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B49" w:rsidRDefault="009305E3" w:rsidP="009305E3">
      <w:pPr>
        <w:jc w:val="center"/>
        <w:rPr>
          <w:rFonts w:asciiTheme="minorEastAsia" w:hAnsiTheme="minorEastAsia"/>
          <w:b/>
          <w:sz w:val="44"/>
          <w:szCs w:val="44"/>
        </w:rPr>
      </w:pPr>
      <w:r w:rsidRPr="00F83B49">
        <w:rPr>
          <w:rFonts w:asciiTheme="minorEastAsia" w:hAnsiTheme="minorEastAsia" w:hint="eastAsia"/>
          <w:b/>
          <w:sz w:val="44"/>
          <w:szCs w:val="44"/>
        </w:rPr>
        <w:t>金沙江路4号建（构）筑物拆除</w:t>
      </w:r>
    </w:p>
    <w:p w:rsidR="00031900" w:rsidRPr="00F83B49" w:rsidRDefault="009305E3" w:rsidP="009305E3">
      <w:pPr>
        <w:jc w:val="center"/>
        <w:rPr>
          <w:rFonts w:asciiTheme="minorEastAsia" w:hAnsiTheme="minorEastAsia" w:hint="eastAsia"/>
          <w:b/>
          <w:sz w:val="44"/>
          <w:szCs w:val="44"/>
        </w:rPr>
      </w:pPr>
      <w:r w:rsidRPr="00F83B49">
        <w:rPr>
          <w:rFonts w:asciiTheme="minorEastAsia" w:hAnsiTheme="minorEastAsia" w:hint="eastAsia"/>
          <w:b/>
          <w:sz w:val="44"/>
          <w:szCs w:val="44"/>
        </w:rPr>
        <w:t>及物资处置</w:t>
      </w:r>
      <w:r w:rsidR="00031900" w:rsidRPr="00F83B49">
        <w:rPr>
          <w:rFonts w:asciiTheme="minorEastAsia" w:hAnsiTheme="minorEastAsia" w:hint="eastAsia"/>
          <w:b/>
          <w:sz w:val="44"/>
          <w:szCs w:val="44"/>
        </w:rPr>
        <w:t>合同</w:t>
      </w:r>
    </w:p>
    <w:p w:rsidR="00031900" w:rsidRPr="00F83B49" w:rsidRDefault="00031900" w:rsidP="00031900">
      <w:pPr>
        <w:rPr>
          <w:rFonts w:asciiTheme="minorEastAsia" w:hAnsiTheme="minorEastAsia"/>
          <w:sz w:val="28"/>
          <w:szCs w:val="28"/>
        </w:rPr>
      </w:pPr>
    </w:p>
    <w:p w:rsidR="00031900" w:rsidRPr="00F83B49" w:rsidRDefault="00031900" w:rsidP="00265EE1">
      <w:pPr>
        <w:rPr>
          <w:rFonts w:asciiTheme="minorEastAsia" w:hAnsiTheme="minorEastAsia" w:hint="eastAsia"/>
          <w:sz w:val="28"/>
          <w:szCs w:val="28"/>
        </w:rPr>
      </w:pPr>
      <w:r w:rsidRPr="00265EE1">
        <w:rPr>
          <w:rFonts w:asciiTheme="minorEastAsia" w:hAnsiTheme="minorEastAsia" w:hint="eastAsia"/>
          <w:b/>
          <w:sz w:val="28"/>
          <w:szCs w:val="28"/>
        </w:rPr>
        <w:t>发包单位：</w:t>
      </w:r>
      <w:r w:rsidRPr="00265EE1">
        <w:rPr>
          <w:rFonts w:asciiTheme="minorEastAsia" w:hAnsiTheme="minorEastAsia" w:hint="eastAsia"/>
          <w:sz w:val="28"/>
          <w:szCs w:val="28"/>
          <w:u w:val="single"/>
        </w:rPr>
        <w:t xml:space="preserve"> </w:t>
      </w:r>
      <w:proofErr w:type="gramStart"/>
      <w:r w:rsidRPr="00265EE1">
        <w:rPr>
          <w:rFonts w:asciiTheme="minorEastAsia" w:hAnsiTheme="minorEastAsia" w:hint="eastAsia"/>
          <w:sz w:val="28"/>
          <w:szCs w:val="28"/>
          <w:u w:val="single"/>
        </w:rPr>
        <w:t>常州国展资产</w:t>
      </w:r>
      <w:proofErr w:type="gramEnd"/>
      <w:r w:rsidRPr="00265EE1">
        <w:rPr>
          <w:rFonts w:asciiTheme="minorEastAsia" w:hAnsiTheme="minorEastAsia" w:hint="eastAsia"/>
          <w:sz w:val="28"/>
          <w:szCs w:val="28"/>
          <w:u w:val="single"/>
        </w:rPr>
        <w:t xml:space="preserve">经营有限公司  </w:t>
      </w:r>
      <w:r w:rsidRPr="00F83B49">
        <w:rPr>
          <w:rFonts w:asciiTheme="minorEastAsia" w:hAnsiTheme="minorEastAsia" w:hint="eastAsia"/>
          <w:sz w:val="28"/>
          <w:szCs w:val="28"/>
        </w:rPr>
        <w:t>（以下简称“甲方”）</w:t>
      </w:r>
    </w:p>
    <w:p w:rsidR="00031900" w:rsidRPr="00F83B49" w:rsidRDefault="00031900" w:rsidP="00265EE1">
      <w:pPr>
        <w:rPr>
          <w:rFonts w:asciiTheme="minorEastAsia" w:hAnsiTheme="minorEastAsia" w:hint="eastAsia"/>
          <w:sz w:val="28"/>
          <w:szCs w:val="28"/>
        </w:rPr>
      </w:pPr>
      <w:r w:rsidRPr="00265EE1">
        <w:rPr>
          <w:rFonts w:asciiTheme="minorEastAsia" w:hAnsiTheme="minorEastAsia" w:hint="eastAsia"/>
          <w:b/>
          <w:sz w:val="28"/>
          <w:szCs w:val="28"/>
        </w:rPr>
        <w:t>承包单位：</w:t>
      </w:r>
      <w:r w:rsidRPr="00265EE1">
        <w:rPr>
          <w:rFonts w:asciiTheme="minorEastAsia" w:hAnsiTheme="minorEastAsia" w:hint="eastAsia"/>
          <w:sz w:val="28"/>
          <w:szCs w:val="28"/>
          <w:u w:val="single"/>
        </w:rPr>
        <w:t xml:space="preserve">                           </w:t>
      </w:r>
      <w:r w:rsidRPr="00F83B49">
        <w:rPr>
          <w:rFonts w:asciiTheme="minorEastAsia" w:hAnsiTheme="minorEastAsia" w:hint="eastAsia"/>
          <w:sz w:val="28"/>
          <w:szCs w:val="28"/>
        </w:rPr>
        <w:t>（以下简称“乙方”）</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为确保拆除现场安全、规范、文明、有序，依照《中华人民共和国民法典》、《建筑拆除工程安全技术规范》、《江苏省房屋建筑和市政基础设施拆除开挖安全管理办法》及新北区有关规定，甲、乙双方就“金沙江路4号建（构）筑物拆除</w:t>
      </w:r>
      <w:r w:rsidR="00265EE1">
        <w:rPr>
          <w:rFonts w:asciiTheme="minorEastAsia" w:hAnsiTheme="minorEastAsia" w:hint="eastAsia"/>
          <w:sz w:val="28"/>
          <w:szCs w:val="28"/>
        </w:rPr>
        <w:t>及物资处置</w:t>
      </w:r>
      <w:r w:rsidRPr="00F83B49">
        <w:rPr>
          <w:rFonts w:asciiTheme="minorEastAsia" w:hAnsiTheme="minorEastAsia" w:hint="eastAsia"/>
          <w:sz w:val="28"/>
          <w:szCs w:val="28"/>
        </w:rPr>
        <w:t>项目”相关事项协商一致，订立如下协议：</w:t>
      </w:r>
    </w:p>
    <w:p w:rsidR="00031900" w:rsidRPr="00265EE1" w:rsidRDefault="00031900" w:rsidP="005034FD">
      <w:pPr>
        <w:rPr>
          <w:rFonts w:asciiTheme="minorEastAsia" w:hAnsiTheme="minorEastAsia" w:hint="eastAsia"/>
          <w:b/>
          <w:sz w:val="28"/>
          <w:szCs w:val="28"/>
        </w:rPr>
      </w:pPr>
      <w:r w:rsidRPr="00265EE1">
        <w:rPr>
          <w:rFonts w:asciiTheme="minorEastAsia" w:hAnsiTheme="minorEastAsia" w:hint="eastAsia"/>
          <w:b/>
          <w:sz w:val="28"/>
          <w:szCs w:val="28"/>
        </w:rPr>
        <w:t>第一条</w:t>
      </w:r>
      <w:r w:rsidR="001778E5">
        <w:rPr>
          <w:rFonts w:asciiTheme="minorEastAsia" w:hAnsiTheme="minorEastAsia" w:hint="eastAsia"/>
          <w:b/>
          <w:sz w:val="28"/>
          <w:szCs w:val="28"/>
        </w:rPr>
        <w:t xml:space="preserve"> </w:t>
      </w:r>
      <w:r w:rsidRPr="00265EE1">
        <w:rPr>
          <w:rFonts w:asciiTheme="minorEastAsia" w:hAnsiTheme="minorEastAsia" w:hint="eastAsia"/>
          <w:b/>
          <w:sz w:val="28"/>
          <w:szCs w:val="28"/>
        </w:rPr>
        <w:t xml:space="preserve"> 项目概况</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1、项目名称：本项目为金沙江路4号建（构）筑物拆除项目。</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2、项目地点：常州市新北区华山中路以西、金沙江路以北、莫干山路以东、黄河路以南。</w:t>
      </w:r>
    </w:p>
    <w:p w:rsidR="00031900" w:rsidRPr="00265EE1" w:rsidRDefault="00031900" w:rsidP="005034FD">
      <w:pPr>
        <w:rPr>
          <w:rFonts w:asciiTheme="minorEastAsia" w:hAnsiTheme="minorEastAsia" w:hint="eastAsia"/>
          <w:b/>
          <w:sz w:val="28"/>
          <w:szCs w:val="28"/>
        </w:rPr>
      </w:pPr>
      <w:r w:rsidRPr="00265EE1">
        <w:rPr>
          <w:rFonts w:asciiTheme="minorEastAsia" w:hAnsiTheme="minorEastAsia" w:hint="eastAsia"/>
          <w:b/>
          <w:sz w:val="28"/>
          <w:szCs w:val="28"/>
        </w:rPr>
        <w:t>第二条</w:t>
      </w:r>
      <w:r w:rsidR="001778E5">
        <w:rPr>
          <w:rFonts w:asciiTheme="minorEastAsia" w:hAnsiTheme="minorEastAsia" w:hint="eastAsia"/>
          <w:b/>
          <w:sz w:val="28"/>
          <w:szCs w:val="28"/>
        </w:rPr>
        <w:t xml:space="preserve"> </w:t>
      </w:r>
      <w:r w:rsidR="0001796F">
        <w:rPr>
          <w:rFonts w:asciiTheme="minorEastAsia" w:hAnsiTheme="minorEastAsia" w:hint="eastAsia"/>
          <w:b/>
          <w:sz w:val="28"/>
          <w:szCs w:val="28"/>
        </w:rPr>
        <w:t xml:space="preserve"> </w:t>
      </w:r>
      <w:r w:rsidR="00265EE1">
        <w:rPr>
          <w:rFonts w:asciiTheme="minorEastAsia" w:hAnsiTheme="minorEastAsia" w:hint="eastAsia"/>
          <w:b/>
          <w:sz w:val="28"/>
          <w:szCs w:val="28"/>
        </w:rPr>
        <w:t>合同</w:t>
      </w:r>
      <w:r w:rsidRPr="00265EE1">
        <w:rPr>
          <w:rFonts w:asciiTheme="minorEastAsia" w:hAnsiTheme="minorEastAsia" w:hint="eastAsia"/>
          <w:b/>
          <w:sz w:val="28"/>
          <w:szCs w:val="28"/>
        </w:rPr>
        <w:t>内容</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地块内建（构）筑物（包括且不限于：主厂房、门卫、道路、苗木、埋地管线等除围墙外的所有建（构）筑物）拆除，场地垃圾清运出场地，地面平整。拆房区域围挡由乙方自行负责。</w:t>
      </w:r>
    </w:p>
    <w:p w:rsidR="00031900" w:rsidRPr="00E0517D" w:rsidRDefault="00031900" w:rsidP="005034FD">
      <w:pPr>
        <w:rPr>
          <w:rFonts w:asciiTheme="minorEastAsia" w:hAnsiTheme="minorEastAsia" w:hint="eastAsia"/>
          <w:b/>
          <w:sz w:val="28"/>
          <w:szCs w:val="28"/>
        </w:rPr>
      </w:pPr>
      <w:r w:rsidRPr="00E0517D">
        <w:rPr>
          <w:rFonts w:asciiTheme="minorEastAsia" w:hAnsiTheme="minorEastAsia" w:hint="eastAsia"/>
          <w:b/>
          <w:sz w:val="28"/>
          <w:szCs w:val="28"/>
        </w:rPr>
        <w:t xml:space="preserve">第三条 </w:t>
      </w:r>
      <w:r w:rsidR="001778E5">
        <w:rPr>
          <w:rFonts w:asciiTheme="minorEastAsia" w:hAnsiTheme="minorEastAsia"/>
          <w:b/>
          <w:sz w:val="28"/>
          <w:szCs w:val="28"/>
        </w:rPr>
        <w:t xml:space="preserve"> </w:t>
      </w:r>
      <w:r w:rsidRPr="00E0517D">
        <w:rPr>
          <w:rFonts w:asciiTheme="minorEastAsia" w:hAnsiTheme="minorEastAsia" w:hint="eastAsia"/>
          <w:b/>
          <w:sz w:val="28"/>
          <w:szCs w:val="28"/>
        </w:rPr>
        <w:t>拆除工艺</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采用机械化合理拆除。</w:t>
      </w:r>
    </w:p>
    <w:p w:rsidR="00031900" w:rsidRPr="00E0517D" w:rsidRDefault="00031900" w:rsidP="005034FD">
      <w:pPr>
        <w:rPr>
          <w:rFonts w:asciiTheme="minorEastAsia" w:hAnsiTheme="minorEastAsia" w:hint="eastAsia"/>
          <w:b/>
          <w:sz w:val="28"/>
          <w:szCs w:val="28"/>
        </w:rPr>
      </w:pPr>
      <w:r w:rsidRPr="00E0517D">
        <w:rPr>
          <w:rFonts w:asciiTheme="minorEastAsia" w:hAnsiTheme="minorEastAsia" w:hint="eastAsia"/>
          <w:b/>
          <w:sz w:val="28"/>
          <w:szCs w:val="28"/>
        </w:rPr>
        <w:t>第四条  项目工期及竣工验收标准</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1、工期：自收到进场通知书之日起10日历天。</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lastRenderedPageBreak/>
        <w:t>2、验收标准：完成所有垃圾清运、</w:t>
      </w:r>
      <w:proofErr w:type="gramStart"/>
      <w:r w:rsidRPr="00F83B49">
        <w:rPr>
          <w:rFonts w:asciiTheme="minorEastAsia" w:hAnsiTheme="minorEastAsia" w:hint="eastAsia"/>
          <w:sz w:val="28"/>
          <w:szCs w:val="28"/>
        </w:rPr>
        <w:t>绿植清除</w:t>
      </w:r>
      <w:proofErr w:type="gramEnd"/>
      <w:r w:rsidRPr="00F83B49">
        <w:rPr>
          <w:rFonts w:asciiTheme="minorEastAsia" w:hAnsiTheme="minorEastAsia" w:hint="eastAsia"/>
          <w:sz w:val="28"/>
          <w:szCs w:val="28"/>
        </w:rPr>
        <w:t>、场地平整。</w:t>
      </w:r>
    </w:p>
    <w:p w:rsidR="00031900" w:rsidRPr="005034FD" w:rsidRDefault="00031900" w:rsidP="005034FD">
      <w:pPr>
        <w:rPr>
          <w:rFonts w:asciiTheme="minorEastAsia" w:hAnsiTheme="minorEastAsia" w:hint="eastAsia"/>
          <w:b/>
          <w:sz w:val="28"/>
          <w:szCs w:val="28"/>
        </w:rPr>
      </w:pPr>
      <w:r w:rsidRPr="005034FD">
        <w:rPr>
          <w:rFonts w:asciiTheme="minorEastAsia" w:hAnsiTheme="minorEastAsia" w:hint="eastAsia"/>
          <w:b/>
          <w:sz w:val="28"/>
          <w:szCs w:val="28"/>
        </w:rPr>
        <w:t>第五条</w:t>
      </w:r>
      <w:r w:rsidR="001778E5">
        <w:rPr>
          <w:rFonts w:asciiTheme="minorEastAsia" w:hAnsiTheme="minorEastAsia" w:hint="eastAsia"/>
          <w:b/>
          <w:sz w:val="28"/>
          <w:szCs w:val="28"/>
        </w:rPr>
        <w:t xml:space="preserve"> </w:t>
      </w:r>
      <w:r w:rsidR="0001796F">
        <w:rPr>
          <w:rFonts w:asciiTheme="minorEastAsia" w:hAnsiTheme="minorEastAsia" w:hint="eastAsia"/>
          <w:b/>
          <w:sz w:val="28"/>
          <w:szCs w:val="28"/>
        </w:rPr>
        <w:t xml:space="preserve"> </w:t>
      </w:r>
      <w:r w:rsidRPr="005034FD">
        <w:rPr>
          <w:rFonts w:asciiTheme="minorEastAsia" w:hAnsiTheme="minorEastAsia" w:hint="eastAsia"/>
          <w:b/>
          <w:sz w:val="28"/>
          <w:szCs w:val="28"/>
        </w:rPr>
        <w:t>项目总额及支付方式</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1、本合同价格为固定总价，合同总价 XXXX元，不含税价XXXXX元，税率XX%，税金XXXX元，</w:t>
      </w:r>
      <w:proofErr w:type="gramStart"/>
      <w:r w:rsidRPr="00F83B49">
        <w:rPr>
          <w:rFonts w:asciiTheme="minorEastAsia" w:hAnsiTheme="minorEastAsia" w:hint="eastAsia"/>
          <w:sz w:val="28"/>
          <w:szCs w:val="28"/>
        </w:rPr>
        <w:t>本价格</w:t>
      </w:r>
      <w:proofErr w:type="gramEnd"/>
      <w:r w:rsidRPr="00F83B49">
        <w:rPr>
          <w:rFonts w:asciiTheme="minorEastAsia" w:hAnsiTheme="minorEastAsia" w:hint="eastAsia"/>
          <w:sz w:val="28"/>
          <w:szCs w:val="28"/>
        </w:rPr>
        <w:t>为乙方向甲方支付承接的拆房项目总额，该费用为乙方充分预估成本（包括安全文明施工费、措施费、人工费、税金、利润等费用）与收益情况下，承诺向甲方支付的费用，乙方的成本及利润均在成本中予以</w:t>
      </w:r>
      <w:proofErr w:type="gramStart"/>
      <w:r w:rsidRPr="00F83B49">
        <w:rPr>
          <w:rFonts w:asciiTheme="minorEastAsia" w:hAnsiTheme="minorEastAsia" w:hint="eastAsia"/>
          <w:sz w:val="28"/>
          <w:szCs w:val="28"/>
        </w:rPr>
        <w:t>考量</w:t>
      </w:r>
      <w:proofErr w:type="gramEnd"/>
      <w:r w:rsidRPr="00F83B49">
        <w:rPr>
          <w:rFonts w:asciiTheme="minorEastAsia" w:hAnsiTheme="minorEastAsia" w:hint="eastAsia"/>
          <w:sz w:val="28"/>
          <w:szCs w:val="28"/>
        </w:rPr>
        <w:t>，盈亏风险由乙方自担。本合同履行过程中，如遇国家政策性税率调整，合同中不含税价不调整，含税价相关政策文件调整。</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2、履约保证金XXXX元整（大写：XXXXXX元整）及安全保证金XXXXXX元整（大写：XXXXXXX元整），乙方需从公司基本账户以银行转账方式支付至甲方基本账户。</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拆除项目通过完工验收后30日内甲方将履约保证金及安全保证金全额退还给乙方（不计利息），如乙方有违约行为将扣除全额的履约保证金，并追究违约责任；若乙方未按相关安全生产和大气管控等要求落实和实施拆除或在实施中造成不良后果、人员伤亡的，甲方有权不予返还履约保证金和安全保证金，并追究一切责任。项目完工验收前，上述保证金每次扣除后，乙方应于3日内补足。</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3、支付方式：乙方需在竞价成功后1日内将项目款、履约保证金和安全保证金一次性从公司基本账户汇入询价人基本账户。</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（1）甲方开票资料：</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单位名称：</w:t>
      </w:r>
      <w:proofErr w:type="gramStart"/>
      <w:r w:rsidRPr="00F83B49">
        <w:rPr>
          <w:rFonts w:asciiTheme="minorEastAsia" w:hAnsiTheme="minorEastAsia" w:hint="eastAsia"/>
          <w:sz w:val="28"/>
          <w:szCs w:val="28"/>
        </w:rPr>
        <w:t>常州国展资产</w:t>
      </w:r>
      <w:proofErr w:type="gramEnd"/>
      <w:r w:rsidRPr="00F83B49">
        <w:rPr>
          <w:rFonts w:asciiTheme="minorEastAsia" w:hAnsiTheme="minorEastAsia" w:hint="eastAsia"/>
          <w:sz w:val="28"/>
          <w:szCs w:val="28"/>
        </w:rPr>
        <w:t>经营有限公司</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lastRenderedPageBreak/>
        <w:t>统一社会信用代码：91320411137518740R</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银行账号：1105021619001653136</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开户行：中国工商银行常州新区支行</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公司地址：常州市新北区崇义南路9号</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（2）乙方开票资料：</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单位名称：XXXXXXXXXX有限公司；</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统一社会信用代码：XXXXXXXXXXXXXXXX；</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银行账号：XXXXXXXXXXXX；</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开户行：XXXXXXXXXXXXXXXX；</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公司地址：XXXXXXXXXXXXXXXXXXXX。</w:t>
      </w:r>
    </w:p>
    <w:p w:rsidR="00031900" w:rsidRPr="001778E5" w:rsidRDefault="00031900" w:rsidP="001778E5">
      <w:pPr>
        <w:jc w:val="left"/>
        <w:rPr>
          <w:rFonts w:asciiTheme="minorEastAsia" w:hAnsiTheme="minorEastAsia" w:hint="eastAsia"/>
          <w:b/>
          <w:sz w:val="28"/>
          <w:szCs w:val="28"/>
        </w:rPr>
      </w:pPr>
      <w:r w:rsidRPr="001778E5">
        <w:rPr>
          <w:rFonts w:asciiTheme="minorEastAsia" w:hAnsiTheme="minorEastAsia" w:hint="eastAsia"/>
          <w:b/>
          <w:sz w:val="28"/>
          <w:szCs w:val="28"/>
        </w:rPr>
        <w:t>第六条  拆除要求</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依据2016年11月15日中华人民共和国住房和城乡建设部发布的《建筑拆除工程安全技术规范》要求实施拆房，根据《市政府关于进一步完善常州市城市长效综合管理考核工作的实施意见》（常政发[2015]51号）、《常州市新北区人民政府关于进一步完善新北区城市长效综合管理考核工作的实施意见》（常新政[2015]37号）及</w:t>
      </w:r>
      <w:proofErr w:type="gramStart"/>
      <w:r w:rsidRPr="00F83B49">
        <w:rPr>
          <w:rFonts w:asciiTheme="minorEastAsia" w:hAnsiTheme="minorEastAsia" w:hint="eastAsia"/>
          <w:sz w:val="28"/>
          <w:szCs w:val="28"/>
        </w:rPr>
        <w:t>《</w:t>
      </w:r>
      <w:proofErr w:type="gramEnd"/>
      <w:r w:rsidRPr="00F83B49">
        <w:rPr>
          <w:rFonts w:asciiTheme="minorEastAsia" w:hAnsiTheme="minorEastAsia" w:hint="eastAsia"/>
          <w:sz w:val="28"/>
          <w:szCs w:val="28"/>
        </w:rPr>
        <w:t>关于转发</w:t>
      </w:r>
      <w:proofErr w:type="gramStart"/>
      <w:r w:rsidRPr="00F83B49">
        <w:rPr>
          <w:rFonts w:asciiTheme="minorEastAsia" w:hAnsiTheme="minorEastAsia" w:hint="eastAsia"/>
          <w:sz w:val="28"/>
          <w:szCs w:val="28"/>
        </w:rPr>
        <w:t>《</w:t>
      </w:r>
      <w:proofErr w:type="gramEnd"/>
      <w:r w:rsidRPr="00F83B49">
        <w:rPr>
          <w:rFonts w:asciiTheme="minorEastAsia" w:hAnsiTheme="minorEastAsia" w:hint="eastAsia"/>
          <w:sz w:val="28"/>
          <w:szCs w:val="28"/>
        </w:rPr>
        <w:t>2018年江苏省建筑工地施工扬尘治理实施方案</w:t>
      </w:r>
      <w:proofErr w:type="gramStart"/>
      <w:r w:rsidRPr="00F83B49">
        <w:rPr>
          <w:rFonts w:asciiTheme="minorEastAsia" w:hAnsiTheme="minorEastAsia" w:hint="eastAsia"/>
          <w:sz w:val="28"/>
          <w:szCs w:val="28"/>
        </w:rPr>
        <w:t>》</w:t>
      </w:r>
      <w:proofErr w:type="gramEnd"/>
      <w:r w:rsidRPr="00F83B49">
        <w:rPr>
          <w:rFonts w:asciiTheme="minorEastAsia" w:hAnsiTheme="minorEastAsia" w:hint="eastAsia"/>
          <w:sz w:val="28"/>
          <w:szCs w:val="28"/>
        </w:rPr>
        <w:t>的通知</w:t>
      </w:r>
      <w:proofErr w:type="gramStart"/>
      <w:r w:rsidRPr="00F83B49">
        <w:rPr>
          <w:rFonts w:asciiTheme="minorEastAsia" w:hAnsiTheme="minorEastAsia" w:hint="eastAsia"/>
          <w:sz w:val="28"/>
          <w:szCs w:val="28"/>
        </w:rPr>
        <w:t>》</w:t>
      </w:r>
      <w:proofErr w:type="gramEnd"/>
      <w:r w:rsidRPr="00F83B49">
        <w:rPr>
          <w:rFonts w:asciiTheme="minorEastAsia" w:hAnsiTheme="minorEastAsia" w:hint="eastAsia"/>
          <w:sz w:val="28"/>
          <w:szCs w:val="28"/>
        </w:rPr>
        <w:t>（常建[2018]52号）的相关要求，进行拆除现场管理及安全施工。</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1、本项目乙方需在拆除建筑物前编制拆除方案（包括安全、交通组织、外围防护、扬尘、应急预案等方面），方案报监理单位审核，总监签字通过后送甲方备案，方可实施建筑物拆除。</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2.、乙方应负责办理本房屋拆除项目的各项手续，并自行解决接</w:t>
      </w:r>
      <w:r w:rsidRPr="00F83B49">
        <w:rPr>
          <w:rFonts w:asciiTheme="minorEastAsia" w:hAnsiTheme="minorEastAsia" w:hint="eastAsia"/>
          <w:sz w:val="28"/>
          <w:szCs w:val="28"/>
        </w:rPr>
        <w:lastRenderedPageBreak/>
        <w:t>水接电，承担房屋拆除项目实施中发生的各项费用。</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3、乙方应及时关注天气预报，如遇到气象预报风速达到五级以上等恶劣天气时，应当停止房屋或者其他建（构）筑物爆破或者拆除作业。</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4、乙方应服从甲方及监理单位的管理，做好拆除施工、工期安排、安全防控等工作，不得以任何理由拒绝或推诿甲方及监理单位安排的拆除任务。遇到特殊情况，乙方须无条件配合，否则，甲方有权解除合同，履约保证金与安全保证金不予返还，由此产生的一切后果由乙方负责。</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5、碎石机械、泡沫</w:t>
      </w:r>
      <w:proofErr w:type="gramStart"/>
      <w:r w:rsidRPr="00F83B49">
        <w:rPr>
          <w:rFonts w:asciiTheme="minorEastAsia" w:hAnsiTheme="minorEastAsia" w:hint="eastAsia"/>
          <w:sz w:val="28"/>
          <w:szCs w:val="28"/>
        </w:rPr>
        <w:t>烘烤机不得</w:t>
      </w:r>
      <w:proofErr w:type="gramEnd"/>
      <w:r w:rsidRPr="00F83B49">
        <w:rPr>
          <w:rFonts w:asciiTheme="minorEastAsia" w:hAnsiTheme="minorEastAsia" w:hint="eastAsia"/>
          <w:sz w:val="28"/>
          <w:szCs w:val="28"/>
        </w:rPr>
        <w:t>进场施工。</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6、施工过程中易燃易爆材料和保温材料（泡沫、石棉等）需当天清运出场。</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7、禁止外来土方等物料入场。</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8、乙方必须自觉接受城管、文明办、安监等有关部门的管理及检查，及时沟通切实做好房屋拆除施工期间的各项管理工作。</w:t>
      </w:r>
    </w:p>
    <w:p w:rsidR="00031900" w:rsidRPr="001778E5" w:rsidRDefault="00031900" w:rsidP="001778E5">
      <w:pPr>
        <w:rPr>
          <w:rFonts w:asciiTheme="minorEastAsia" w:hAnsiTheme="minorEastAsia" w:hint="eastAsia"/>
          <w:b/>
          <w:sz w:val="28"/>
          <w:szCs w:val="28"/>
        </w:rPr>
      </w:pPr>
      <w:r w:rsidRPr="001778E5">
        <w:rPr>
          <w:rFonts w:asciiTheme="minorEastAsia" w:hAnsiTheme="minorEastAsia" w:hint="eastAsia"/>
          <w:b/>
          <w:sz w:val="28"/>
          <w:szCs w:val="28"/>
        </w:rPr>
        <w:t>第七条  文明施工管理</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1、乙方需在按要求完成场地围挡（如需）、施工警示告示牌设置后，才能开展拆除施工作业：</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（1）围挡（如需）：需设置全新草绿色彩钢围挡（彩钢围挡高度不低于2.5米）。</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（2）进出大门（如需）：需搭设不低于2.5米高全新草绿色彩钢全封闭大门，大门上应留有人行小门，设置施工警示标志。</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lastRenderedPageBreak/>
        <w:t>（3）如需，则需在施工区域四周需设置施工警示标志（区征补办统一模版），规格：60CMÍ90CM（竖版）：①施工告示牌；②警示标志；③房屋拆除项目告示牌；④安全生产责任分解牌；⑤拆除现场安全生产管理制度；⑥拆除现场文明施工方案。加强公示牌使用、维护和管理工作，并将其列入日常检查内容，如发现变形、破损等现象应及时修整或更换。</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2、乙方在施工时需按政府文件精神的要求文明施工，控制施工噪音污染；作业区严禁</w:t>
      </w:r>
      <w:proofErr w:type="gramStart"/>
      <w:r w:rsidRPr="00F83B49">
        <w:rPr>
          <w:rFonts w:asciiTheme="minorEastAsia" w:hAnsiTheme="minorEastAsia" w:hint="eastAsia"/>
          <w:sz w:val="28"/>
          <w:szCs w:val="28"/>
        </w:rPr>
        <w:t>无手续</w:t>
      </w:r>
      <w:proofErr w:type="gramEnd"/>
      <w:r w:rsidRPr="00F83B49">
        <w:rPr>
          <w:rFonts w:asciiTheme="minorEastAsia" w:hAnsiTheme="minorEastAsia" w:hint="eastAsia"/>
          <w:sz w:val="28"/>
          <w:szCs w:val="28"/>
        </w:rPr>
        <w:t>动用明火；严禁非施工人员进出现场。</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3、乙方在施工中必须确保周围道路畅通、水电不断、排水不堵、周围环境设施完好，不得影响周边任何企业和居民的正常生活和工作；建筑垃圾由乙方自行妥善处理，运输过程中必须采取有效措施，防止抛、洒、滴、漏等从而污染道路及城市环境，必须对房屋拆除项目的环境、市容卫生负责。</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4、如因乙方的野蛮施工而发生纠纷、曝光甚至上访等事件严重影响甲方声誉产生恶劣后果，甲方有权解除合同，不退还履约保证金与安全保证金，由此产生的一切后果由乙方负责。</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5、拆除施工过程中，需保护好拆除范围外的围墙、比邻建筑以及各项市政、电力等设施，如因乙方原因造成损坏的由乙方及时恢复到位并承担所有责任及经济损失。</w:t>
      </w:r>
    </w:p>
    <w:p w:rsidR="00031900" w:rsidRPr="001778E5" w:rsidRDefault="00031900" w:rsidP="001778E5">
      <w:pPr>
        <w:rPr>
          <w:rFonts w:asciiTheme="minorEastAsia" w:hAnsiTheme="minorEastAsia" w:hint="eastAsia"/>
          <w:b/>
          <w:sz w:val="28"/>
          <w:szCs w:val="28"/>
        </w:rPr>
      </w:pPr>
      <w:r w:rsidRPr="001778E5">
        <w:rPr>
          <w:rFonts w:asciiTheme="minorEastAsia" w:hAnsiTheme="minorEastAsia" w:hint="eastAsia"/>
          <w:b/>
          <w:sz w:val="28"/>
          <w:szCs w:val="28"/>
        </w:rPr>
        <w:t>第八条  安全施工管理</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乙方必须严格按照住房和城乡建设部发布《建筑拆除工程安全技术规范》行业标准、苏建质安[2010]351号文件要求，遵守《中华人</w:t>
      </w:r>
      <w:r w:rsidRPr="00F83B49">
        <w:rPr>
          <w:rFonts w:asciiTheme="minorEastAsia" w:hAnsiTheme="minorEastAsia" w:hint="eastAsia"/>
          <w:sz w:val="28"/>
          <w:szCs w:val="28"/>
        </w:rPr>
        <w:lastRenderedPageBreak/>
        <w:t xml:space="preserve">民共和国安全生产法》、《建设房屋拆除项目安全生产管理条例》等法律、法规，加强管理，提高安全生产和文明施工水平，确保项目顺利进行。 </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1、本拆除项目的管理人员：</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项目经理：XXXXXX，联系电话:XXXXXXXXXXXXX；</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专职安全员：XXXXXX，联系电话:XXXXXXXXXXX。</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项目经理和专职安全员在场全面负责拆除工作的管理，须佩戴工作牌上岗（工作牌应包含人员姓名、照片、职务），做到人、证相符。施工期间乙方不得更换项目经理及安全员。</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2、拆除项目施工前，乙方须对项目的实际状况、周边环境、防护措施、人员清场、施工机具及人员培训教育情况进行检查；乙方必须向项目所有工作人员宣</w:t>
      </w:r>
      <w:proofErr w:type="gramStart"/>
      <w:r w:rsidRPr="00F83B49">
        <w:rPr>
          <w:rFonts w:asciiTheme="minorEastAsia" w:hAnsiTheme="minorEastAsia" w:hint="eastAsia"/>
          <w:sz w:val="28"/>
          <w:szCs w:val="28"/>
        </w:rPr>
        <w:t>贯项目</w:t>
      </w:r>
      <w:proofErr w:type="gramEnd"/>
      <w:r w:rsidRPr="00F83B49">
        <w:rPr>
          <w:rFonts w:asciiTheme="minorEastAsia" w:hAnsiTheme="minorEastAsia" w:hint="eastAsia"/>
          <w:sz w:val="28"/>
          <w:szCs w:val="28"/>
        </w:rPr>
        <w:t>交底材料、做好安全教育；对作业人员进行岗前安全教育和培训；向监理申报作业班组成员花名册、成员变动须提前通知，替换人员须做好岗前教育；进入拆除工地，所有人员必须戴上安全帽；高空作业时，作业人员应再次检查安全帽、系好下颌带，佩戴高空作业安全带，做好相应安全措施；作业区严禁</w:t>
      </w:r>
      <w:proofErr w:type="gramStart"/>
      <w:r w:rsidRPr="00F83B49">
        <w:rPr>
          <w:rFonts w:asciiTheme="minorEastAsia" w:hAnsiTheme="minorEastAsia" w:hint="eastAsia"/>
          <w:sz w:val="28"/>
          <w:szCs w:val="28"/>
        </w:rPr>
        <w:t>无手续</w:t>
      </w:r>
      <w:proofErr w:type="gramEnd"/>
      <w:r w:rsidRPr="00F83B49">
        <w:rPr>
          <w:rFonts w:asciiTheme="minorEastAsia" w:hAnsiTheme="minorEastAsia" w:hint="eastAsia"/>
          <w:sz w:val="28"/>
          <w:szCs w:val="28"/>
        </w:rPr>
        <w:t>动用明火。</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现场安全文明施工及管理由乙方全面负责：须建立安全责任制度，编制安全专项施工方案和生产安全事故应急预案，制订出相应的安全保障措施，并贯彻到房屋拆除项目的全过程。拆除施工期间乙方应承</w:t>
      </w:r>
      <w:proofErr w:type="gramStart"/>
      <w:r w:rsidRPr="00F83B49">
        <w:rPr>
          <w:rFonts w:asciiTheme="minorEastAsia" w:hAnsiTheme="minorEastAsia" w:hint="eastAsia"/>
          <w:sz w:val="28"/>
          <w:szCs w:val="28"/>
        </w:rPr>
        <w:t>担一切</w:t>
      </w:r>
      <w:proofErr w:type="gramEnd"/>
      <w:r w:rsidRPr="00F83B49">
        <w:rPr>
          <w:rFonts w:asciiTheme="minorEastAsia" w:hAnsiTheme="minorEastAsia" w:hint="eastAsia"/>
          <w:sz w:val="28"/>
          <w:szCs w:val="28"/>
        </w:rPr>
        <w:t>机械、人身及其它设施的安全责任，确保工地现场的安全，发生任何事故，责任与费用均由乙方自行承担。</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lastRenderedPageBreak/>
        <w:t>3、乙方的安全管理三类人员和特种作业人员必须持证上岗、项目经理做好施工人员的安全教育培训和安全意识提升，并保证所有参与施工的人员具备相应的资质和经验。</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4、乙方在拆除前，应查明拆除</w:t>
      </w:r>
      <w:proofErr w:type="gramStart"/>
      <w:r w:rsidRPr="00F83B49">
        <w:rPr>
          <w:rFonts w:asciiTheme="minorEastAsia" w:hAnsiTheme="minorEastAsia" w:hint="eastAsia"/>
          <w:sz w:val="28"/>
          <w:szCs w:val="28"/>
        </w:rPr>
        <w:t>范围内地</w:t>
      </w:r>
      <w:proofErr w:type="gramEnd"/>
      <w:r w:rsidRPr="00F83B49">
        <w:rPr>
          <w:rFonts w:asciiTheme="minorEastAsia" w:hAnsiTheme="minorEastAsia" w:hint="eastAsia"/>
          <w:sz w:val="28"/>
          <w:szCs w:val="28"/>
        </w:rPr>
        <w:t>下市政管网、危化品遗留、废弃设施设备等情况，在拆除过程中应采取相关安全保护措施。如发现不明电缆、管道及市政管网应立刻停止施工，保护现场，并在第一时间内向监理及甲方报告，经相关职能部门同意并采取相应补救措施，确认安全后，方可恢复施工。因上述原因导致暂时停止施工或终止合同的，产生的所有费用由乙方自行承担。</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5、拆除现场需严格按消防管理的要求，配备足额合</w:t>
      </w:r>
      <w:proofErr w:type="gramStart"/>
      <w:r w:rsidRPr="00F83B49">
        <w:rPr>
          <w:rFonts w:asciiTheme="minorEastAsia" w:hAnsiTheme="minorEastAsia" w:hint="eastAsia"/>
          <w:sz w:val="28"/>
          <w:szCs w:val="28"/>
        </w:rPr>
        <w:t>规</w:t>
      </w:r>
      <w:proofErr w:type="gramEnd"/>
      <w:r w:rsidRPr="00F83B49">
        <w:rPr>
          <w:rFonts w:asciiTheme="minorEastAsia" w:hAnsiTheme="minorEastAsia" w:hint="eastAsia"/>
          <w:sz w:val="28"/>
          <w:szCs w:val="28"/>
        </w:rPr>
        <w:t>的消防器材。</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6、按《建筑施工作业劳动防护用品配备及使用标准》的规定，配备相应的劳动防护用品，并督促作业人员按规定正确使用。</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7、拆除作业完成后，应对场地的安全状况及环境保护措施进行检查。</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8、乙方应为本项目全体人员办理人身意外保险，保险金自理。在整个拆除作业过程中，如发生员工伤亡或造成他人人身、财产损害的，均由乙方负责处理及赔偿，甲方不承担任何责任。</w:t>
      </w:r>
    </w:p>
    <w:p w:rsidR="00031900" w:rsidRPr="001778E5" w:rsidRDefault="00031900" w:rsidP="001778E5">
      <w:pPr>
        <w:rPr>
          <w:rFonts w:asciiTheme="minorEastAsia" w:hAnsiTheme="minorEastAsia" w:hint="eastAsia"/>
          <w:b/>
          <w:sz w:val="28"/>
          <w:szCs w:val="28"/>
        </w:rPr>
      </w:pPr>
      <w:r w:rsidRPr="001778E5">
        <w:rPr>
          <w:rFonts w:asciiTheme="minorEastAsia" w:hAnsiTheme="minorEastAsia" w:hint="eastAsia"/>
          <w:b/>
          <w:sz w:val="28"/>
          <w:szCs w:val="28"/>
        </w:rPr>
        <w:t>第九条  扬尘污染防治责任</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拆除过程中，必须采用湿法作业，保证拆除项目符合安全文明施工及大气管控要求：</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1、进场后，每天必须保障高炮高压洒水车有2辆及以上在现场，</w:t>
      </w:r>
      <w:r w:rsidRPr="00F83B49">
        <w:rPr>
          <w:rFonts w:asciiTheme="minorEastAsia" w:hAnsiTheme="minorEastAsia" w:hint="eastAsia"/>
          <w:sz w:val="28"/>
          <w:szCs w:val="28"/>
        </w:rPr>
        <w:lastRenderedPageBreak/>
        <w:t>每一个拆除作业作点，</w:t>
      </w:r>
      <w:proofErr w:type="gramStart"/>
      <w:r w:rsidRPr="00F83B49">
        <w:rPr>
          <w:rFonts w:asciiTheme="minorEastAsia" w:hAnsiTheme="minorEastAsia" w:hint="eastAsia"/>
          <w:sz w:val="28"/>
          <w:szCs w:val="28"/>
        </w:rPr>
        <w:t>挖机与</w:t>
      </w:r>
      <w:proofErr w:type="gramEnd"/>
      <w:r w:rsidRPr="00F83B49">
        <w:rPr>
          <w:rFonts w:asciiTheme="minorEastAsia" w:hAnsiTheme="minorEastAsia" w:hint="eastAsia"/>
          <w:sz w:val="28"/>
          <w:szCs w:val="28"/>
        </w:rPr>
        <w:t>洒水车必须同步作业（每台洒水车最多只能配合</w:t>
      </w:r>
      <w:proofErr w:type="gramStart"/>
      <w:r w:rsidRPr="00F83B49">
        <w:rPr>
          <w:rFonts w:asciiTheme="minorEastAsia" w:hAnsiTheme="minorEastAsia" w:hint="eastAsia"/>
          <w:sz w:val="28"/>
          <w:szCs w:val="28"/>
        </w:rPr>
        <w:t>2台挖机作业</w:t>
      </w:r>
      <w:proofErr w:type="gramEnd"/>
      <w:r w:rsidRPr="00F83B49">
        <w:rPr>
          <w:rFonts w:asciiTheme="minorEastAsia" w:hAnsiTheme="minorEastAsia" w:hint="eastAsia"/>
          <w:sz w:val="28"/>
          <w:szCs w:val="28"/>
        </w:rPr>
        <w:t>，如增加拆除作业点，必须同步增加洒水车），保持设备正常使用。</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2、每天冲洗进出口地面、门前道路不少于3次（出现泥泞污染须无条件进行冲洗），渣土运输车辆不带泥上路、采取密闭或者覆盖等措施防止遗撒。</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3、裸土及超过两天不清运的建筑垃圾应全面覆盖。</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4、对楼层、高处平台等进行建筑垃圾清理时，采取洒水、喷淋等防尘措施，密封清运建筑垃圾，不得高空抛撒。</w:t>
      </w:r>
    </w:p>
    <w:p w:rsidR="00031900" w:rsidRPr="004E0D77" w:rsidRDefault="00031900" w:rsidP="004E0D77">
      <w:pPr>
        <w:rPr>
          <w:rFonts w:asciiTheme="minorEastAsia" w:hAnsiTheme="minorEastAsia" w:hint="eastAsia"/>
          <w:b/>
          <w:sz w:val="28"/>
          <w:szCs w:val="28"/>
        </w:rPr>
      </w:pPr>
      <w:r w:rsidRPr="004E0D77">
        <w:rPr>
          <w:rFonts w:asciiTheme="minorEastAsia" w:hAnsiTheme="minorEastAsia" w:hint="eastAsia"/>
          <w:b/>
          <w:sz w:val="28"/>
          <w:szCs w:val="28"/>
        </w:rPr>
        <w:t>第十条  验收</w:t>
      </w:r>
      <w:r w:rsidR="004E0D77" w:rsidRPr="004E0D77">
        <w:rPr>
          <w:rFonts w:asciiTheme="minorEastAsia" w:hAnsiTheme="minorEastAsia" w:hint="eastAsia"/>
          <w:b/>
          <w:sz w:val="28"/>
          <w:szCs w:val="28"/>
        </w:rPr>
        <w:t>标准</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完成建（构）筑物拆除，所有垃圾清运、场地平整，无安全生产事故。</w:t>
      </w:r>
    </w:p>
    <w:p w:rsidR="00031900" w:rsidRPr="004E0D77" w:rsidRDefault="00031900" w:rsidP="004E0D77">
      <w:pPr>
        <w:rPr>
          <w:rFonts w:asciiTheme="minorEastAsia" w:hAnsiTheme="minorEastAsia" w:hint="eastAsia"/>
          <w:b/>
          <w:sz w:val="28"/>
          <w:szCs w:val="28"/>
        </w:rPr>
      </w:pPr>
      <w:r w:rsidRPr="004E0D77">
        <w:rPr>
          <w:rFonts w:asciiTheme="minorEastAsia" w:hAnsiTheme="minorEastAsia" w:hint="eastAsia"/>
          <w:b/>
          <w:sz w:val="28"/>
          <w:szCs w:val="28"/>
        </w:rPr>
        <w:t>第十一条  违约责任</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1、甲方及监理单位有权随时对乙方施工现场进行监督检查。若发现乙方未按要求作业的，扣除相应违约金：</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（1）未采用洒水降尘、每个破拆</w:t>
      </w:r>
      <w:proofErr w:type="gramStart"/>
      <w:r w:rsidRPr="00F83B49">
        <w:rPr>
          <w:rFonts w:asciiTheme="minorEastAsia" w:hAnsiTheme="minorEastAsia" w:hint="eastAsia"/>
          <w:sz w:val="28"/>
          <w:szCs w:val="28"/>
        </w:rPr>
        <w:t>工作点挖机与</w:t>
      </w:r>
      <w:proofErr w:type="gramEnd"/>
      <w:r w:rsidRPr="00F83B49">
        <w:rPr>
          <w:rFonts w:asciiTheme="minorEastAsia" w:hAnsiTheme="minorEastAsia" w:hint="eastAsia"/>
          <w:sz w:val="28"/>
          <w:szCs w:val="28"/>
        </w:rPr>
        <w:t>洒水车没有同步作业的，扣500元/次；每天必须保障高炮高压洒水车有2台及以上在现场作业，未按要求配备的，扣1000元/辆/天。如未整改到位，现场不得进行拆除作业；作业期间喷洒系统未开的，扣500元/次。</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（2）在允许施工规定时间段以外施工造成噪音扰民被有效投诉的，扣1000元/次。</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（3）渣土运输车辆带泥上路的、车辆外运渣土未覆盖的，扣1000</w:t>
      </w:r>
      <w:r w:rsidRPr="00F83B49">
        <w:rPr>
          <w:rFonts w:asciiTheme="minorEastAsia" w:hAnsiTheme="minorEastAsia" w:hint="eastAsia"/>
          <w:sz w:val="28"/>
          <w:szCs w:val="28"/>
        </w:rPr>
        <w:lastRenderedPageBreak/>
        <w:t>元/次。</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（4）未按安全文明施工要求作业、施工人员未戴安全护具的、未配备安全指示牌、施工警示标志的、未配备足额合</w:t>
      </w:r>
      <w:proofErr w:type="gramStart"/>
      <w:r w:rsidRPr="00F83B49">
        <w:rPr>
          <w:rFonts w:asciiTheme="minorEastAsia" w:hAnsiTheme="minorEastAsia" w:hint="eastAsia"/>
          <w:sz w:val="28"/>
          <w:szCs w:val="28"/>
        </w:rPr>
        <w:t>规</w:t>
      </w:r>
      <w:proofErr w:type="gramEnd"/>
      <w:r w:rsidRPr="00F83B49">
        <w:rPr>
          <w:rFonts w:asciiTheme="minorEastAsia" w:hAnsiTheme="minorEastAsia" w:hint="eastAsia"/>
          <w:sz w:val="28"/>
          <w:szCs w:val="28"/>
        </w:rPr>
        <w:t>消防器材的，扣500元/次。</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（5）施工期间因乙方原因，被新北大气</w:t>
      </w:r>
      <w:proofErr w:type="gramStart"/>
      <w:r w:rsidRPr="00F83B49">
        <w:rPr>
          <w:rFonts w:asciiTheme="minorEastAsia" w:hAnsiTheme="minorEastAsia" w:hint="eastAsia"/>
          <w:sz w:val="28"/>
          <w:szCs w:val="28"/>
        </w:rPr>
        <w:t>攻坚办点名</w:t>
      </w:r>
      <w:proofErr w:type="gramEnd"/>
      <w:r w:rsidRPr="00F83B49">
        <w:rPr>
          <w:rFonts w:asciiTheme="minorEastAsia" w:hAnsiTheme="minorEastAsia" w:hint="eastAsia"/>
          <w:sz w:val="28"/>
          <w:szCs w:val="28"/>
        </w:rPr>
        <w:t>要求整改的，扣1000元/次；被大气</w:t>
      </w:r>
      <w:proofErr w:type="gramStart"/>
      <w:r w:rsidRPr="00F83B49">
        <w:rPr>
          <w:rFonts w:asciiTheme="minorEastAsia" w:hAnsiTheme="minorEastAsia" w:hint="eastAsia"/>
          <w:sz w:val="28"/>
          <w:szCs w:val="28"/>
        </w:rPr>
        <w:t>攻坚办</w:t>
      </w:r>
      <w:proofErr w:type="gramEnd"/>
      <w:r w:rsidRPr="00F83B49">
        <w:rPr>
          <w:rFonts w:asciiTheme="minorEastAsia" w:hAnsiTheme="minorEastAsia" w:hint="eastAsia"/>
          <w:sz w:val="28"/>
          <w:szCs w:val="28"/>
        </w:rPr>
        <w:t>通报批评的，扣2000元/次；在区城市长效管理考评中被扣分的，扣5000元/次；在市城市长效管理考评中被扣分的，扣10000元/次。</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（6）项目经理、安全员未到场管理的，扣1000元/人/次；私自更换项目经理及安全员的，扣10000元/人/次，并上报职能部门处理。</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（7）乙方私运外来土方等物料入场的，扣2万元/次。</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2、乙方未完全履行合同，应无条件返工，由此造成的工料损失由乙方承担。</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3、本项目不得转包、分包，如乙方擅自转包、分包，一经发现，甲方将立即取消乙方的项目实施资格，并追究其由此造成的一切后果。</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4、因乙方原因发生其他使合同无法履行的行为，乙方应承担违约责任。</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5、如因乙方的野蛮施工而发生纠纷、曝光甚至上访等事件严重影响甲方声誉产生恶劣后果，甲方有权解除合同，扣除全额履约保证金，由此产生的一切后果由乙方负责，对甲方造成损害的乙方应承担相应赔偿责任。</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6、乙方如拆除中造成不良后果、人员伤亡的将扣除全额的履约</w:t>
      </w:r>
      <w:r w:rsidRPr="00F83B49">
        <w:rPr>
          <w:rFonts w:asciiTheme="minorEastAsia" w:hAnsiTheme="minorEastAsia" w:hint="eastAsia"/>
          <w:sz w:val="28"/>
          <w:szCs w:val="28"/>
        </w:rPr>
        <w:lastRenderedPageBreak/>
        <w:t>保证金，除扣除履约保证金，乙方还应承担除此之外的一切损失。</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7、本合同所称损失，为全部的经济损失，包括但不限于律师费、调查费、鉴定费、诉讼费、保全费、保全担保保单费等相关费用。</w:t>
      </w:r>
    </w:p>
    <w:p w:rsidR="00031900" w:rsidRPr="004E0D77" w:rsidRDefault="00031900" w:rsidP="004E0D77">
      <w:pPr>
        <w:rPr>
          <w:rFonts w:asciiTheme="minorEastAsia" w:hAnsiTheme="minorEastAsia" w:hint="eastAsia"/>
          <w:b/>
          <w:sz w:val="28"/>
          <w:szCs w:val="28"/>
        </w:rPr>
      </w:pPr>
      <w:r w:rsidRPr="004E0D77">
        <w:rPr>
          <w:rFonts w:asciiTheme="minorEastAsia" w:hAnsiTheme="minorEastAsia" w:hint="eastAsia"/>
          <w:b/>
          <w:sz w:val="28"/>
          <w:szCs w:val="28"/>
        </w:rPr>
        <w:t>第十</w:t>
      </w:r>
      <w:r w:rsidR="004E0D77" w:rsidRPr="004E0D77">
        <w:rPr>
          <w:rFonts w:asciiTheme="minorEastAsia" w:hAnsiTheme="minorEastAsia" w:hint="eastAsia"/>
          <w:b/>
          <w:sz w:val="28"/>
          <w:szCs w:val="28"/>
        </w:rPr>
        <w:t>二</w:t>
      </w:r>
      <w:r w:rsidRPr="004E0D77">
        <w:rPr>
          <w:rFonts w:asciiTheme="minorEastAsia" w:hAnsiTheme="minorEastAsia" w:hint="eastAsia"/>
          <w:b/>
          <w:sz w:val="28"/>
          <w:szCs w:val="28"/>
        </w:rPr>
        <w:t>条  误期赔偿</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1、乙方未能在约定工期内完工，造成工期延误按5000元/天扣除违约金。如延误工期累计超过3天，甲方有权解除合同，不退还任何项目款以及履约保证金与安全保证金。同时甲方有权另行委托第三方完成乙方未完成的工作，由此产生的一切费用由乙方负责。</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2、因战争、自然灾害、如遇大气管控、其它政策性要求等不可抗力原因须停工的，经乙方申请、监理审核、甲方同意后可暂停施工，停工时间不计入约定的施工周期，甲乙双方互不计较停工损失。</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3、因甲方自身需暂停施工的，乙方收到甲方暂停施工通知后须立即停工，停工时间不计入约定的施工周期；停工3天及以内的，甲乙双方互不计较停工损失；停工超过3天的，甲乙双方另行友好协商。</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4、低温和高温天气均不属于本条约定的不可抗力。</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5、乙方收到甲方或监理发出的恢复施工通知书后，应立即进场施工。</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6、因上述第2条不可抗力导致本次项目无法进行的，乙方或甲方都可单方解除合同，造成的损失各自承担。</w:t>
      </w:r>
    </w:p>
    <w:p w:rsidR="00031900" w:rsidRPr="004E0D77" w:rsidRDefault="00031900" w:rsidP="004E0D77">
      <w:pPr>
        <w:rPr>
          <w:rFonts w:asciiTheme="minorEastAsia" w:hAnsiTheme="minorEastAsia" w:hint="eastAsia"/>
          <w:b/>
          <w:sz w:val="28"/>
          <w:szCs w:val="28"/>
        </w:rPr>
      </w:pPr>
      <w:r w:rsidRPr="004E0D77">
        <w:rPr>
          <w:rFonts w:asciiTheme="minorEastAsia" w:hAnsiTheme="minorEastAsia" w:hint="eastAsia"/>
          <w:b/>
          <w:sz w:val="28"/>
          <w:szCs w:val="28"/>
        </w:rPr>
        <w:t>第十</w:t>
      </w:r>
      <w:r w:rsidR="004E0D77" w:rsidRPr="004E0D77">
        <w:rPr>
          <w:rFonts w:asciiTheme="minorEastAsia" w:hAnsiTheme="minorEastAsia" w:hint="eastAsia"/>
          <w:b/>
          <w:sz w:val="28"/>
          <w:szCs w:val="28"/>
        </w:rPr>
        <w:t>三</w:t>
      </w:r>
      <w:r w:rsidRPr="004E0D77">
        <w:rPr>
          <w:rFonts w:asciiTheme="minorEastAsia" w:hAnsiTheme="minorEastAsia" w:hint="eastAsia"/>
          <w:b/>
          <w:sz w:val="28"/>
          <w:szCs w:val="28"/>
        </w:rPr>
        <w:t>条  双方权利义务</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1、乙方应负责办理本拆除项目的各项手续，并自行解决接水接电，承担拆除项目实施中发生的各项费用。</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lastRenderedPageBreak/>
        <w:t>2、乙方应服从甲方及监理单位的管理，做好拆除施工、工期安排、安全防控等工作，不得以任何理由拒绝或推诿甲方及监理单位安排的拆除任务。遇到特殊情况，乙方须无条件配合，否则，甲方有权解除合同，履约保证金不予返还，由此产生的一切后果由乙方负责。</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3、甲、乙双方必须自觉接受城管、文明办、安监、区征补办等有关部门的管理及检查，及时沟通切实做好拆除的各项管理工作。</w:t>
      </w:r>
    </w:p>
    <w:p w:rsidR="00031900" w:rsidRPr="0089786E" w:rsidRDefault="00031900" w:rsidP="0089786E">
      <w:pPr>
        <w:rPr>
          <w:rFonts w:asciiTheme="minorEastAsia" w:hAnsiTheme="minorEastAsia" w:hint="eastAsia"/>
          <w:b/>
          <w:sz w:val="28"/>
          <w:szCs w:val="28"/>
        </w:rPr>
      </w:pPr>
      <w:r w:rsidRPr="0089786E">
        <w:rPr>
          <w:rFonts w:asciiTheme="minorEastAsia" w:hAnsiTheme="minorEastAsia" w:hint="eastAsia"/>
          <w:b/>
          <w:sz w:val="28"/>
          <w:szCs w:val="28"/>
        </w:rPr>
        <w:t>第十</w:t>
      </w:r>
      <w:r w:rsidR="0089786E" w:rsidRPr="0089786E">
        <w:rPr>
          <w:rFonts w:asciiTheme="minorEastAsia" w:hAnsiTheme="minorEastAsia" w:hint="eastAsia"/>
          <w:b/>
          <w:sz w:val="28"/>
          <w:szCs w:val="28"/>
        </w:rPr>
        <w:t>四</w:t>
      </w:r>
      <w:r w:rsidRPr="0089786E">
        <w:rPr>
          <w:rFonts w:asciiTheme="minorEastAsia" w:hAnsiTheme="minorEastAsia" w:hint="eastAsia"/>
          <w:b/>
          <w:sz w:val="28"/>
          <w:szCs w:val="28"/>
        </w:rPr>
        <w:t>条  人身保险</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乙方应为本项目全体人员办理人身意外保险，保险金自理。在整个拆除过程中，如发生员工伤亡或造成他人人身、财产损害的，均由乙方负责处理及赔偿，甲方不承担任何责任。</w:t>
      </w:r>
    </w:p>
    <w:p w:rsidR="00031900" w:rsidRPr="0089786E" w:rsidRDefault="00031900" w:rsidP="0089786E">
      <w:pPr>
        <w:rPr>
          <w:rFonts w:asciiTheme="minorEastAsia" w:hAnsiTheme="minorEastAsia" w:hint="eastAsia"/>
          <w:b/>
          <w:sz w:val="28"/>
          <w:szCs w:val="28"/>
        </w:rPr>
      </w:pPr>
      <w:r w:rsidRPr="0089786E">
        <w:rPr>
          <w:rFonts w:asciiTheme="minorEastAsia" w:hAnsiTheme="minorEastAsia" w:hint="eastAsia"/>
          <w:b/>
          <w:sz w:val="28"/>
          <w:szCs w:val="28"/>
        </w:rPr>
        <w:t>第十</w:t>
      </w:r>
      <w:r w:rsidR="0089786E" w:rsidRPr="0089786E">
        <w:rPr>
          <w:rFonts w:asciiTheme="minorEastAsia" w:hAnsiTheme="minorEastAsia" w:hint="eastAsia"/>
          <w:b/>
          <w:sz w:val="28"/>
          <w:szCs w:val="28"/>
        </w:rPr>
        <w:t>五</w:t>
      </w:r>
      <w:r w:rsidRPr="0089786E">
        <w:rPr>
          <w:rFonts w:asciiTheme="minorEastAsia" w:hAnsiTheme="minorEastAsia" w:hint="eastAsia"/>
          <w:b/>
          <w:sz w:val="28"/>
          <w:szCs w:val="28"/>
        </w:rPr>
        <w:t>条  通知与送达</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为双方便于联系工作、方便配合，甲方确认通讯地址：新北区崇义南路9号501室。乙方确认通讯地址：XXXXXXXXXX，项目联系人：XXXXXXXX；联系电话：XXXXXXXXX，乙方若需变更通讯地址或联系人的，应当在变更三日内以书面形式通知甲方，并经甲方签字确认。否则甲方仍按原地址和联系人向乙方寄送相关文件，不论是否送达或者退还均视为已经送达，由此产生的一切后果均由乙方承担。</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甲方按照以上通讯方式向乙方发出的书面通知，以快递形式寄出的，</w:t>
      </w:r>
      <w:r w:rsidR="00402935">
        <w:rPr>
          <w:rFonts w:asciiTheme="minorEastAsia" w:hAnsiTheme="minorEastAsia" w:hint="eastAsia"/>
          <w:sz w:val="28"/>
          <w:szCs w:val="28"/>
        </w:rPr>
        <w:t>签收时间戳</w:t>
      </w:r>
      <w:r w:rsidRPr="00F83B49">
        <w:rPr>
          <w:rFonts w:asciiTheme="minorEastAsia" w:hAnsiTheme="minorEastAsia" w:hint="eastAsia"/>
          <w:sz w:val="28"/>
          <w:szCs w:val="28"/>
        </w:rPr>
        <w:t>视为乙方收到</w:t>
      </w:r>
      <w:r w:rsidR="00402935">
        <w:rPr>
          <w:rFonts w:asciiTheme="minorEastAsia" w:hAnsiTheme="minorEastAsia" w:hint="eastAsia"/>
          <w:sz w:val="28"/>
          <w:szCs w:val="28"/>
        </w:rPr>
        <w:t>时间</w:t>
      </w:r>
      <w:r w:rsidRPr="00F83B49">
        <w:rPr>
          <w:rFonts w:asciiTheme="minorEastAsia" w:hAnsiTheme="minorEastAsia" w:hint="eastAsia"/>
          <w:sz w:val="28"/>
          <w:szCs w:val="28"/>
        </w:rPr>
        <w:t>；以邮件、电话、传真、短信、QQ、</w:t>
      </w:r>
      <w:proofErr w:type="gramStart"/>
      <w:r w:rsidRPr="00F83B49">
        <w:rPr>
          <w:rFonts w:asciiTheme="minorEastAsia" w:hAnsiTheme="minorEastAsia" w:hint="eastAsia"/>
          <w:sz w:val="28"/>
          <w:szCs w:val="28"/>
        </w:rPr>
        <w:t>微信形式</w:t>
      </w:r>
      <w:proofErr w:type="gramEnd"/>
      <w:r w:rsidRPr="00F83B49">
        <w:rPr>
          <w:rFonts w:asciiTheme="minorEastAsia" w:hAnsiTheme="minorEastAsia" w:hint="eastAsia"/>
          <w:sz w:val="28"/>
          <w:szCs w:val="28"/>
        </w:rPr>
        <w:t>发出的，发出当天视为乙方收到。</w:t>
      </w:r>
    </w:p>
    <w:p w:rsidR="00031900" w:rsidRPr="0089786E" w:rsidRDefault="00031900" w:rsidP="0089786E">
      <w:pPr>
        <w:rPr>
          <w:rFonts w:asciiTheme="minorEastAsia" w:hAnsiTheme="minorEastAsia" w:hint="eastAsia"/>
          <w:b/>
          <w:sz w:val="28"/>
          <w:szCs w:val="28"/>
        </w:rPr>
      </w:pPr>
      <w:r w:rsidRPr="0089786E">
        <w:rPr>
          <w:rFonts w:asciiTheme="minorEastAsia" w:hAnsiTheme="minorEastAsia" w:hint="eastAsia"/>
          <w:b/>
          <w:sz w:val="28"/>
          <w:szCs w:val="28"/>
        </w:rPr>
        <w:t>第十</w:t>
      </w:r>
      <w:r w:rsidR="0089786E" w:rsidRPr="0089786E">
        <w:rPr>
          <w:rFonts w:asciiTheme="minorEastAsia" w:hAnsiTheme="minorEastAsia" w:hint="eastAsia"/>
          <w:b/>
          <w:sz w:val="28"/>
          <w:szCs w:val="28"/>
        </w:rPr>
        <w:t>六</w:t>
      </w:r>
      <w:r w:rsidRPr="0089786E">
        <w:rPr>
          <w:rFonts w:asciiTheme="minorEastAsia" w:hAnsiTheme="minorEastAsia" w:hint="eastAsia"/>
          <w:b/>
          <w:sz w:val="28"/>
          <w:szCs w:val="28"/>
        </w:rPr>
        <w:t>条  争议解决</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本协议未尽事宜，由甲乙双方共同协商解决；协商不成的可以向</w:t>
      </w:r>
      <w:r w:rsidRPr="00F83B49">
        <w:rPr>
          <w:rFonts w:asciiTheme="minorEastAsia" w:hAnsiTheme="minorEastAsia" w:hint="eastAsia"/>
          <w:sz w:val="28"/>
          <w:szCs w:val="28"/>
        </w:rPr>
        <w:lastRenderedPageBreak/>
        <w:t>常州市新北区人民法院提起诉讼。</w:t>
      </w:r>
    </w:p>
    <w:p w:rsidR="00031900" w:rsidRPr="00257DBB" w:rsidRDefault="00031900" w:rsidP="00257DBB">
      <w:pPr>
        <w:rPr>
          <w:rFonts w:asciiTheme="minorEastAsia" w:hAnsiTheme="minorEastAsia" w:hint="eastAsia"/>
          <w:b/>
          <w:sz w:val="28"/>
          <w:szCs w:val="28"/>
        </w:rPr>
      </w:pPr>
      <w:r w:rsidRPr="00257DBB">
        <w:rPr>
          <w:rFonts w:asciiTheme="minorEastAsia" w:hAnsiTheme="minorEastAsia" w:hint="eastAsia"/>
          <w:b/>
          <w:sz w:val="28"/>
          <w:szCs w:val="28"/>
        </w:rPr>
        <w:t>第十</w:t>
      </w:r>
      <w:r w:rsidR="00257DBB" w:rsidRPr="00257DBB">
        <w:rPr>
          <w:rFonts w:asciiTheme="minorEastAsia" w:hAnsiTheme="minorEastAsia" w:hint="eastAsia"/>
          <w:b/>
          <w:sz w:val="28"/>
          <w:szCs w:val="28"/>
        </w:rPr>
        <w:t>七</w:t>
      </w:r>
      <w:r w:rsidRPr="00257DBB">
        <w:rPr>
          <w:rFonts w:asciiTheme="minorEastAsia" w:hAnsiTheme="minorEastAsia" w:hint="eastAsia"/>
          <w:b/>
          <w:sz w:val="28"/>
          <w:szCs w:val="28"/>
        </w:rPr>
        <w:t>条  其它</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本协议一式四份，具有同等法律效力，双方签字盖章后生效。</w:t>
      </w:r>
    </w:p>
    <w:p w:rsidR="00031900" w:rsidRPr="00F83B49" w:rsidRDefault="00031900" w:rsidP="00F83B49">
      <w:pPr>
        <w:ind w:firstLineChars="200" w:firstLine="560"/>
        <w:rPr>
          <w:rFonts w:asciiTheme="minorEastAsia" w:hAnsiTheme="minorEastAsia" w:hint="eastAsia"/>
          <w:sz w:val="28"/>
          <w:szCs w:val="28"/>
        </w:rPr>
      </w:pPr>
      <w:r w:rsidRPr="00F83B49">
        <w:rPr>
          <w:rFonts w:asciiTheme="minorEastAsia" w:hAnsiTheme="minorEastAsia" w:hint="eastAsia"/>
          <w:sz w:val="28"/>
          <w:szCs w:val="28"/>
        </w:rPr>
        <w:t>以下无正文。</w:t>
      </w:r>
    </w:p>
    <w:p w:rsidR="00031900" w:rsidRPr="00F83B49" w:rsidRDefault="00031900" w:rsidP="00031900">
      <w:pPr>
        <w:rPr>
          <w:rFonts w:asciiTheme="minorEastAsia" w:hAnsiTheme="minorEastAsia"/>
          <w:sz w:val="28"/>
          <w:szCs w:val="28"/>
        </w:rPr>
      </w:pPr>
    </w:p>
    <w:p w:rsidR="00031900" w:rsidRPr="00F83B49" w:rsidRDefault="00031900" w:rsidP="00031900">
      <w:pPr>
        <w:rPr>
          <w:rFonts w:asciiTheme="minorEastAsia" w:hAnsiTheme="minorEastAsia"/>
          <w:sz w:val="28"/>
          <w:szCs w:val="28"/>
        </w:rPr>
      </w:pPr>
    </w:p>
    <w:p w:rsidR="00031900" w:rsidRPr="00F83B49" w:rsidRDefault="00031900" w:rsidP="00031900">
      <w:pPr>
        <w:rPr>
          <w:rFonts w:asciiTheme="minorEastAsia" w:hAnsiTheme="minorEastAsia"/>
          <w:sz w:val="28"/>
          <w:szCs w:val="28"/>
        </w:rPr>
      </w:pPr>
    </w:p>
    <w:p w:rsidR="00031900" w:rsidRPr="00F83B49" w:rsidRDefault="00031900" w:rsidP="00031900">
      <w:pPr>
        <w:rPr>
          <w:rFonts w:asciiTheme="minorEastAsia" w:hAnsiTheme="minorEastAsia" w:hint="eastAsia"/>
          <w:sz w:val="28"/>
          <w:szCs w:val="28"/>
        </w:rPr>
      </w:pPr>
      <w:r w:rsidRPr="00F83B49">
        <w:rPr>
          <w:rFonts w:asciiTheme="minorEastAsia" w:hAnsiTheme="minorEastAsia" w:hint="eastAsia"/>
          <w:sz w:val="28"/>
          <w:szCs w:val="28"/>
        </w:rPr>
        <w:t>甲方：                              乙方：</w:t>
      </w:r>
    </w:p>
    <w:p w:rsidR="00031900" w:rsidRPr="00F83B49" w:rsidRDefault="00031900" w:rsidP="00031900">
      <w:pPr>
        <w:rPr>
          <w:rFonts w:asciiTheme="minorEastAsia" w:hAnsiTheme="minorEastAsia"/>
          <w:sz w:val="28"/>
          <w:szCs w:val="28"/>
        </w:rPr>
      </w:pPr>
      <w:r w:rsidRPr="00F83B49">
        <w:rPr>
          <w:rFonts w:asciiTheme="minorEastAsia" w:hAnsiTheme="minorEastAsia"/>
          <w:sz w:val="28"/>
          <w:szCs w:val="28"/>
        </w:rPr>
        <w:t xml:space="preserve">                            </w:t>
      </w:r>
    </w:p>
    <w:p w:rsidR="00031900" w:rsidRPr="00F83B49" w:rsidRDefault="00031900" w:rsidP="00031900">
      <w:pPr>
        <w:rPr>
          <w:rFonts w:asciiTheme="minorEastAsia" w:hAnsiTheme="minorEastAsia" w:hint="eastAsia"/>
          <w:sz w:val="28"/>
          <w:szCs w:val="28"/>
        </w:rPr>
      </w:pPr>
      <w:r w:rsidRPr="00F83B49">
        <w:rPr>
          <w:rFonts w:asciiTheme="minorEastAsia" w:hAnsiTheme="minorEastAsia" w:hint="eastAsia"/>
          <w:sz w:val="28"/>
          <w:szCs w:val="28"/>
        </w:rPr>
        <w:t xml:space="preserve">   月   日                        年   月   日</w:t>
      </w:r>
    </w:p>
    <w:p w:rsidR="00031900" w:rsidRPr="00F83B49" w:rsidRDefault="00031900" w:rsidP="00031900">
      <w:pPr>
        <w:rPr>
          <w:rFonts w:asciiTheme="minorEastAsia" w:hAnsiTheme="minorEastAsia"/>
          <w:sz w:val="28"/>
          <w:szCs w:val="28"/>
        </w:rPr>
      </w:pPr>
    </w:p>
    <w:p w:rsidR="00031900" w:rsidRPr="00F83B49" w:rsidRDefault="00031900" w:rsidP="00031900">
      <w:pPr>
        <w:rPr>
          <w:rFonts w:asciiTheme="minorEastAsia" w:hAnsiTheme="minorEastAsia"/>
          <w:sz w:val="28"/>
          <w:szCs w:val="28"/>
        </w:rPr>
      </w:pPr>
    </w:p>
    <w:p w:rsidR="00031900" w:rsidRPr="00F83B49" w:rsidRDefault="00031900" w:rsidP="00031900">
      <w:pPr>
        <w:rPr>
          <w:rFonts w:asciiTheme="minorEastAsia" w:hAnsiTheme="minorEastAsia"/>
          <w:sz w:val="28"/>
          <w:szCs w:val="28"/>
        </w:rPr>
      </w:pPr>
    </w:p>
    <w:p w:rsidR="00031900" w:rsidRPr="00F83B49" w:rsidRDefault="00031900" w:rsidP="00031900">
      <w:pPr>
        <w:rPr>
          <w:rFonts w:asciiTheme="minorEastAsia" w:hAnsiTheme="minorEastAsia"/>
          <w:sz w:val="28"/>
          <w:szCs w:val="28"/>
        </w:rPr>
      </w:pPr>
    </w:p>
    <w:p w:rsidR="00031900" w:rsidRPr="00F83B49" w:rsidRDefault="00031900" w:rsidP="00031900">
      <w:pPr>
        <w:rPr>
          <w:rFonts w:asciiTheme="minorEastAsia" w:hAnsiTheme="minorEastAsia"/>
          <w:sz w:val="28"/>
          <w:szCs w:val="28"/>
        </w:rPr>
      </w:pPr>
    </w:p>
    <w:p w:rsidR="00031900" w:rsidRPr="00F83B49" w:rsidRDefault="00031900" w:rsidP="00031900">
      <w:pPr>
        <w:rPr>
          <w:rFonts w:asciiTheme="minorEastAsia" w:hAnsiTheme="minorEastAsia"/>
          <w:sz w:val="28"/>
          <w:szCs w:val="28"/>
        </w:rPr>
      </w:pPr>
    </w:p>
    <w:p w:rsidR="00031900" w:rsidRPr="00F83B49" w:rsidRDefault="00031900" w:rsidP="00031900">
      <w:pPr>
        <w:rPr>
          <w:rFonts w:asciiTheme="minorEastAsia" w:hAnsiTheme="minorEastAsia"/>
          <w:sz w:val="28"/>
          <w:szCs w:val="28"/>
        </w:rPr>
      </w:pPr>
    </w:p>
    <w:p w:rsidR="00031900" w:rsidRPr="00F83B49" w:rsidRDefault="00031900" w:rsidP="00031900">
      <w:pPr>
        <w:rPr>
          <w:rFonts w:asciiTheme="minorEastAsia" w:hAnsiTheme="minorEastAsia"/>
          <w:sz w:val="28"/>
          <w:szCs w:val="28"/>
        </w:rPr>
      </w:pPr>
    </w:p>
    <w:p w:rsidR="00031900" w:rsidRPr="00F83B49" w:rsidRDefault="00031900" w:rsidP="00031900">
      <w:pPr>
        <w:rPr>
          <w:rFonts w:asciiTheme="minorEastAsia" w:hAnsiTheme="minorEastAsia"/>
          <w:sz w:val="28"/>
          <w:szCs w:val="28"/>
        </w:rPr>
      </w:pPr>
    </w:p>
    <w:p w:rsidR="00031900" w:rsidRPr="00F83B49" w:rsidRDefault="00031900" w:rsidP="00031900">
      <w:pPr>
        <w:rPr>
          <w:rFonts w:asciiTheme="minorEastAsia" w:hAnsiTheme="minorEastAsia"/>
          <w:sz w:val="28"/>
          <w:szCs w:val="28"/>
        </w:rPr>
      </w:pPr>
    </w:p>
    <w:p w:rsidR="00031900" w:rsidRPr="00F83B49" w:rsidRDefault="00031900" w:rsidP="00031900">
      <w:pPr>
        <w:rPr>
          <w:rFonts w:asciiTheme="minorEastAsia" w:hAnsiTheme="minorEastAsia"/>
          <w:sz w:val="28"/>
          <w:szCs w:val="28"/>
        </w:rPr>
      </w:pPr>
    </w:p>
    <w:p w:rsidR="00031900" w:rsidRPr="00F83B49" w:rsidRDefault="00031900" w:rsidP="00031900">
      <w:pPr>
        <w:rPr>
          <w:rFonts w:asciiTheme="minorEastAsia" w:hAnsiTheme="minorEastAsia"/>
          <w:sz w:val="28"/>
          <w:szCs w:val="28"/>
        </w:rPr>
      </w:pPr>
    </w:p>
    <w:p w:rsidR="00DC0125" w:rsidRPr="002C2740" w:rsidRDefault="00DC0125" w:rsidP="00DC0125">
      <w:pPr>
        <w:rPr>
          <w:rFonts w:asciiTheme="minorEastAsia" w:hAnsiTheme="minorEastAsia" w:hint="eastAsia"/>
          <w:b/>
          <w:sz w:val="28"/>
          <w:szCs w:val="28"/>
        </w:rPr>
      </w:pPr>
      <w:r w:rsidRPr="002C2740">
        <w:rPr>
          <w:rFonts w:asciiTheme="minorEastAsia" w:hAnsiTheme="minorEastAsia" w:hint="eastAsia"/>
          <w:b/>
          <w:sz w:val="28"/>
          <w:szCs w:val="28"/>
        </w:rPr>
        <w:lastRenderedPageBreak/>
        <w:t>附件1</w:t>
      </w:r>
      <w:r w:rsidR="0075318D">
        <w:rPr>
          <w:rFonts w:asciiTheme="minorEastAsia" w:hAnsiTheme="minorEastAsia" w:hint="eastAsia"/>
          <w:b/>
          <w:sz w:val="28"/>
          <w:szCs w:val="28"/>
        </w:rPr>
        <w:t>：</w:t>
      </w:r>
    </w:p>
    <w:p w:rsidR="00DC0125" w:rsidRPr="002C2740" w:rsidRDefault="00DC0125" w:rsidP="002C2740">
      <w:pPr>
        <w:jc w:val="center"/>
        <w:rPr>
          <w:rFonts w:asciiTheme="minorEastAsia" w:hAnsiTheme="minorEastAsia" w:hint="eastAsia"/>
          <w:sz w:val="44"/>
          <w:szCs w:val="44"/>
        </w:rPr>
      </w:pPr>
      <w:r w:rsidRPr="002C2740">
        <w:rPr>
          <w:rFonts w:asciiTheme="minorEastAsia" w:hAnsiTheme="minorEastAsia" w:hint="eastAsia"/>
          <w:sz w:val="44"/>
          <w:szCs w:val="44"/>
        </w:rPr>
        <w:t>廉政合约</w:t>
      </w:r>
    </w:p>
    <w:p w:rsidR="00DC0125" w:rsidRPr="00F83B49" w:rsidRDefault="00DC0125" w:rsidP="00DC0125">
      <w:pPr>
        <w:rPr>
          <w:rFonts w:asciiTheme="minorEastAsia" w:hAnsiTheme="minorEastAsia"/>
          <w:sz w:val="28"/>
          <w:szCs w:val="28"/>
        </w:rPr>
      </w:pPr>
    </w:p>
    <w:p w:rsidR="00DC0125" w:rsidRPr="0075318D" w:rsidRDefault="00DC0125" w:rsidP="002C2740">
      <w:pPr>
        <w:spacing w:line="520" w:lineRule="exact"/>
        <w:ind w:firstLineChars="200" w:firstLine="480"/>
        <w:rPr>
          <w:rFonts w:asciiTheme="minorEastAsia" w:hAnsiTheme="minorEastAsia" w:hint="eastAsia"/>
          <w:sz w:val="24"/>
          <w:szCs w:val="24"/>
        </w:rPr>
      </w:pPr>
      <w:r w:rsidRPr="0075318D">
        <w:rPr>
          <w:rFonts w:asciiTheme="minorEastAsia" w:hAnsiTheme="minorEastAsia" w:hint="eastAsia"/>
          <w:sz w:val="24"/>
          <w:szCs w:val="24"/>
        </w:rPr>
        <w:t>为进一步加强招标采购的廉政建设，</w:t>
      </w:r>
      <w:r w:rsidR="002C2740" w:rsidRPr="0075318D">
        <w:rPr>
          <w:rFonts w:asciiTheme="minorEastAsia" w:hAnsiTheme="minorEastAsia" w:hint="eastAsia"/>
          <w:sz w:val="24"/>
          <w:szCs w:val="24"/>
        </w:rPr>
        <w:t>发包单位</w:t>
      </w:r>
      <w:r w:rsidR="002C2740" w:rsidRPr="0075318D">
        <w:rPr>
          <w:rFonts w:asciiTheme="minorEastAsia" w:hAnsiTheme="minorEastAsia" w:hint="eastAsia"/>
          <w:sz w:val="24"/>
          <w:szCs w:val="24"/>
        </w:rPr>
        <w:t xml:space="preserve"> </w:t>
      </w:r>
      <w:r w:rsidRPr="0075318D">
        <w:rPr>
          <w:rFonts w:asciiTheme="minorEastAsia" w:hAnsiTheme="minorEastAsia" w:hint="eastAsia"/>
          <w:sz w:val="24"/>
          <w:szCs w:val="24"/>
        </w:rPr>
        <w:t>(</w:t>
      </w:r>
      <w:r w:rsidR="002C2740" w:rsidRPr="0075318D">
        <w:rPr>
          <w:rFonts w:asciiTheme="minorEastAsia" w:hAnsiTheme="minorEastAsia" w:hint="eastAsia"/>
          <w:sz w:val="24"/>
          <w:szCs w:val="24"/>
        </w:rPr>
        <w:t>甲方</w:t>
      </w:r>
      <w:r w:rsidRPr="0075318D">
        <w:rPr>
          <w:rFonts w:asciiTheme="minorEastAsia" w:hAnsiTheme="minorEastAsia" w:hint="eastAsia"/>
          <w:sz w:val="24"/>
          <w:szCs w:val="24"/>
        </w:rPr>
        <w:t>)、</w:t>
      </w:r>
      <w:r w:rsidR="002C2740" w:rsidRPr="0075318D">
        <w:rPr>
          <w:rFonts w:asciiTheme="minorEastAsia" w:hAnsiTheme="minorEastAsia" w:hint="eastAsia"/>
          <w:sz w:val="24"/>
          <w:szCs w:val="24"/>
        </w:rPr>
        <w:t xml:space="preserve"> </w:t>
      </w:r>
      <w:r w:rsidR="002C2740" w:rsidRPr="0075318D">
        <w:rPr>
          <w:rFonts w:asciiTheme="minorEastAsia" w:hAnsiTheme="minorEastAsia" w:hint="eastAsia"/>
          <w:sz w:val="24"/>
          <w:szCs w:val="24"/>
        </w:rPr>
        <w:t>承包单位</w:t>
      </w:r>
      <w:r w:rsidRPr="0075318D">
        <w:rPr>
          <w:rFonts w:asciiTheme="minorEastAsia" w:hAnsiTheme="minorEastAsia" w:hint="eastAsia"/>
          <w:sz w:val="24"/>
          <w:szCs w:val="24"/>
        </w:rPr>
        <w:t>(</w:t>
      </w:r>
      <w:r w:rsidR="002C2740" w:rsidRPr="0075318D">
        <w:rPr>
          <w:rFonts w:asciiTheme="minorEastAsia" w:hAnsiTheme="minorEastAsia" w:hint="eastAsia"/>
          <w:sz w:val="24"/>
          <w:szCs w:val="24"/>
        </w:rPr>
        <w:t>乙方</w:t>
      </w:r>
      <w:r w:rsidRPr="0075318D">
        <w:rPr>
          <w:rFonts w:asciiTheme="minorEastAsia" w:hAnsiTheme="minorEastAsia" w:hint="eastAsia"/>
          <w:sz w:val="24"/>
          <w:szCs w:val="24"/>
        </w:rPr>
        <w:t>)特订立如下协议。</w:t>
      </w:r>
    </w:p>
    <w:p w:rsidR="00DC0125" w:rsidRPr="0075318D" w:rsidRDefault="00DC0125" w:rsidP="002C2740">
      <w:pPr>
        <w:spacing w:line="520" w:lineRule="exact"/>
        <w:ind w:firstLineChars="200" w:firstLine="482"/>
        <w:rPr>
          <w:rFonts w:asciiTheme="minorEastAsia" w:hAnsiTheme="minorEastAsia" w:hint="eastAsia"/>
          <w:b/>
          <w:sz w:val="24"/>
          <w:szCs w:val="24"/>
        </w:rPr>
      </w:pPr>
      <w:proofErr w:type="gramStart"/>
      <w:r w:rsidRPr="0075318D">
        <w:rPr>
          <w:rFonts w:asciiTheme="minorEastAsia" w:hAnsiTheme="minorEastAsia" w:hint="eastAsia"/>
          <w:b/>
          <w:sz w:val="24"/>
          <w:szCs w:val="24"/>
        </w:rPr>
        <w:t>一</w:t>
      </w:r>
      <w:proofErr w:type="gramEnd"/>
      <w:r w:rsidRPr="0075318D">
        <w:rPr>
          <w:rFonts w:asciiTheme="minorEastAsia" w:hAnsiTheme="minorEastAsia" w:hint="eastAsia"/>
          <w:b/>
          <w:sz w:val="24"/>
          <w:szCs w:val="24"/>
        </w:rPr>
        <w:t xml:space="preserve"> 、甲、乙双方的权利和义务</w:t>
      </w:r>
    </w:p>
    <w:p w:rsidR="00DC0125" w:rsidRPr="0075318D" w:rsidRDefault="002C2740" w:rsidP="002C2740">
      <w:pPr>
        <w:spacing w:line="520" w:lineRule="exact"/>
        <w:ind w:firstLineChars="200" w:firstLine="480"/>
        <w:rPr>
          <w:rFonts w:asciiTheme="minorEastAsia" w:hAnsiTheme="minorEastAsia" w:hint="eastAsia"/>
          <w:sz w:val="24"/>
          <w:szCs w:val="24"/>
        </w:rPr>
      </w:pPr>
      <w:r w:rsidRPr="0075318D">
        <w:rPr>
          <w:rFonts w:asciiTheme="minorEastAsia" w:hAnsiTheme="minorEastAsia" w:hint="eastAsia"/>
          <w:sz w:val="24"/>
          <w:szCs w:val="24"/>
        </w:rPr>
        <w:t>1.</w:t>
      </w:r>
      <w:r w:rsidR="00DC0125" w:rsidRPr="0075318D">
        <w:rPr>
          <w:rFonts w:asciiTheme="minorEastAsia" w:hAnsiTheme="minorEastAsia" w:hint="eastAsia"/>
          <w:sz w:val="24"/>
          <w:szCs w:val="24"/>
        </w:rPr>
        <w:t>甲、乙双方应当严格遵守党的政策规定和国家有关法律法规。</w:t>
      </w:r>
    </w:p>
    <w:p w:rsidR="00DC0125" w:rsidRPr="0075318D" w:rsidRDefault="002C2740" w:rsidP="002C2740">
      <w:pPr>
        <w:spacing w:line="520" w:lineRule="exact"/>
        <w:ind w:firstLineChars="200" w:firstLine="480"/>
        <w:rPr>
          <w:rFonts w:asciiTheme="minorEastAsia" w:hAnsiTheme="minorEastAsia" w:hint="eastAsia"/>
          <w:sz w:val="24"/>
          <w:szCs w:val="24"/>
        </w:rPr>
      </w:pPr>
      <w:r w:rsidRPr="0075318D">
        <w:rPr>
          <w:rFonts w:asciiTheme="minorEastAsia" w:hAnsiTheme="minorEastAsia" w:hint="eastAsia"/>
          <w:sz w:val="24"/>
          <w:szCs w:val="24"/>
        </w:rPr>
        <w:t>2.</w:t>
      </w:r>
      <w:r w:rsidR="00DC0125" w:rsidRPr="0075318D">
        <w:rPr>
          <w:rFonts w:asciiTheme="minorEastAsia" w:hAnsiTheme="minorEastAsia" w:hint="eastAsia"/>
          <w:sz w:val="24"/>
          <w:szCs w:val="24"/>
        </w:rPr>
        <w:t>甲、乙双方应当严格执行项目的合同文件，自觉按合同办事。</w:t>
      </w:r>
    </w:p>
    <w:p w:rsidR="00DC0125" w:rsidRPr="0075318D" w:rsidRDefault="002C2740" w:rsidP="002C2740">
      <w:pPr>
        <w:spacing w:line="520" w:lineRule="exact"/>
        <w:ind w:firstLineChars="200" w:firstLine="480"/>
        <w:rPr>
          <w:rFonts w:asciiTheme="minorEastAsia" w:hAnsiTheme="minorEastAsia" w:hint="eastAsia"/>
          <w:sz w:val="24"/>
          <w:szCs w:val="24"/>
        </w:rPr>
      </w:pPr>
      <w:r w:rsidRPr="0075318D">
        <w:rPr>
          <w:rFonts w:asciiTheme="minorEastAsia" w:hAnsiTheme="minorEastAsia" w:hint="eastAsia"/>
          <w:sz w:val="24"/>
          <w:szCs w:val="24"/>
        </w:rPr>
        <w:t>3.</w:t>
      </w:r>
      <w:r w:rsidR="00DC0125" w:rsidRPr="0075318D">
        <w:rPr>
          <w:rFonts w:asciiTheme="minorEastAsia" w:hAnsiTheme="minorEastAsia" w:hint="eastAsia"/>
          <w:sz w:val="24"/>
          <w:szCs w:val="24"/>
        </w:rPr>
        <w:t>甲、乙双方的业务活动应当坚持公开、公平、公正、诚实、透明的原则。</w:t>
      </w:r>
    </w:p>
    <w:p w:rsidR="00DC0125" w:rsidRPr="0075318D" w:rsidRDefault="002C2740" w:rsidP="002C2740">
      <w:pPr>
        <w:spacing w:line="520" w:lineRule="exact"/>
        <w:ind w:firstLineChars="200" w:firstLine="480"/>
        <w:rPr>
          <w:rFonts w:asciiTheme="minorEastAsia" w:hAnsiTheme="minorEastAsia" w:hint="eastAsia"/>
          <w:sz w:val="24"/>
          <w:szCs w:val="24"/>
        </w:rPr>
      </w:pPr>
      <w:r w:rsidRPr="0075318D">
        <w:rPr>
          <w:rFonts w:asciiTheme="minorEastAsia" w:hAnsiTheme="minorEastAsia" w:hint="eastAsia"/>
          <w:sz w:val="24"/>
          <w:szCs w:val="24"/>
        </w:rPr>
        <w:t>4.</w:t>
      </w:r>
      <w:r w:rsidR="00DC0125" w:rsidRPr="0075318D">
        <w:rPr>
          <w:rFonts w:asciiTheme="minorEastAsia" w:hAnsiTheme="minorEastAsia" w:hint="eastAsia"/>
          <w:sz w:val="24"/>
          <w:szCs w:val="24"/>
        </w:rPr>
        <w:t>甲、乙双方不得以任何理由向对方工作人员行贿或馈赠礼金、有价证券、贵重礼品，不得在对 方报销任何应当由个人支付的费用。</w:t>
      </w:r>
    </w:p>
    <w:p w:rsidR="00DC0125" w:rsidRPr="0075318D" w:rsidRDefault="002C2740" w:rsidP="002C2740">
      <w:pPr>
        <w:spacing w:line="520" w:lineRule="exact"/>
        <w:ind w:firstLineChars="200" w:firstLine="480"/>
        <w:rPr>
          <w:rFonts w:asciiTheme="minorEastAsia" w:hAnsiTheme="minorEastAsia" w:hint="eastAsia"/>
          <w:sz w:val="24"/>
          <w:szCs w:val="24"/>
        </w:rPr>
      </w:pPr>
      <w:r w:rsidRPr="0075318D">
        <w:rPr>
          <w:rFonts w:asciiTheme="minorEastAsia" w:hAnsiTheme="minorEastAsia" w:hint="eastAsia"/>
          <w:sz w:val="24"/>
          <w:szCs w:val="24"/>
        </w:rPr>
        <w:t>5.</w:t>
      </w:r>
      <w:r w:rsidR="00DC0125" w:rsidRPr="0075318D">
        <w:rPr>
          <w:rFonts w:asciiTheme="minorEastAsia" w:hAnsiTheme="minorEastAsia" w:hint="eastAsia"/>
          <w:sz w:val="24"/>
          <w:szCs w:val="24"/>
        </w:rPr>
        <w:t>甲、乙双方不得以任何理由违反廉政自律的有关规定。</w:t>
      </w:r>
    </w:p>
    <w:p w:rsidR="00DC0125" w:rsidRPr="0075318D" w:rsidRDefault="00DC0125" w:rsidP="002C2740">
      <w:pPr>
        <w:spacing w:line="520" w:lineRule="exact"/>
        <w:ind w:firstLineChars="200" w:firstLine="480"/>
        <w:rPr>
          <w:rFonts w:asciiTheme="minorEastAsia" w:hAnsiTheme="minorEastAsia" w:hint="eastAsia"/>
          <w:sz w:val="24"/>
          <w:szCs w:val="24"/>
        </w:rPr>
      </w:pPr>
      <w:r w:rsidRPr="0075318D">
        <w:rPr>
          <w:rFonts w:asciiTheme="minorEastAsia" w:hAnsiTheme="minorEastAsia" w:hint="eastAsia"/>
          <w:sz w:val="24"/>
          <w:szCs w:val="24"/>
        </w:rPr>
        <w:t>6.甲、乙双方如发现对方严重违反本协议条款的行为，有及时提醒对方、向其上级有关部门举报、</w:t>
      </w:r>
    </w:p>
    <w:p w:rsidR="00DC0125" w:rsidRPr="0075318D" w:rsidRDefault="00DC0125" w:rsidP="002C2740">
      <w:pPr>
        <w:spacing w:line="520" w:lineRule="exact"/>
        <w:ind w:firstLineChars="200" w:firstLine="480"/>
        <w:rPr>
          <w:rFonts w:asciiTheme="minorEastAsia" w:hAnsiTheme="minorEastAsia" w:hint="eastAsia"/>
          <w:sz w:val="24"/>
          <w:szCs w:val="24"/>
        </w:rPr>
      </w:pPr>
      <w:r w:rsidRPr="0075318D">
        <w:rPr>
          <w:rFonts w:asciiTheme="minorEastAsia" w:hAnsiTheme="minorEastAsia" w:hint="eastAsia"/>
          <w:sz w:val="24"/>
          <w:szCs w:val="24"/>
        </w:rPr>
        <w:t>建议给</w:t>
      </w:r>
      <w:proofErr w:type="gramStart"/>
      <w:r w:rsidRPr="0075318D">
        <w:rPr>
          <w:rFonts w:asciiTheme="minorEastAsia" w:hAnsiTheme="minorEastAsia" w:hint="eastAsia"/>
          <w:sz w:val="24"/>
          <w:szCs w:val="24"/>
        </w:rPr>
        <w:t>予处理</w:t>
      </w:r>
      <w:proofErr w:type="gramEnd"/>
      <w:r w:rsidRPr="0075318D">
        <w:rPr>
          <w:rFonts w:asciiTheme="minorEastAsia" w:hAnsiTheme="minorEastAsia" w:hint="eastAsia"/>
          <w:sz w:val="24"/>
          <w:szCs w:val="24"/>
        </w:rPr>
        <w:t>并要求告知处理结果的权利。</w:t>
      </w:r>
    </w:p>
    <w:p w:rsidR="00DC0125" w:rsidRPr="0075318D" w:rsidRDefault="00DC0125" w:rsidP="002C2740">
      <w:pPr>
        <w:spacing w:line="520" w:lineRule="exact"/>
        <w:ind w:firstLineChars="200" w:firstLine="482"/>
        <w:rPr>
          <w:rFonts w:asciiTheme="minorEastAsia" w:hAnsiTheme="minorEastAsia" w:hint="eastAsia"/>
          <w:b/>
          <w:sz w:val="24"/>
          <w:szCs w:val="24"/>
        </w:rPr>
      </w:pPr>
      <w:r w:rsidRPr="0075318D">
        <w:rPr>
          <w:rFonts w:asciiTheme="minorEastAsia" w:hAnsiTheme="minorEastAsia" w:hint="eastAsia"/>
          <w:b/>
          <w:sz w:val="24"/>
          <w:szCs w:val="24"/>
        </w:rPr>
        <w:t>二 、违约责任</w:t>
      </w:r>
    </w:p>
    <w:p w:rsidR="00DC0125" w:rsidRPr="0075318D" w:rsidRDefault="002C2740" w:rsidP="002C2740">
      <w:pPr>
        <w:spacing w:line="520" w:lineRule="exact"/>
        <w:ind w:firstLineChars="200" w:firstLine="480"/>
        <w:rPr>
          <w:rFonts w:asciiTheme="minorEastAsia" w:hAnsiTheme="minorEastAsia" w:hint="eastAsia"/>
          <w:sz w:val="24"/>
          <w:szCs w:val="24"/>
        </w:rPr>
      </w:pPr>
      <w:r w:rsidRPr="0075318D">
        <w:rPr>
          <w:rFonts w:asciiTheme="minorEastAsia" w:hAnsiTheme="minorEastAsia" w:hint="eastAsia"/>
          <w:sz w:val="24"/>
          <w:szCs w:val="24"/>
        </w:rPr>
        <w:t>1.</w:t>
      </w:r>
      <w:r w:rsidR="00DC0125" w:rsidRPr="0075318D">
        <w:rPr>
          <w:rFonts w:asciiTheme="minorEastAsia" w:hAnsiTheme="minorEastAsia" w:hint="eastAsia"/>
          <w:sz w:val="24"/>
          <w:szCs w:val="24"/>
        </w:rPr>
        <w:t>甲、乙双方及其工作人员违反本协议有关规定的，按管理权限，依据有关规定给予经济处罚或 追究党纪政纪责任；涉嫌犯罪的，移交司法机关追究刑事责任；给双方单位造成经济损失的，应当予 以赔偿。</w:t>
      </w:r>
    </w:p>
    <w:p w:rsidR="00DC0125" w:rsidRPr="0075318D" w:rsidRDefault="00DC0125" w:rsidP="002C2740">
      <w:pPr>
        <w:spacing w:line="520" w:lineRule="exact"/>
        <w:ind w:firstLineChars="200" w:firstLine="480"/>
        <w:rPr>
          <w:rFonts w:asciiTheme="minorEastAsia" w:hAnsiTheme="minorEastAsia" w:hint="eastAsia"/>
          <w:sz w:val="24"/>
          <w:szCs w:val="24"/>
        </w:rPr>
      </w:pPr>
      <w:r w:rsidRPr="0075318D">
        <w:rPr>
          <w:rFonts w:asciiTheme="minorEastAsia" w:hAnsiTheme="minorEastAsia" w:hint="eastAsia"/>
          <w:sz w:val="24"/>
          <w:szCs w:val="24"/>
        </w:rPr>
        <w:t>2.本协议一式肆份，甲方执叁份，乙方执壹份。</w:t>
      </w:r>
    </w:p>
    <w:p w:rsidR="00DC0125" w:rsidRPr="0075318D" w:rsidRDefault="00DC0125" w:rsidP="002C2740">
      <w:pPr>
        <w:spacing w:line="520" w:lineRule="exact"/>
        <w:ind w:firstLineChars="200" w:firstLine="480"/>
        <w:rPr>
          <w:rFonts w:asciiTheme="minorEastAsia" w:hAnsiTheme="minorEastAsia"/>
          <w:sz w:val="24"/>
          <w:szCs w:val="24"/>
        </w:rPr>
      </w:pPr>
    </w:p>
    <w:p w:rsidR="00DC0125" w:rsidRPr="0075318D" w:rsidRDefault="00DC0125" w:rsidP="002C2740">
      <w:pPr>
        <w:spacing w:line="520" w:lineRule="exact"/>
        <w:ind w:firstLineChars="200" w:firstLine="480"/>
        <w:rPr>
          <w:rFonts w:asciiTheme="minorEastAsia" w:hAnsiTheme="minorEastAsia"/>
          <w:sz w:val="24"/>
          <w:szCs w:val="24"/>
        </w:rPr>
      </w:pPr>
    </w:p>
    <w:p w:rsidR="00DC0125" w:rsidRPr="0075318D" w:rsidRDefault="00DC0125" w:rsidP="002C2740">
      <w:pPr>
        <w:spacing w:line="520" w:lineRule="exact"/>
        <w:ind w:firstLineChars="200" w:firstLine="480"/>
        <w:rPr>
          <w:rFonts w:asciiTheme="minorEastAsia" w:hAnsiTheme="minorEastAsia"/>
          <w:sz w:val="24"/>
          <w:szCs w:val="24"/>
        </w:rPr>
      </w:pPr>
      <w:r w:rsidRPr="0075318D">
        <w:rPr>
          <w:rFonts w:asciiTheme="minorEastAsia" w:hAnsiTheme="minorEastAsia" w:hint="eastAsia"/>
          <w:sz w:val="24"/>
          <w:szCs w:val="24"/>
        </w:rPr>
        <w:t>甲方：</w:t>
      </w:r>
      <w:r w:rsidR="00082609" w:rsidRPr="0075318D">
        <w:rPr>
          <w:rFonts w:asciiTheme="minorEastAsia" w:hAnsiTheme="minorEastAsia" w:hint="eastAsia"/>
          <w:sz w:val="24"/>
          <w:szCs w:val="24"/>
        </w:rPr>
        <w:t xml:space="preserve"> </w:t>
      </w:r>
      <w:r w:rsidR="00082609" w:rsidRPr="0075318D">
        <w:rPr>
          <w:rFonts w:asciiTheme="minorEastAsia" w:hAnsiTheme="minorEastAsia"/>
          <w:sz w:val="24"/>
          <w:szCs w:val="24"/>
        </w:rPr>
        <w:t xml:space="preserve">                            </w:t>
      </w:r>
      <w:r w:rsidR="00082609" w:rsidRPr="0075318D">
        <w:rPr>
          <w:rFonts w:asciiTheme="minorEastAsia" w:hAnsiTheme="minorEastAsia" w:hint="eastAsia"/>
          <w:sz w:val="24"/>
          <w:szCs w:val="24"/>
        </w:rPr>
        <w:t>乙方</w:t>
      </w:r>
      <w:r w:rsidRPr="0075318D">
        <w:rPr>
          <w:rFonts w:asciiTheme="minorEastAsia" w:hAnsiTheme="minorEastAsia" w:hint="eastAsia"/>
          <w:sz w:val="24"/>
          <w:szCs w:val="24"/>
        </w:rPr>
        <w:t>：</w:t>
      </w:r>
      <w:r w:rsidR="00082609" w:rsidRPr="0075318D">
        <w:rPr>
          <w:rFonts w:asciiTheme="minorEastAsia" w:hAnsiTheme="minorEastAsia"/>
          <w:sz w:val="24"/>
          <w:szCs w:val="24"/>
        </w:rPr>
        <w:t xml:space="preserve"> </w:t>
      </w:r>
    </w:p>
    <w:p w:rsidR="00DC0125" w:rsidRPr="0075318D" w:rsidRDefault="00DC0125" w:rsidP="002C2740">
      <w:pPr>
        <w:spacing w:line="520" w:lineRule="exact"/>
        <w:ind w:firstLineChars="200" w:firstLine="480"/>
        <w:rPr>
          <w:rFonts w:asciiTheme="minorEastAsia" w:hAnsiTheme="minorEastAsia"/>
          <w:sz w:val="24"/>
          <w:szCs w:val="24"/>
        </w:rPr>
      </w:pPr>
    </w:p>
    <w:p w:rsidR="00DC0125" w:rsidRPr="002C2740" w:rsidRDefault="00DC0125" w:rsidP="002C2740">
      <w:pPr>
        <w:spacing w:line="520" w:lineRule="exact"/>
        <w:ind w:firstLineChars="200" w:firstLine="480"/>
        <w:rPr>
          <w:rFonts w:asciiTheme="minorEastAsia" w:hAnsiTheme="minorEastAsia" w:hint="eastAsia"/>
          <w:sz w:val="24"/>
          <w:szCs w:val="28"/>
        </w:rPr>
      </w:pPr>
      <w:r w:rsidRPr="0075318D">
        <w:rPr>
          <w:rFonts w:asciiTheme="minorEastAsia" w:hAnsiTheme="minorEastAsia" w:hint="eastAsia"/>
          <w:sz w:val="24"/>
          <w:szCs w:val="24"/>
        </w:rPr>
        <w:t>日期 ：                            日期：</w:t>
      </w:r>
    </w:p>
    <w:p w:rsidR="00031900" w:rsidRPr="00F83B49" w:rsidRDefault="00DC0125" w:rsidP="00DC0125">
      <w:pPr>
        <w:rPr>
          <w:rFonts w:asciiTheme="minorEastAsia" w:hAnsiTheme="minorEastAsia"/>
          <w:sz w:val="28"/>
          <w:szCs w:val="28"/>
        </w:rPr>
      </w:pPr>
      <w:r w:rsidRPr="00F83B49">
        <w:rPr>
          <w:rFonts w:asciiTheme="minorEastAsia" w:hAnsiTheme="minorEastAsia"/>
          <w:sz w:val="28"/>
          <w:szCs w:val="28"/>
        </w:rPr>
        <w:t xml:space="preserve">                </w:t>
      </w:r>
    </w:p>
    <w:p w:rsidR="00FA6D1D" w:rsidRPr="00FA6D1D" w:rsidRDefault="00FF2E8F" w:rsidP="00FA6D1D">
      <w:pPr>
        <w:rPr>
          <w:rFonts w:asciiTheme="minorEastAsia" w:hAnsiTheme="minorEastAsia"/>
          <w:b/>
          <w:sz w:val="28"/>
          <w:szCs w:val="28"/>
        </w:rPr>
      </w:pPr>
      <w:r w:rsidRPr="002C2740">
        <w:rPr>
          <w:rFonts w:asciiTheme="minorEastAsia" w:hAnsiTheme="minorEastAsia" w:hint="eastAsia"/>
          <w:b/>
          <w:sz w:val="28"/>
          <w:szCs w:val="28"/>
        </w:rPr>
        <w:lastRenderedPageBreak/>
        <w:t>附件</w:t>
      </w:r>
      <w:r>
        <w:rPr>
          <w:rFonts w:asciiTheme="minorEastAsia" w:hAnsiTheme="minorEastAsia"/>
          <w:b/>
          <w:sz w:val="28"/>
          <w:szCs w:val="28"/>
        </w:rPr>
        <w:t>2</w:t>
      </w:r>
      <w:r>
        <w:rPr>
          <w:rFonts w:asciiTheme="minorEastAsia" w:hAnsiTheme="minorEastAsia" w:hint="eastAsia"/>
          <w:b/>
          <w:sz w:val="28"/>
          <w:szCs w:val="28"/>
        </w:rPr>
        <w:t>：</w:t>
      </w:r>
    </w:p>
    <w:p w:rsidR="00FA6D1D" w:rsidRDefault="00FA6D1D" w:rsidP="00FA6D1D">
      <w:pPr>
        <w:jc w:val="center"/>
        <w:rPr>
          <w:b/>
          <w:sz w:val="40"/>
          <w:szCs w:val="28"/>
        </w:rPr>
      </w:pPr>
      <w:r>
        <w:rPr>
          <w:rFonts w:hint="eastAsia"/>
          <w:b/>
          <w:sz w:val="40"/>
          <w:szCs w:val="28"/>
        </w:rPr>
        <w:t>完</w:t>
      </w:r>
      <w:r>
        <w:rPr>
          <w:rFonts w:hint="eastAsia"/>
          <w:b/>
          <w:sz w:val="40"/>
          <w:szCs w:val="28"/>
        </w:rPr>
        <w:t xml:space="preserve"> </w:t>
      </w:r>
      <w:r>
        <w:rPr>
          <w:rFonts w:hint="eastAsia"/>
          <w:b/>
          <w:sz w:val="40"/>
          <w:szCs w:val="28"/>
        </w:rPr>
        <w:t>工</w:t>
      </w:r>
      <w:r>
        <w:rPr>
          <w:rFonts w:hint="eastAsia"/>
          <w:b/>
          <w:sz w:val="40"/>
          <w:szCs w:val="28"/>
        </w:rPr>
        <w:t xml:space="preserve"> </w:t>
      </w:r>
      <w:r>
        <w:rPr>
          <w:rFonts w:hint="eastAsia"/>
          <w:b/>
          <w:sz w:val="40"/>
          <w:szCs w:val="28"/>
        </w:rPr>
        <w:t>验</w:t>
      </w:r>
      <w:r>
        <w:rPr>
          <w:rFonts w:hint="eastAsia"/>
          <w:b/>
          <w:sz w:val="40"/>
          <w:szCs w:val="28"/>
        </w:rPr>
        <w:t xml:space="preserve"> </w:t>
      </w:r>
      <w:r>
        <w:rPr>
          <w:rFonts w:hint="eastAsia"/>
          <w:b/>
          <w:sz w:val="40"/>
          <w:szCs w:val="28"/>
        </w:rPr>
        <w:t>收</w:t>
      </w:r>
      <w:r>
        <w:rPr>
          <w:rFonts w:hint="eastAsia"/>
          <w:b/>
          <w:sz w:val="40"/>
          <w:szCs w:val="28"/>
        </w:rPr>
        <w:t xml:space="preserve"> </w:t>
      </w:r>
      <w:r>
        <w:rPr>
          <w:rFonts w:hint="eastAsia"/>
          <w:b/>
          <w:sz w:val="40"/>
          <w:szCs w:val="28"/>
        </w:rPr>
        <w:t>单</w:t>
      </w:r>
    </w:p>
    <w:p w:rsidR="00FA6D1D" w:rsidRDefault="00FA6D1D" w:rsidP="00FA6D1D">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3"/>
        <w:gridCol w:w="616"/>
        <w:gridCol w:w="2835"/>
        <w:gridCol w:w="2693"/>
      </w:tblGrid>
      <w:tr w:rsidR="00FA6D1D" w:rsidTr="000D7EA8">
        <w:trPr>
          <w:trHeight w:hRule="exact" w:val="907"/>
        </w:trPr>
        <w:tc>
          <w:tcPr>
            <w:tcW w:w="2073" w:type="dxa"/>
            <w:vAlign w:val="center"/>
          </w:tcPr>
          <w:p w:rsidR="00FA6D1D" w:rsidRPr="009A1CE2" w:rsidRDefault="00FA6D1D" w:rsidP="00C75322">
            <w:pPr>
              <w:jc w:val="center"/>
              <w:rPr>
                <w:sz w:val="28"/>
                <w:szCs w:val="21"/>
              </w:rPr>
            </w:pPr>
            <w:r w:rsidRPr="009A1CE2">
              <w:rPr>
                <w:rFonts w:hint="eastAsia"/>
                <w:sz w:val="28"/>
                <w:szCs w:val="21"/>
              </w:rPr>
              <w:t>项目名称</w:t>
            </w:r>
          </w:p>
        </w:tc>
        <w:tc>
          <w:tcPr>
            <w:tcW w:w="6144" w:type="dxa"/>
            <w:gridSpan w:val="3"/>
            <w:vAlign w:val="center"/>
          </w:tcPr>
          <w:p w:rsidR="00FA6D1D" w:rsidRPr="009A1CE2" w:rsidRDefault="009A1CE2" w:rsidP="009A1CE2">
            <w:pPr>
              <w:rPr>
                <w:rFonts w:asciiTheme="minorEastAsia" w:hAnsiTheme="minorEastAsia"/>
                <w:sz w:val="28"/>
                <w:szCs w:val="28"/>
              </w:rPr>
            </w:pPr>
            <w:r w:rsidRPr="009A1CE2">
              <w:rPr>
                <w:rFonts w:asciiTheme="minorEastAsia" w:hAnsiTheme="minorEastAsia" w:hint="eastAsia"/>
                <w:sz w:val="28"/>
                <w:szCs w:val="28"/>
              </w:rPr>
              <w:t>金沙江路4号建（构）筑物拆除及物资处置</w:t>
            </w:r>
          </w:p>
        </w:tc>
      </w:tr>
      <w:tr w:rsidR="00FA6D1D" w:rsidTr="000D7EA8">
        <w:trPr>
          <w:trHeight w:hRule="exact" w:val="907"/>
        </w:trPr>
        <w:tc>
          <w:tcPr>
            <w:tcW w:w="2073" w:type="dxa"/>
            <w:vAlign w:val="center"/>
          </w:tcPr>
          <w:p w:rsidR="00FA6D1D" w:rsidRPr="009A1CE2" w:rsidRDefault="007C0ED1" w:rsidP="00C75322">
            <w:pPr>
              <w:jc w:val="center"/>
              <w:rPr>
                <w:sz w:val="28"/>
                <w:szCs w:val="21"/>
              </w:rPr>
            </w:pPr>
            <w:r w:rsidRPr="009A1CE2">
              <w:rPr>
                <w:rFonts w:hint="eastAsia"/>
                <w:sz w:val="28"/>
                <w:szCs w:val="21"/>
              </w:rPr>
              <w:t>发包单位</w:t>
            </w:r>
          </w:p>
        </w:tc>
        <w:tc>
          <w:tcPr>
            <w:tcW w:w="6144" w:type="dxa"/>
            <w:gridSpan w:val="3"/>
            <w:vAlign w:val="center"/>
          </w:tcPr>
          <w:p w:rsidR="00FA6D1D" w:rsidRPr="009A1CE2" w:rsidRDefault="002F6414" w:rsidP="00C75322">
            <w:pPr>
              <w:rPr>
                <w:rFonts w:asciiTheme="minorEastAsia" w:hAnsiTheme="minorEastAsia"/>
                <w:sz w:val="28"/>
                <w:szCs w:val="28"/>
              </w:rPr>
            </w:pPr>
            <w:proofErr w:type="gramStart"/>
            <w:r>
              <w:rPr>
                <w:rFonts w:asciiTheme="minorEastAsia" w:hAnsiTheme="minorEastAsia"/>
                <w:sz w:val="28"/>
                <w:szCs w:val="28"/>
              </w:rPr>
              <w:t>常州国展资产</w:t>
            </w:r>
            <w:proofErr w:type="gramEnd"/>
            <w:r>
              <w:rPr>
                <w:rFonts w:asciiTheme="minorEastAsia" w:hAnsiTheme="minorEastAsia"/>
                <w:sz w:val="28"/>
                <w:szCs w:val="28"/>
              </w:rPr>
              <w:t>经营有限公司</w:t>
            </w:r>
          </w:p>
        </w:tc>
      </w:tr>
      <w:tr w:rsidR="00FA6D1D" w:rsidTr="000D7EA8">
        <w:trPr>
          <w:trHeight w:hRule="exact" w:val="907"/>
        </w:trPr>
        <w:tc>
          <w:tcPr>
            <w:tcW w:w="2073" w:type="dxa"/>
            <w:vAlign w:val="center"/>
          </w:tcPr>
          <w:p w:rsidR="00FA6D1D" w:rsidRPr="009A1CE2" w:rsidRDefault="007C0ED1" w:rsidP="00C75322">
            <w:pPr>
              <w:jc w:val="center"/>
              <w:rPr>
                <w:sz w:val="28"/>
                <w:szCs w:val="21"/>
              </w:rPr>
            </w:pPr>
            <w:r w:rsidRPr="009A1CE2">
              <w:rPr>
                <w:rFonts w:hint="eastAsia"/>
                <w:sz w:val="28"/>
                <w:szCs w:val="21"/>
              </w:rPr>
              <w:t>承包单位</w:t>
            </w:r>
          </w:p>
        </w:tc>
        <w:tc>
          <w:tcPr>
            <w:tcW w:w="6144" w:type="dxa"/>
            <w:gridSpan w:val="3"/>
            <w:vAlign w:val="center"/>
          </w:tcPr>
          <w:p w:rsidR="00FA6D1D" w:rsidRPr="009A1CE2" w:rsidRDefault="00FA6D1D" w:rsidP="00C75322">
            <w:pPr>
              <w:rPr>
                <w:rFonts w:asciiTheme="minorEastAsia" w:hAnsiTheme="minorEastAsia"/>
                <w:sz w:val="28"/>
                <w:szCs w:val="28"/>
              </w:rPr>
            </w:pPr>
          </w:p>
        </w:tc>
      </w:tr>
      <w:tr w:rsidR="00FA6D1D" w:rsidTr="000D7EA8">
        <w:trPr>
          <w:trHeight w:hRule="exact" w:val="907"/>
        </w:trPr>
        <w:tc>
          <w:tcPr>
            <w:tcW w:w="2073" w:type="dxa"/>
            <w:vAlign w:val="center"/>
          </w:tcPr>
          <w:p w:rsidR="00FA6D1D" w:rsidRPr="009A1CE2" w:rsidRDefault="00FA6D1D" w:rsidP="00C75322">
            <w:pPr>
              <w:jc w:val="center"/>
              <w:rPr>
                <w:sz w:val="28"/>
                <w:szCs w:val="21"/>
              </w:rPr>
            </w:pPr>
            <w:r w:rsidRPr="009A1CE2">
              <w:rPr>
                <w:rFonts w:hint="eastAsia"/>
                <w:sz w:val="28"/>
                <w:szCs w:val="21"/>
              </w:rPr>
              <w:t>施工期间</w:t>
            </w:r>
          </w:p>
        </w:tc>
        <w:tc>
          <w:tcPr>
            <w:tcW w:w="6144" w:type="dxa"/>
            <w:gridSpan w:val="3"/>
            <w:vAlign w:val="center"/>
          </w:tcPr>
          <w:p w:rsidR="00FA6D1D" w:rsidRPr="009A1CE2" w:rsidRDefault="00FA6D1D" w:rsidP="007C0ED1">
            <w:pPr>
              <w:rPr>
                <w:rFonts w:asciiTheme="minorEastAsia" w:hAnsiTheme="minorEastAsia"/>
                <w:sz w:val="28"/>
                <w:szCs w:val="28"/>
              </w:rPr>
            </w:pPr>
            <w:r w:rsidRPr="009A1CE2">
              <w:rPr>
                <w:rFonts w:asciiTheme="minorEastAsia" w:hAnsiTheme="minorEastAsia" w:hint="eastAsia"/>
                <w:sz w:val="28"/>
                <w:szCs w:val="28"/>
              </w:rPr>
              <w:t>20</w:t>
            </w:r>
            <w:r w:rsidR="007C0ED1" w:rsidRPr="009A1CE2">
              <w:rPr>
                <w:rFonts w:asciiTheme="minorEastAsia" w:hAnsiTheme="minorEastAsia"/>
                <w:sz w:val="28"/>
                <w:szCs w:val="28"/>
              </w:rPr>
              <w:t>26</w:t>
            </w:r>
            <w:r w:rsidRPr="009A1CE2">
              <w:rPr>
                <w:rFonts w:asciiTheme="minorEastAsia" w:hAnsiTheme="minorEastAsia" w:hint="eastAsia"/>
                <w:sz w:val="28"/>
                <w:szCs w:val="28"/>
              </w:rPr>
              <w:t>年</w:t>
            </w:r>
            <w:r w:rsidR="007C0ED1" w:rsidRPr="009A1CE2">
              <w:rPr>
                <w:rFonts w:asciiTheme="minorEastAsia" w:hAnsiTheme="minorEastAsia" w:hint="eastAsia"/>
                <w:sz w:val="28"/>
                <w:szCs w:val="28"/>
              </w:rPr>
              <w:t xml:space="preserve"> </w:t>
            </w:r>
            <w:r w:rsidR="007C0ED1" w:rsidRPr="009A1CE2">
              <w:rPr>
                <w:rFonts w:asciiTheme="minorEastAsia" w:hAnsiTheme="minorEastAsia"/>
                <w:sz w:val="28"/>
                <w:szCs w:val="28"/>
              </w:rPr>
              <w:t xml:space="preserve"> 9</w:t>
            </w:r>
            <w:r w:rsidRPr="009A1CE2">
              <w:rPr>
                <w:rFonts w:asciiTheme="minorEastAsia" w:hAnsiTheme="minorEastAsia" w:hint="eastAsia"/>
                <w:sz w:val="28"/>
                <w:szCs w:val="28"/>
              </w:rPr>
              <w:t>月</w:t>
            </w:r>
            <w:r w:rsidRPr="009A1CE2">
              <w:rPr>
                <w:rFonts w:asciiTheme="minorEastAsia" w:hAnsiTheme="minorEastAsia"/>
                <w:sz w:val="28"/>
                <w:szCs w:val="28"/>
              </w:rPr>
              <w:t xml:space="preserve">   </w:t>
            </w:r>
            <w:r w:rsidRPr="009A1CE2">
              <w:rPr>
                <w:rFonts w:asciiTheme="minorEastAsia" w:hAnsiTheme="minorEastAsia" w:hint="eastAsia"/>
                <w:sz w:val="28"/>
                <w:szCs w:val="28"/>
              </w:rPr>
              <w:t>日至20</w:t>
            </w:r>
            <w:r w:rsidR="007C0ED1" w:rsidRPr="009A1CE2">
              <w:rPr>
                <w:rFonts w:asciiTheme="minorEastAsia" w:hAnsiTheme="minorEastAsia"/>
                <w:sz w:val="28"/>
                <w:szCs w:val="28"/>
              </w:rPr>
              <w:t>26</w:t>
            </w:r>
            <w:r w:rsidRPr="009A1CE2">
              <w:rPr>
                <w:rFonts w:asciiTheme="minorEastAsia" w:hAnsiTheme="minorEastAsia" w:hint="eastAsia"/>
                <w:sz w:val="28"/>
                <w:szCs w:val="28"/>
              </w:rPr>
              <w:t>年</w:t>
            </w:r>
            <w:r w:rsidRPr="009A1CE2">
              <w:rPr>
                <w:rFonts w:asciiTheme="minorEastAsia" w:hAnsiTheme="minorEastAsia"/>
                <w:sz w:val="28"/>
                <w:szCs w:val="28"/>
              </w:rPr>
              <w:t xml:space="preserve">   </w:t>
            </w:r>
            <w:r w:rsidRPr="009A1CE2">
              <w:rPr>
                <w:rFonts w:asciiTheme="minorEastAsia" w:hAnsiTheme="minorEastAsia" w:hint="eastAsia"/>
                <w:sz w:val="28"/>
                <w:szCs w:val="28"/>
              </w:rPr>
              <w:t>月</w:t>
            </w:r>
            <w:r w:rsidRPr="009A1CE2">
              <w:rPr>
                <w:rFonts w:asciiTheme="minorEastAsia" w:hAnsiTheme="minorEastAsia"/>
                <w:sz w:val="28"/>
                <w:szCs w:val="28"/>
              </w:rPr>
              <w:t xml:space="preserve">   </w:t>
            </w:r>
            <w:r w:rsidRPr="009A1CE2">
              <w:rPr>
                <w:rFonts w:asciiTheme="minorEastAsia" w:hAnsiTheme="minorEastAsia" w:hint="eastAsia"/>
                <w:sz w:val="28"/>
                <w:szCs w:val="28"/>
              </w:rPr>
              <w:t>日</w:t>
            </w:r>
          </w:p>
        </w:tc>
      </w:tr>
      <w:tr w:rsidR="00FA6D1D" w:rsidTr="00AD540E">
        <w:trPr>
          <w:trHeight w:val="3107"/>
        </w:trPr>
        <w:tc>
          <w:tcPr>
            <w:tcW w:w="2073" w:type="dxa"/>
            <w:vAlign w:val="center"/>
          </w:tcPr>
          <w:p w:rsidR="00FA6D1D" w:rsidRPr="009A1CE2" w:rsidRDefault="00FA6D1D" w:rsidP="00C75322">
            <w:pPr>
              <w:jc w:val="center"/>
              <w:rPr>
                <w:sz w:val="28"/>
                <w:szCs w:val="21"/>
              </w:rPr>
            </w:pPr>
            <w:r w:rsidRPr="009A1CE2">
              <w:rPr>
                <w:rFonts w:hint="eastAsia"/>
                <w:sz w:val="28"/>
                <w:szCs w:val="21"/>
              </w:rPr>
              <w:t>验收意见</w:t>
            </w:r>
          </w:p>
        </w:tc>
        <w:tc>
          <w:tcPr>
            <w:tcW w:w="6144" w:type="dxa"/>
            <w:gridSpan w:val="3"/>
            <w:vAlign w:val="center"/>
          </w:tcPr>
          <w:p w:rsidR="00FA6D1D" w:rsidRDefault="00FA6D1D" w:rsidP="00EE6361">
            <w:pPr>
              <w:rPr>
                <w:szCs w:val="21"/>
              </w:rPr>
            </w:pPr>
            <w:bookmarkStart w:id="0" w:name="_GoBack"/>
            <w:bookmarkEnd w:id="0"/>
          </w:p>
        </w:tc>
      </w:tr>
      <w:tr w:rsidR="00FA6D1D" w:rsidTr="00AD540E">
        <w:trPr>
          <w:trHeight w:val="2961"/>
        </w:trPr>
        <w:tc>
          <w:tcPr>
            <w:tcW w:w="2689" w:type="dxa"/>
            <w:gridSpan w:val="2"/>
          </w:tcPr>
          <w:p w:rsidR="00FA6D1D" w:rsidRPr="009A1CE2" w:rsidRDefault="00FA6D1D" w:rsidP="00C75322">
            <w:pPr>
              <w:jc w:val="left"/>
              <w:rPr>
                <w:sz w:val="28"/>
                <w:szCs w:val="21"/>
              </w:rPr>
            </w:pPr>
            <w:r w:rsidRPr="009A1CE2">
              <w:rPr>
                <w:rFonts w:hint="eastAsia"/>
                <w:sz w:val="28"/>
                <w:szCs w:val="21"/>
              </w:rPr>
              <w:t>发包单位：</w:t>
            </w:r>
          </w:p>
          <w:p w:rsidR="00FA6D1D" w:rsidRPr="009A1CE2" w:rsidRDefault="00FA6D1D" w:rsidP="00C75322">
            <w:pPr>
              <w:jc w:val="left"/>
              <w:rPr>
                <w:sz w:val="28"/>
                <w:szCs w:val="21"/>
              </w:rPr>
            </w:pPr>
          </w:p>
          <w:p w:rsidR="00FA6D1D" w:rsidRPr="009A1CE2" w:rsidRDefault="00FA6D1D" w:rsidP="00C75322">
            <w:pPr>
              <w:jc w:val="left"/>
              <w:rPr>
                <w:rFonts w:hint="eastAsia"/>
                <w:sz w:val="28"/>
                <w:szCs w:val="21"/>
              </w:rPr>
            </w:pPr>
          </w:p>
          <w:p w:rsidR="00FA6D1D" w:rsidRPr="009A1CE2" w:rsidRDefault="00FA6D1D" w:rsidP="00C75322">
            <w:pPr>
              <w:jc w:val="left"/>
              <w:rPr>
                <w:sz w:val="28"/>
                <w:szCs w:val="21"/>
              </w:rPr>
            </w:pPr>
          </w:p>
          <w:p w:rsidR="00FA6D1D" w:rsidRPr="009A1CE2" w:rsidRDefault="00FA6D1D" w:rsidP="00FA6D1D">
            <w:pPr>
              <w:ind w:firstLineChars="500" w:firstLine="1400"/>
              <w:jc w:val="left"/>
              <w:rPr>
                <w:sz w:val="28"/>
                <w:szCs w:val="21"/>
              </w:rPr>
            </w:pPr>
            <w:r w:rsidRPr="009A1CE2">
              <w:rPr>
                <w:rFonts w:hint="eastAsia"/>
                <w:sz w:val="28"/>
                <w:szCs w:val="21"/>
              </w:rPr>
              <w:t>日期：</w:t>
            </w:r>
          </w:p>
        </w:tc>
        <w:tc>
          <w:tcPr>
            <w:tcW w:w="2835" w:type="dxa"/>
          </w:tcPr>
          <w:p w:rsidR="00FA6D1D" w:rsidRPr="009A1CE2" w:rsidRDefault="00FA6D1D" w:rsidP="00C75322">
            <w:pPr>
              <w:jc w:val="left"/>
              <w:rPr>
                <w:sz w:val="28"/>
                <w:szCs w:val="21"/>
              </w:rPr>
            </w:pPr>
            <w:r w:rsidRPr="009A1CE2">
              <w:rPr>
                <w:rFonts w:hint="eastAsia"/>
                <w:sz w:val="28"/>
                <w:szCs w:val="21"/>
              </w:rPr>
              <w:t>承包单位：</w:t>
            </w:r>
          </w:p>
          <w:p w:rsidR="00FA6D1D" w:rsidRPr="009A1CE2" w:rsidRDefault="00FA6D1D" w:rsidP="00C75322">
            <w:pPr>
              <w:jc w:val="left"/>
              <w:rPr>
                <w:sz w:val="28"/>
                <w:szCs w:val="21"/>
              </w:rPr>
            </w:pPr>
          </w:p>
          <w:p w:rsidR="00FA6D1D" w:rsidRPr="009A1CE2" w:rsidRDefault="00FA6D1D" w:rsidP="00C75322">
            <w:pPr>
              <w:jc w:val="left"/>
              <w:rPr>
                <w:rFonts w:hint="eastAsia"/>
                <w:sz w:val="28"/>
                <w:szCs w:val="21"/>
              </w:rPr>
            </w:pPr>
          </w:p>
          <w:p w:rsidR="00FA6D1D" w:rsidRPr="009A1CE2" w:rsidRDefault="00FA6D1D" w:rsidP="00C75322">
            <w:pPr>
              <w:jc w:val="left"/>
              <w:rPr>
                <w:rFonts w:hint="eastAsia"/>
                <w:sz w:val="28"/>
                <w:szCs w:val="21"/>
              </w:rPr>
            </w:pPr>
          </w:p>
          <w:p w:rsidR="00FA6D1D" w:rsidRPr="009A1CE2" w:rsidRDefault="00FA6D1D" w:rsidP="00FA6D1D">
            <w:pPr>
              <w:ind w:firstLineChars="400" w:firstLine="1120"/>
              <w:rPr>
                <w:sz w:val="28"/>
                <w:szCs w:val="21"/>
              </w:rPr>
            </w:pPr>
            <w:r w:rsidRPr="009A1CE2">
              <w:rPr>
                <w:rFonts w:hint="eastAsia"/>
                <w:sz w:val="28"/>
                <w:szCs w:val="21"/>
              </w:rPr>
              <w:t>日期：</w:t>
            </w:r>
          </w:p>
        </w:tc>
        <w:tc>
          <w:tcPr>
            <w:tcW w:w="2693" w:type="dxa"/>
          </w:tcPr>
          <w:p w:rsidR="00FA6D1D" w:rsidRPr="009A1CE2" w:rsidRDefault="00FA6D1D" w:rsidP="00C75322">
            <w:pPr>
              <w:jc w:val="left"/>
              <w:rPr>
                <w:sz w:val="28"/>
                <w:szCs w:val="21"/>
              </w:rPr>
            </w:pPr>
            <w:r w:rsidRPr="009A1CE2">
              <w:rPr>
                <w:rFonts w:hint="eastAsia"/>
                <w:sz w:val="28"/>
                <w:szCs w:val="21"/>
              </w:rPr>
              <w:t>其他单位：</w:t>
            </w:r>
          </w:p>
          <w:p w:rsidR="00FA6D1D" w:rsidRPr="009A1CE2" w:rsidRDefault="00FA6D1D" w:rsidP="00C75322">
            <w:pPr>
              <w:jc w:val="left"/>
              <w:rPr>
                <w:sz w:val="28"/>
                <w:szCs w:val="21"/>
              </w:rPr>
            </w:pPr>
          </w:p>
          <w:p w:rsidR="00FA6D1D" w:rsidRPr="009A1CE2" w:rsidRDefault="00FA6D1D" w:rsidP="00C75322">
            <w:pPr>
              <w:jc w:val="left"/>
              <w:rPr>
                <w:sz w:val="28"/>
                <w:szCs w:val="21"/>
              </w:rPr>
            </w:pPr>
          </w:p>
          <w:p w:rsidR="00FA6D1D" w:rsidRPr="009A1CE2" w:rsidRDefault="00FA6D1D" w:rsidP="00C75322">
            <w:pPr>
              <w:jc w:val="left"/>
              <w:rPr>
                <w:rFonts w:hint="eastAsia"/>
                <w:sz w:val="28"/>
                <w:szCs w:val="21"/>
              </w:rPr>
            </w:pPr>
          </w:p>
          <w:p w:rsidR="00FA6D1D" w:rsidRPr="009A1CE2" w:rsidRDefault="00FA6D1D" w:rsidP="00FA6D1D">
            <w:pPr>
              <w:ind w:firstLineChars="400" w:firstLine="1120"/>
              <w:jc w:val="left"/>
              <w:rPr>
                <w:sz w:val="28"/>
                <w:szCs w:val="21"/>
              </w:rPr>
            </w:pPr>
            <w:r w:rsidRPr="009A1CE2">
              <w:rPr>
                <w:rFonts w:hint="eastAsia"/>
                <w:sz w:val="28"/>
                <w:szCs w:val="21"/>
              </w:rPr>
              <w:t>日期：</w:t>
            </w:r>
          </w:p>
        </w:tc>
      </w:tr>
    </w:tbl>
    <w:p w:rsidR="00FA6D1D" w:rsidRDefault="00FA6D1D" w:rsidP="00FA6D1D">
      <w:pPr>
        <w:adjustRightInd w:val="0"/>
        <w:snapToGrid w:val="0"/>
        <w:spacing w:line="360" w:lineRule="auto"/>
        <w:jc w:val="left"/>
        <w:rPr>
          <w:rFonts w:ascii="仿宋_GB2312" w:eastAsia="仿宋_GB2312" w:hAnsi="宋体" w:cs="宋体"/>
          <w:sz w:val="24"/>
        </w:rPr>
      </w:pPr>
    </w:p>
    <w:p w:rsidR="00FA6D1D" w:rsidRDefault="00FA6D1D" w:rsidP="00FA6D1D">
      <w:pPr>
        <w:rPr>
          <w:rFonts w:ascii="宋体" w:hAnsi="宋体"/>
          <w:sz w:val="28"/>
          <w:szCs w:val="28"/>
        </w:rPr>
      </w:pPr>
    </w:p>
    <w:p w:rsidR="00031900" w:rsidRPr="00F83B49" w:rsidRDefault="00031900" w:rsidP="00031900">
      <w:pPr>
        <w:rPr>
          <w:rFonts w:asciiTheme="minorEastAsia" w:hAnsiTheme="minorEastAsia"/>
          <w:sz w:val="28"/>
          <w:szCs w:val="28"/>
        </w:rPr>
      </w:pPr>
    </w:p>
    <w:sectPr w:rsidR="00031900" w:rsidRPr="00F83B49">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EE8" w:rsidRDefault="00552EE8" w:rsidP="00031900">
      <w:r>
        <w:separator/>
      </w:r>
    </w:p>
  </w:endnote>
  <w:endnote w:type="continuationSeparator" w:id="0">
    <w:p w:rsidR="00552EE8" w:rsidRDefault="00552EE8" w:rsidP="00031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125" w:rsidRDefault="00DC0125">
    <w:pPr>
      <w:spacing w:line="174" w:lineRule="auto"/>
      <w:ind w:left="4415"/>
      <w:rPr>
        <w:rFonts w:ascii="Times New Roman" w:eastAsia="Times New Roman" w:hAnsi="Times New Roman" w:cs="Times New Roman"/>
        <w:sz w:val="15"/>
        <w:szCs w:val="15"/>
      </w:rPr>
    </w:pPr>
    <w:r>
      <w:rPr>
        <w:rFonts w:ascii="Times New Roman" w:eastAsia="Times New Roman" w:hAnsi="Times New Roman" w:cs="Times New Roman"/>
        <w:spacing w:val="-5"/>
        <w:sz w:val="15"/>
        <w:szCs w:val="15"/>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EE8" w:rsidRDefault="00552EE8" w:rsidP="00031900">
      <w:r>
        <w:separator/>
      </w:r>
    </w:p>
  </w:footnote>
  <w:footnote w:type="continuationSeparator" w:id="0">
    <w:p w:rsidR="00552EE8" w:rsidRDefault="00552EE8" w:rsidP="000319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F03"/>
    <w:rsid w:val="0001796F"/>
    <w:rsid w:val="00031900"/>
    <w:rsid w:val="00082609"/>
    <w:rsid w:val="000B5D67"/>
    <w:rsid w:val="000D7EA8"/>
    <w:rsid w:val="001778E5"/>
    <w:rsid w:val="00192B9E"/>
    <w:rsid w:val="001D3F03"/>
    <w:rsid w:val="0025457E"/>
    <w:rsid w:val="00257DBB"/>
    <w:rsid w:val="00265EE1"/>
    <w:rsid w:val="002C2740"/>
    <w:rsid w:val="002F6414"/>
    <w:rsid w:val="00402935"/>
    <w:rsid w:val="004833B0"/>
    <w:rsid w:val="004A20B0"/>
    <w:rsid w:val="004E0D77"/>
    <w:rsid w:val="005034FD"/>
    <w:rsid w:val="00552EE8"/>
    <w:rsid w:val="00572DF9"/>
    <w:rsid w:val="0075318D"/>
    <w:rsid w:val="007C0ED1"/>
    <w:rsid w:val="00885485"/>
    <w:rsid w:val="0089786E"/>
    <w:rsid w:val="00930489"/>
    <w:rsid w:val="009305E3"/>
    <w:rsid w:val="009A1CE2"/>
    <w:rsid w:val="00AD540E"/>
    <w:rsid w:val="00B4440A"/>
    <w:rsid w:val="00DC0125"/>
    <w:rsid w:val="00E0517D"/>
    <w:rsid w:val="00EB732C"/>
    <w:rsid w:val="00EE6361"/>
    <w:rsid w:val="00EF272C"/>
    <w:rsid w:val="00F46983"/>
    <w:rsid w:val="00F83B49"/>
    <w:rsid w:val="00FA6D1D"/>
    <w:rsid w:val="00FF2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BDBC31B-0145-41E5-90C5-840559629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3190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31900"/>
    <w:rPr>
      <w:sz w:val="18"/>
      <w:szCs w:val="18"/>
    </w:rPr>
  </w:style>
  <w:style w:type="paragraph" w:styleId="a4">
    <w:name w:val="footer"/>
    <w:basedOn w:val="a"/>
    <w:link w:val="Char0"/>
    <w:uiPriority w:val="99"/>
    <w:unhideWhenUsed/>
    <w:rsid w:val="00031900"/>
    <w:pPr>
      <w:tabs>
        <w:tab w:val="center" w:pos="4153"/>
        <w:tab w:val="right" w:pos="8306"/>
      </w:tabs>
      <w:snapToGrid w:val="0"/>
      <w:jc w:val="left"/>
    </w:pPr>
    <w:rPr>
      <w:sz w:val="18"/>
      <w:szCs w:val="18"/>
    </w:rPr>
  </w:style>
  <w:style w:type="character" w:customStyle="1" w:styleId="Char0">
    <w:name w:val="页脚 Char"/>
    <w:basedOn w:val="a0"/>
    <w:link w:val="a4"/>
    <w:uiPriority w:val="99"/>
    <w:rsid w:val="00031900"/>
    <w:rPr>
      <w:sz w:val="18"/>
      <w:szCs w:val="18"/>
    </w:rPr>
  </w:style>
  <w:style w:type="paragraph" w:styleId="a5">
    <w:name w:val="Body Text"/>
    <w:basedOn w:val="a"/>
    <w:link w:val="Char1"/>
    <w:semiHidden/>
    <w:qFormat/>
    <w:rsid w:val="00DC0125"/>
    <w:pPr>
      <w:widowControl/>
      <w:kinsoku w:val="0"/>
      <w:autoSpaceDE w:val="0"/>
      <w:autoSpaceDN w:val="0"/>
      <w:adjustRightInd w:val="0"/>
      <w:snapToGrid w:val="0"/>
      <w:jc w:val="left"/>
      <w:textAlignment w:val="baseline"/>
    </w:pPr>
    <w:rPr>
      <w:rFonts w:ascii="宋体" w:eastAsia="宋体" w:hAnsi="宋体" w:cs="宋体"/>
      <w:snapToGrid w:val="0"/>
      <w:color w:val="000000"/>
      <w:kern w:val="0"/>
      <w:szCs w:val="21"/>
      <w:lang w:eastAsia="en-US"/>
    </w:rPr>
  </w:style>
  <w:style w:type="character" w:customStyle="1" w:styleId="Char1">
    <w:name w:val="正文文本 Char"/>
    <w:basedOn w:val="a0"/>
    <w:link w:val="a5"/>
    <w:semiHidden/>
    <w:rsid w:val="00DC0125"/>
    <w:rPr>
      <w:rFonts w:ascii="宋体" w:eastAsia="宋体" w:hAnsi="宋体" w:cs="宋体"/>
      <w:snapToGrid w:val="0"/>
      <w:color w:val="000000"/>
      <w:kern w:val="0"/>
      <w:szCs w:val="21"/>
      <w:lang w:eastAsia="en-US"/>
    </w:rPr>
  </w:style>
  <w:style w:type="table" w:customStyle="1" w:styleId="TableNormal">
    <w:name w:val="Table Normal"/>
    <w:semiHidden/>
    <w:unhideWhenUsed/>
    <w:qFormat/>
    <w:rsid w:val="00DC0125"/>
    <w:rPr>
      <w:rFonts w:ascii="Arial" w:hAnsi="Arial" w:cs="Arial"/>
      <w:kern w:val="0"/>
      <w:sz w:val="20"/>
      <w:szCs w:val="20"/>
    </w:rPr>
    <w:tblPr>
      <w:tblCellMar>
        <w:top w:w="0" w:type="dxa"/>
        <w:left w:w="0" w:type="dxa"/>
        <w:bottom w:w="0" w:type="dxa"/>
        <w:right w:w="0" w:type="dxa"/>
      </w:tblCellMar>
    </w:tblPr>
  </w:style>
  <w:style w:type="paragraph" w:customStyle="1" w:styleId="TableText">
    <w:name w:val="Table Text"/>
    <w:basedOn w:val="a"/>
    <w:semiHidden/>
    <w:qFormat/>
    <w:rsid w:val="00DC0125"/>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14</Pages>
  <Words>3384</Words>
  <Characters>3452</Characters>
  <Application>Microsoft Office Word</Application>
  <DocSecurity>0</DocSecurity>
  <Lines>172</Lines>
  <Paragraphs>170</Paragraphs>
  <ScaleCrop>false</ScaleCrop>
  <Company/>
  <LinksUpToDate>false</LinksUpToDate>
  <CharactersWithSpaces>6666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冯小卫</dc:creator>
  <cp:keywords/>
  <dc:description/>
  <cp:lastModifiedBy>冯小卫</cp:lastModifiedBy>
  <cp:revision>51</cp:revision>
  <dcterms:created xsi:type="dcterms:W3CDTF">2026-09-23T03:10:00Z</dcterms:created>
  <dcterms:modified xsi:type="dcterms:W3CDTF">2026-09-23T03:35:00Z</dcterms:modified>
</cp:coreProperties>
</file>