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5C" w:rsidRDefault="00151D07">
      <w:pPr>
        <w:tabs>
          <w:tab w:val="left" w:pos="7092"/>
        </w:tabs>
        <w:snapToGrid w:val="0"/>
        <w:spacing w:line="360" w:lineRule="auto"/>
        <w:ind w:left="482" w:hangingChars="200" w:hanging="482"/>
        <w:rPr>
          <w:rFonts w:ascii="宋体" w:eastAsia="宋体" w:hAnsi="宋体" w:cs="Times New Roman"/>
          <w:b/>
          <w:color w:val="000000"/>
          <w:sz w:val="24"/>
          <w:szCs w:val="24"/>
        </w:rPr>
      </w:pPr>
      <w:permStart w:id="2092508889" w:edGrp="everyone"/>
      <w:r>
        <w:rPr>
          <w:rFonts w:ascii="宋体" w:eastAsia="宋体" w:hAnsi="宋体" w:cs="Times New Roman" w:hint="eastAsia"/>
          <w:b/>
          <w:color w:val="000000"/>
          <w:sz w:val="24"/>
          <w:szCs w:val="24"/>
        </w:rPr>
        <w:t>[ 青枫公园 ]</w:t>
      </w:r>
      <w:permEnd w:id="2092508889"/>
      <w:r>
        <w:rPr>
          <w:rFonts w:ascii="宋体" w:eastAsia="宋体" w:hAnsi="宋体" w:cs="Times New Roman" w:hint="eastAsia"/>
          <w:b/>
          <w:color w:val="000000"/>
          <w:sz w:val="24"/>
          <w:szCs w:val="24"/>
        </w:rPr>
        <w:t xml:space="preserve"> 项目</w:t>
      </w:r>
    </w:p>
    <w:p w:rsidR="00825F5C" w:rsidRDefault="00825F5C">
      <w:pPr>
        <w:snapToGrid w:val="0"/>
        <w:spacing w:line="360" w:lineRule="auto"/>
        <w:ind w:left="482" w:hangingChars="200" w:hanging="482"/>
        <w:rPr>
          <w:rFonts w:ascii="宋体" w:eastAsia="宋体" w:hAnsi="宋体" w:cs="Times New Roman"/>
          <w:b/>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租</w:t>
      </w:r>
    </w:p>
    <w:p w:rsidR="00825F5C" w:rsidRDefault="00151D07">
      <w:pPr>
        <w:snapToGrid w:val="0"/>
        <w:spacing w:line="360" w:lineRule="auto"/>
        <w:ind w:left="1687" w:hangingChars="200" w:hanging="1687"/>
        <w:jc w:val="center"/>
        <w:rPr>
          <w:rFonts w:ascii="宋体" w:eastAsia="宋体" w:hAnsi="宋体" w:cs="Times New Roman"/>
          <w:b/>
          <w:sz w:val="84"/>
          <w:szCs w:val="84"/>
        </w:rPr>
      </w:pPr>
      <w:proofErr w:type="gramStart"/>
      <w:r>
        <w:rPr>
          <w:rFonts w:ascii="宋体" w:eastAsia="宋体" w:hAnsi="宋体" w:cs="Times New Roman" w:hint="eastAsia"/>
          <w:b/>
          <w:sz w:val="84"/>
          <w:szCs w:val="84"/>
        </w:rPr>
        <w:t>赁</w:t>
      </w:r>
      <w:proofErr w:type="gramEnd"/>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合</w:t>
      </w: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同</w:t>
      </w: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合同编号：                </w:t>
      </w:r>
    </w:p>
    <w:p w:rsidR="00825F5C" w:rsidRDefault="00825F5C">
      <w:pPr>
        <w:snapToGrid w:val="0"/>
        <w:spacing w:line="360" w:lineRule="auto"/>
        <w:ind w:left="480" w:hangingChars="200" w:hanging="480"/>
        <w:rPr>
          <w:rFonts w:ascii="宋体" w:eastAsia="宋体" w:hAnsi="宋体" w:cs="Times New Roman"/>
          <w:sz w:val="24"/>
          <w:szCs w:val="24"/>
        </w:rPr>
      </w:pP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lastRenderedPageBreak/>
        <w:t>甲方（出租方）：</w:t>
      </w:r>
      <w:permStart w:id="760157499"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常州新运文旅发展有限公司</w:t>
      </w:r>
      <w:r w:rsidRPr="005B0E7C">
        <w:rPr>
          <w:rFonts w:ascii="宋体" w:eastAsia="宋体" w:hAnsi="宋体" w:cs="Times New Roman" w:hint="eastAsia"/>
          <w:sz w:val="24"/>
          <w:szCs w:val="24"/>
        </w:rPr>
        <w:t>】</w:t>
      </w:r>
      <w:r w:rsidRPr="005B0E7C">
        <w:rPr>
          <w:rFonts w:ascii="宋体" w:eastAsia="宋体" w:hAnsi="宋体" w:hint="eastAsia"/>
          <w:sz w:val="24"/>
          <w:szCs w:val="24"/>
        </w:rPr>
        <w:tab/>
      </w:r>
      <w:permEnd w:id="760157499"/>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法定代表人：</w:t>
      </w:r>
      <w:permStart w:id="1554349743" w:edGrp="everyone"/>
      <w:r w:rsidRPr="005B0E7C">
        <w:rPr>
          <w:rFonts w:ascii="宋体" w:eastAsia="宋体" w:hAnsi="宋体" w:cs="Times New Roman" w:hint="eastAsia"/>
          <w:sz w:val="24"/>
          <w:szCs w:val="24"/>
        </w:rPr>
        <w:t>【周云】</w:t>
      </w:r>
      <w:permEnd w:id="1554349743"/>
      <w:r w:rsidRPr="005B0E7C">
        <w:rPr>
          <w:rFonts w:ascii="宋体" w:eastAsia="宋体" w:hAnsi="宋体" w:cs="Times New Roman" w:hint="eastAsia"/>
          <w:sz w:val="24"/>
          <w:szCs w:val="24"/>
        </w:rPr>
        <w:t xml:space="preserve"> </w:t>
      </w: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银行账户：</w:t>
      </w:r>
      <w:permStart w:id="785280378" w:edGrp="everyone"/>
      <w:r w:rsidRPr="005B0E7C">
        <w:rPr>
          <w:rFonts w:ascii="宋体" w:eastAsia="宋体" w:hAnsi="宋体" w:cs="Times New Roman" w:hint="eastAsia"/>
          <w:sz w:val="24"/>
          <w:szCs w:val="24"/>
        </w:rPr>
        <w:t>【</w:t>
      </w:r>
      <w:r w:rsidRPr="005B0E7C">
        <w:rPr>
          <w:rFonts w:ascii="宋体" w:eastAsia="宋体" w:hAnsi="宋体"/>
          <w:sz w:val="24"/>
          <w:szCs w:val="24"/>
        </w:rPr>
        <w:t>1142000000009424</w:t>
      </w:r>
      <w:r w:rsidRPr="005B0E7C">
        <w:rPr>
          <w:rFonts w:ascii="宋体" w:eastAsia="宋体" w:hAnsi="宋体" w:cs="Times New Roman" w:hint="eastAsia"/>
          <w:sz w:val="24"/>
          <w:szCs w:val="24"/>
        </w:rPr>
        <w:t>】</w:t>
      </w:r>
      <w:permEnd w:id="785280378"/>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开 户 行：</w:t>
      </w:r>
      <w:permStart w:id="526013612"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江苏江南农村商业银行股份有限公司常州市钟楼支行</w:t>
      </w:r>
      <w:r w:rsidRPr="005B0E7C">
        <w:rPr>
          <w:rFonts w:ascii="宋体" w:eastAsia="宋体" w:hAnsi="宋体" w:cs="Times New Roman" w:hint="eastAsia"/>
          <w:sz w:val="24"/>
          <w:szCs w:val="24"/>
        </w:rPr>
        <w:t>】</w:t>
      </w:r>
      <w:permEnd w:id="526013612"/>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纳税人识别号：</w:t>
      </w:r>
      <w:permStart w:id="719742663"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91320404MA22AJ1A78</w:t>
      </w:r>
      <w:r w:rsidRPr="005B0E7C">
        <w:rPr>
          <w:rFonts w:ascii="宋体" w:eastAsia="宋体" w:hAnsi="宋体" w:cs="Times New Roman" w:hint="eastAsia"/>
          <w:sz w:val="24"/>
          <w:szCs w:val="24"/>
        </w:rPr>
        <w:t>】</w:t>
      </w:r>
      <w:permEnd w:id="719742663"/>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联络地址：</w:t>
      </w:r>
      <w:permStart w:id="115278083"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常州市钟楼区</w:t>
      </w:r>
      <w:r w:rsidR="005B0E7C" w:rsidRPr="005B0E7C">
        <w:rPr>
          <w:rFonts w:ascii="宋体" w:eastAsia="宋体" w:hAnsi="宋体" w:hint="eastAsia"/>
          <w:sz w:val="24"/>
          <w:szCs w:val="24"/>
        </w:rPr>
        <w:t>创投大厦8楼</w:t>
      </w:r>
      <w:r w:rsidRPr="005B0E7C">
        <w:rPr>
          <w:rFonts w:ascii="宋体" w:eastAsia="宋体" w:hAnsi="宋体" w:cs="Times New Roman" w:hint="eastAsia"/>
          <w:sz w:val="24"/>
          <w:szCs w:val="24"/>
        </w:rPr>
        <w:t>】</w:t>
      </w:r>
    </w:p>
    <w:permEnd w:id="115278083"/>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联络电话：</w:t>
      </w:r>
      <w:permStart w:id="1190744280"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0519-88891935</w:t>
      </w:r>
      <w:r w:rsidRPr="005B0E7C">
        <w:rPr>
          <w:rFonts w:ascii="宋体" w:eastAsia="宋体" w:hAnsi="宋体" w:cs="Times New Roman" w:hint="eastAsia"/>
          <w:sz w:val="24"/>
          <w:szCs w:val="24"/>
        </w:rPr>
        <w:t>】</w:t>
      </w:r>
      <w:permEnd w:id="1190744280"/>
    </w:p>
    <w:p w:rsidR="00825F5C" w:rsidRPr="005B0E7C" w:rsidRDefault="00825F5C">
      <w:pPr>
        <w:snapToGrid w:val="0"/>
        <w:spacing w:line="360" w:lineRule="auto"/>
        <w:ind w:left="480" w:hangingChars="200" w:hanging="480"/>
        <w:rPr>
          <w:rFonts w:ascii="宋体" w:eastAsia="宋体" w:hAnsi="宋体" w:cs="Times New Roman"/>
          <w:sz w:val="24"/>
          <w:szCs w:val="24"/>
        </w:rPr>
      </w:pP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乙方（承租方）：</w:t>
      </w:r>
      <w:permStart w:id="1727463482" w:edGrp="everyone"/>
      <w:r w:rsidRPr="005B0E7C">
        <w:rPr>
          <w:rFonts w:ascii="宋体" w:eastAsia="宋体" w:hAnsi="宋体" w:cs="Times New Roman" w:hint="eastAsia"/>
          <w:sz w:val="24"/>
          <w:szCs w:val="24"/>
        </w:rPr>
        <w:t>【</w:t>
      </w:r>
      <w:r w:rsidRPr="005B0E7C">
        <w:rPr>
          <w:rFonts w:ascii="宋体" w:eastAsia="宋体" w:hAnsi="宋体"/>
          <w:sz w:val="24"/>
          <w:szCs w:val="24"/>
        </w:rPr>
        <w:t xml:space="preserve">          </w:t>
      </w:r>
      <w:r w:rsidRPr="005B0E7C">
        <w:rPr>
          <w:rFonts w:ascii="宋体" w:eastAsia="宋体" w:hAnsi="宋体" w:cs="Times New Roman" w:hint="eastAsia"/>
          <w:sz w:val="24"/>
          <w:szCs w:val="24"/>
        </w:rPr>
        <w:t>】</w:t>
      </w:r>
      <w:permEnd w:id="1727463482"/>
      <w:r w:rsidRPr="005B0E7C">
        <w:rPr>
          <w:rFonts w:ascii="宋体" w:eastAsia="宋体" w:hAnsi="宋体" w:cs="Times New Roman" w:hint="eastAsia"/>
          <w:sz w:val="24"/>
          <w:szCs w:val="24"/>
        </w:rPr>
        <w:t>（法人）/</w:t>
      </w:r>
      <w:permStart w:id="1939493319"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 xml:space="preserve"> </w:t>
      </w:r>
      <w:r w:rsidRPr="005B0E7C">
        <w:rPr>
          <w:rFonts w:ascii="宋体" w:eastAsia="宋体" w:hAnsi="宋体"/>
          <w:sz w:val="24"/>
          <w:szCs w:val="24"/>
        </w:rPr>
        <w:t xml:space="preserve">      </w:t>
      </w:r>
      <w:r w:rsidRPr="005B0E7C">
        <w:rPr>
          <w:rFonts w:ascii="宋体" w:eastAsia="宋体" w:hAnsi="宋体" w:cs="Times New Roman" w:hint="eastAsia"/>
          <w:sz w:val="24"/>
          <w:szCs w:val="24"/>
        </w:rPr>
        <w:t>】</w:t>
      </w:r>
      <w:permEnd w:id="1939493319"/>
      <w:r w:rsidRPr="005B0E7C">
        <w:rPr>
          <w:rFonts w:ascii="宋体" w:eastAsia="宋体" w:hAnsi="宋体" w:cs="Times New Roman" w:hint="eastAsia"/>
          <w:sz w:val="24"/>
          <w:szCs w:val="24"/>
        </w:rPr>
        <w:t xml:space="preserve">（自然人） </w:t>
      </w: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承租人证照名称：</w:t>
      </w:r>
      <w:permStart w:id="1158093973"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158093973"/>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承租人证照号码：</w:t>
      </w:r>
      <w:permStart w:id="746680608"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746680608"/>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银行账户：</w:t>
      </w:r>
      <w:permStart w:id="1009980728"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009980728"/>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开 户 行：</w:t>
      </w:r>
      <w:permStart w:id="1054420872"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054420872"/>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纳税人</w:t>
      </w:r>
      <w:r w:rsidRPr="005B0E7C">
        <w:rPr>
          <w:rFonts w:ascii="宋体" w:eastAsia="宋体" w:hAnsi="宋体" w:cs="Times New Roman"/>
          <w:sz w:val="24"/>
          <w:szCs w:val="24"/>
        </w:rPr>
        <w:t>识别号：</w:t>
      </w:r>
      <w:permStart w:id="931093591"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931093591"/>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联络地址：</w:t>
      </w:r>
      <w:permStart w:id="650457582"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650457582"/>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联络</w:t>
      </w:r>
      <w:r w:rsidRPr="005B0E7C">
        <w:rPr>
          <w:rFonts w:ascii="宋体" w:eastAsia="宋体" w:hAnsi="宋体" w:cs="Times New Roman"/>
          <w:sz w:val="24"/>
          <w:szCs w:val="24"/>
        </w:rPr>
        <w:t>电话</w:t>
      </w:r>
      <w:r w:rsidRPr="005B0E7C">
        <w:rPr>
          <w:rFonts w:ascii="宋体" w:eastAsia="宋体" w:hAnsi="宋体" w:cs="Times New Roman" w:hint="eastAsia"/>
          <w:sz w:val="24"/>
          <w:szCs w:val="24"/>
        </w:rPr>
        <w:t>：</w:t>
      </w:r>
      <w:permStart w:id="1504646600"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504646600"/>
    </w:p>
    <w:p w:rsidR="00825F5C" w:rsidRDefault="00825F5C">
      <w:pPr>
        <w:spacing w:line="360" w:lineRule="auto"/>
        <w:ind w:firstLine="645"/>
        <w:rPr>
          <w:rFonts w:ascii="宋体" w:eastAsia="宋体" w:hAnsi="宋体" w:cs="Times New Roman"/>
          <w:sz w:val="24"/>
          <w:szCs w:val="24"/>
        </w:rPr>
      </w:pPr>
    </w:p>
    <w:p w:rsidR="00825F5C" w:rsidRDefault="00825F5C">
      <w:pPr>
        <w:spacing w:line="360" w:lineRule="auto"/>
        <w:ind w:firstLine="645"/>
        <w:rPr>
          <w:rFonts w:ascii="宋体" w:eastAsia="宋体" w:hAnsi="宋体" w:cs="Times New Roman"/>
          <w:sz w:val="24"/>
          <w:szCs w:val="24"/>
        </w:rPr>
      </w:pPr>
    </w:p>
    <w:p w:rsidR="00825F5C" w:rsidRDefault="00825F5C">
      <w:pPr>
        <w:spacing w:line="360" w:lineRule="auto"/>
        <w:ind w:firstLine="645"/>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以上信息已经双方确认，如因信息提供错误导致损失的，由过错方承担；合同履行期间，任何一方信息变更的，应提前在合理期限内以书面形式向对方提出，并取得对方认可。               </w:t>
      </w: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rPr>
          <w:rFonts w:ascii="宋体" w:eastAsia="宋体" w:hAnsi="宋体" w:cs="Times New Roman"/>
          <w:b/>
          <w:sz w:val="24"/>
          <w:szCs w:val="24"/>
        </w:rPr>
      </w:pPr>
    </w:p>
    <w:p w:rsidR="00825F5C" w:rsidRDefault="00151D07">
      <w:pPr>
        <w:snapToGrid w:val="0"/>
        <w:spacing w:line="360" w:lineRule="auto"/>
        <w:ind w:left="643" w:hangingChars="200" w:hanging="643"/>
        <w:jc w:val="center"/>
        <w:rPr>
          <w:rFonts w:ascii="宋体" w:eastAsia="宋体" w:hAnsi="宋体" w:cs="Times New Roman"/>
          <w:b/>
          <w:sz w:val="32"/>
          <w:szCs w:val="32"/>
        </w:rPr>
      </w:pPr>
      <w:r>
        <w:rPr>
          <w:rFonts w:ascii="宋体" w:eastAsia="宋体" w:hAnsi="宋体" w:cs="Times New Roman" w:hint="eastAsia"/>
          <w:b/>
          <w:sz w:val="32"/>
          <w:szCs w:val="32"/>
        </w:rPr>
        <w:lastRenderedPageBreak/>
        <w:t>序</w:t>
      </w:r>
      <w:r>
        <w:rPr>
          <w:rFonts w:ascii="宋体" w:eastAsia="宋体" w:hAnsi="宋体" w:cs="Times New Roman"/>
          <w:b/>
          <w:sz w:val="32"/>
          <w:szCs w:val="32"/>
        </w:rPr>
        <w:t xml:space="preserve"> </w:t>
      </w:r>
      <w:r>
        <w:rPr>
          <w:rFonts w:ascii="宋体" w:eastAsia="宋体" w:hAnsi="宋体" w:cs="Times New Roman" w:hint="eastAsia"/>
          <w:b/>
          <w:sz w:val="32"/>
          <w:szCs w:val="32"/>
        </w:rPr>
        <w:t>言</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0.1   甲方是位于</w:t>
      </w:r>
      <w:permStart w:id="1181638190" w:edGrp="everyone"/>
      <w:r w:rsidR="005B0E7C">
        <w:rPr>
          <w:rFonts w:ascii="宋体" w:eastAsia="宋体" w:hAnsi="宋体" w:cs="Times New Roman" w:hint="eastAsia"/>
          <w:sz w:val="24"/>
          <w:szCs w:val="24"/>
        </w:rPr>
        <w:t>【常州市钟楼区青枫公园</w:t>
      </w:r>
      <w:r>
        <w:rPr>
          <w:rFonts w:ascii="宋体" w:eastAsia="宋体" w:hAnsi="宋体" w:cs="Times New Roman" w:hint="eastAsia"/>
          <w:sz w:val="24"/>
          <w:szCs w:val="24"/>
        </w:rPr>
        <w:t>项目】</w:t>
      </w:r>
      <w:permEnd w:id="1181638190"/>
      <w:r>
        <w:rPr>
          <w:rFonts w:ascii="宋体" w:eastAsia="宋体" w:hAnsi="宋体" w:cs="Times New Roman" w:hint="eastAsia"/>
          <w:sz w:val="24"/>
          <w:szCs w:val="24"/>
        </w:rPr>
        <w:t>的经营管理单位。</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 xml:space="preserve">0.2   </w:t>
      </w:r>
      <w:r>
        <w:rPr>
          <w:rFonts w:ascii="宋体" w:eastAsia="宋体" w:hAnsi="宋体" w:cs="Times New Roman" w:hint="eastAsia"/>
          <w:sz w:val="24"/>
          <w:szCs w:val="24"/>
        </w:rPr>
        <w:t>甲方同意将其位于</w:t>
      </w:r>
      <w:permStart w:id="1840585755" w:edGrp="everyone"/>
      <w:r>
        <w:rPr>
          <w:rFonts w:ascii="宋体" w:eastAsia="宋体" w:hAnsi="宋体" w:cs="Times New Roman" w:hint="eastAsia"/>
          <w:sz w:val="24"/>
          <w:szCs w:val="24"/>
        </w:rPr>
        <w:t>【</w:t>
      </w:r>
      <w:r w:rsidR="005B0E7C">
        <w:rPr>
          <w:rFonts w:ascii="宋体" w:eastAsia="宋体" w:hAnsi="宋体" w:cs="Times New Roman" w:hint="eastAsia"/>
          <w:sz w:val="24"/>
          <w:szCs w:val="24"/>
        </w:rPr>
        <w:t>钟楼区青枫公园</w:t>
      </w:r>
      <w:r>
        <w:rPr>
          <w:rFonts w:ascii="宋体" w:eastAsia="宋体" w:hAnsi="宋体" w:cs="Times New Roman" w:hint="eastAsia"/>
          <w:sz w:val="24"/>
          <w:szCs w:val="24"/>
        </w:rPr>
        <w:t>】</w:t>
      </w:r>
      <w:permEnd w:id="1840585755"/>
      <w:r>
        <w:rPr>
          <w:rFonts w:ascii="宋体" w:eastAsia="宋体" w:hAnsi="宋体" w:cs="Times New Roman" w:hint="eastAsia"/>
          <w:sz w:val="24"/>
          <w:szCs w:val="24"/>
        </w:rPr>
        <w:t>项目</w:t>
      </w:r>
      <w:permStart w:id="543980766" w:edGrp="everyone"/>
      <w:proofErr w:type="gramStart"/>
      <w:r>
        <w:rPr>
          <w:rFonts w:ascii="宋体" w:eastAsia="宋体" w:hAnsi="宋体" w:cs="Times New Roman" w:hint="eastAsia"/>
          <w:sz w:val="24"/>
          <w:szCs w:val="24"/>
        </w:rPr>
        <w:t>【</w:t>
      </w:r>
      <w:proofErr w:type="gramEnd"/>
      <w:r w:rsidR="005B0E7C" w:rsidRPr="005B0E7C">
        <w:rPr>
          <w:rFonts w:hint="eastAsia"/>
        </w:rPr>
        <w:t>青枫公园</w:t>
      </w:r>
      <w:r w:rsidR="001A5DC2">
        <w:rPr>
          <w:rFonts w:hint="eastAsia"/>
        </w:rPr>
        <w:t>月季路建筑</w:t>
      </w:r>
      <w:permEnd w:id="543980766"/>
      <w:r>
        <w:rPr>
          <w:rFonts w:ascii="宋体" w:eastAsia="宋体" w:hAnsi="宋体" w:cs="Times New Roman" w:hint="eastAsia"/>
          <w:sz w:val="24"/>
          <w:szCs w:val="24"/>
        </w:rPr>
        <w:t>商铺，具体位置、面积构成等基本状况详见本合同（附件1《商铺位置示意图》），下称“该房屋”）出租给乙方使用。乙方作为</w:t>
      </w:r>
      <w:permStart w:id="1645810597" w:edGrp="everyone"/>
      <w:r>
        <w:rPr>
          <w:rFonts w:ascii="宋体" w:eastAsia="宋体" w:hAnsi="宋体" w:cs="Times New Roman" w:hint="eastAsia"/>
          <w:sz w:val="24"/>
          <w:szCs w:val="24"/>
        </w:rPr>
        <w:t>【</w:t>
      </w:r>
      <w:r w:rsidR="001A5DC2">
        <w:rPr>
          <w:rFonts w:ascii="宋体" w:eastAsia="宋体" w:hAnsi="宋体" w:cs="Times New Roman" w:hint="eastAsia"/>
          <w:sz w:val="24"/>
          <w:szCs w:val="24"/>
        </w:rPr>
        <w:t>办公</w:t>
      </w:r>
      <w:r>
        <w:rPr>
          <w:rFonts w:ascii="宋体" w:eastAsia="宋体" w:hAnsi="宋体" w:cs="Times New Roman" w:hint="eastAsia"/>
          <w:sz w:val="24"/>
          <w:szCs w:val="24"/>
        </w:rPr>
        <w:t>】</w:t>
      </w:r>
      <w:permEnd w:id="1645810597"/>
      <w:r>
        <w:rPr>
          <w:rFonts w:ascii="宋体" w:eastAsia="宋体" w:hAnsi="宋体" w:cs="Times New Roman" w:hint="eastAsia"/>
          <w:sz w:val="24"/>
          <w:szCs w:val="24"/>
        </w:rPr>
        <w:t>业态的经营商，同意承租该房屋。</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   甲、乙双方确认，本合同相关词语应按如下定义解释：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0.3.1  租约年：计租日至次年当月当日的前一日为第一个租约年，其他租约年均依此类推。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0.3.2  物业服务公司：对包括该房屋在内的商业广场提供统一物业服务和实施商业运营管理的企业，就本合同而言指甲方。</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 0.3.3  进场日：《进场确认书》确定的甲方移交、乙方进入该房屋之日。为免疑问，《进场确认书》的签署日期晚于实际进场日的，以实际进场日为准。</w:t>
      </w:r>
    </w:p>
    <w:p w:rsidR="00825F5C" w:rsidRDefault="00151D07">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szCs w:val="24"/>
        </w:rPr>
        <w:t xml:space="preserve"> 0.3.4  装修期：</w:t>
      </w:r>
      <w:permStart w:id="2097491960" w:edGrp="everyone"/>
      <w:r>
        <w:rPr>
          <w:rFonts w:ascii="宋体" w:eastAsia="宋体" w:hAnsi="宋体" w:cs="Times New Roman" w:hint="eastAsia"/>
          <w:sz w:val="24"/>
          <w:szCs w:val="24"/>
        </w:rPr>
        <w:t>【</w:t>
      </w:r>
      <w:r w:rsidR="001A5DC2">
        <w:t xml:space="preserve">   </w:t>
      </w:r>
      <w:r>
        <w:rPr>
          <w:rFonts w:ascii="宋体" w:eastAsia="宋体" w:hAnsi="宋体" w:cs="Times New Roman" w:hint="eastAsia"/>
          <w:sz w:val="24"/>
          <w:szCs w:val="24"/>
        </w:rPr>
        <w:t>】</w:t>
      </w:r>
      <w:proofErr w:type="gramStart"/>
      <w:r>
        <w:rPr>
          <w:rFonts w:ascii="宋体" w:eastAsia="宋体" w:hAnsi="宋体" w:cs="Times New Roman" w:hint="eastAsia"/>
          <w:sz w:val="24"/>
          <w:szCs w:val="24"/>
        </w:rPr>
        <w:t>个</w:t>
      </w:r>
      <w:proofErr w:type="gramEnd"/>
      <w:r>
        <w:rPr>
          <w:rFonts w:ascii="宋体" w:eastAsia="宋体" w:hAnsi="宋体" w:cs="Times New Roman" w:hint="eastAsia"/>
          <w:sz w:val="24"/>
          <w:szCs w:val="24"/>
        </w:rPr>
        <w:t>月</w:t>
      </w:r>
      <w:permEnd w:id="2097491960"/>
    </w:p>
    <w:p w:rsidR="00825F5C" w:rsidRDefault="00151D07">
      <w:pPr>
        <w:snapToGrid w:val="0"/>
        <w:spacing w:line="360" w:lineRule="auto"/>
        <w:ind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0.3.5 </w:t>
      </w:r>
      <w:r>
        <w:rPr>
          <w:rFonts w:ascii="宋体" w:eastAsia="宋体" w:hAnsi="宋体" w:cs="Times New Roman" w:hint="eastAsia"/>
          <w:color w:val="FF0000"/>
          <w:sz w:val="24"/>
          <w:szCs w:val="24"/>
        </w:rPr>
        <w:t xml:space="preserve"> </w:t>
      </w:r>
      <w:r>
        <w:rPr>
          <w:rFonts w:ascii="宋体" w:eastAsia="宋体" w:hAnsi="宋体" w:cs="Times New Roman" w:hint="eastAsia"/>
          <w:sz w:val="24"/>
          <w:szCs w:val="24"/>
        </w:rPr>
        <w:t>开业日：</w:t>
      </w:r>
      <w:r>
        <w:rPr>
          <w:rFonts w:ascii="宋体" w:hAnsi="宋体" w:hint="eastAsia"/>
          <w:sz w:val="24"/>
        </w:rPr>
        <w:t>乙方在</w:t>
      </w:r>
      <w:permStart w:id="2064284122" w:edGrp="everyone"/>
      <w:r w:rsidR="005B0E7C">
        <w:rPr>
          <w:rFonts w:hint="eastAsia"/>
        </w:rPr>
        <w:t>【</w:t>
      </w:r>
      <w:r>
        <w:rPr>
          <w:rFonts w:ascii="宋体" w:hAnsi="宋体" w:hint="eastAsia"/>
          <w:color w:val="000000"/>
          <w:sz w:val="24"/>
        </w:rPr>
        <w:t xml:space="preserve"> </w:t>
      </w:r>
      <w:r w:rsidR="005B0E7C">
        <w:rPr>
          <w:rFonts w:ascii="宋体" w:eastAsia="宋体" w:hAnsi="宋体" w:cs="Times New Roman" w:hint="eastAsia"/>
          <w:sz w:val="24"/>
          <w:szCs w:val="24"/>
        </w:rPr>
        <w:t>青枫公园项目</w:t>
      </w:r>
      <w:r>
        <w:rPr>
          <w:rFonts w:hint="eastAsia"/>
        </w:rPr>
        <w:t>】</w:t>
      </w:r>
      <w:permEnd w:id="2064284122"/>
      <w:r>
        <w:rPr>
          <w:rFonts w:ascii="宋体" w:hAnsi="宋体" w:hint="eastAsia"/>
          <w:color w:val="000000"/>
          <w:sz w:val="24"/>
        </w:rPr>
        <w:t>项目所</w:t>
      </w:r>
      <w:r>
        <w:rPr>
          <w:rFonts w:ascii="宋体" w:hAnsi="宋体" w:hint="eastAsia"/>
          <w:sz w:val="24"/>
        </w:rPr>
        <w:t>租赁商铺的开业经营日。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0.3.6  计租日：按照甲乙双方约定日期，如遇特殊情况以甲方书面通知为准。</w:t>
      </w:r>
    </w:p>
    <w:p w:rsidR="00825F5C" w:rsidRDefault="00151D07">
      <w:pPr>
        <w:snapToGrid w:val="0"/>
        <w:spacing w:line="360" w:lineRule="auto"/>
        <w:ind w:leftChars="114" w:left="479" w:hangingChars="100" w:hanging="240"/>
        <w:rPr>
          <w:rFonts w:ascii="宋体" w:eastAsia="宋体" w:hAnsi="宋体" w:cs="Times New Roman"/>
          <w:sz w:val="24"/>
          <w:szCs w:val="24"/>
        </w:rPr>
      </w:pPr>
      <w:r>
        <w:rPr>
          <w:rFonts w:ascii="宋体" w:eastAsia="宋体" w:hAnsi="宋体" w:cs="Times New Roman"/>
          <w:sz w:val="24"/>
          <w:szCs w:val="24"/>
        </w:rPr>
        <w:t xml:space="preserve">0.3.7  </w:t>
      </w:r>
      <w:r>
        <w:rPr>
          <w:rFonts w:ascii="宋体" w:eastAsia="宋体" w:hAnsi="宋体" w:cs="Times New Roman" w:hint="eastAsia"/>
          <w:sz w:val="24"/>
          <w:szCs w:val="24"/>
        </w:rPr>
        <w:t>计租面积：按该房屋</w:t>
      </w:r>
      <w:permStart w:id="653066944" w:edGrp="everyone"/>
      <w:r>
        <w:rPr>
          <w:rFonts w:hint="eastAsia"/>
        </w:rPr>
        <w:t>【</w:t>
      </w:r>
      <w:r w:rsidR="005B0E7C">
        <w:rPr>
          <w:rFonts w:hint="eastAsia"/>
        </w:rPr>
        <w:t>实际</w:t>
      </w:r>
      <w:r>
        <w:rPr>
          <w:rFonts w:hint="eastAsia"/>
        </w:rPr>
        <w:t>】</w:t>
      </w:r>
      <w:permEnd w:id="653066944"/>
      <w:r>
        <w:rPr>
          <w:rFonts w:ascii="宋体" w:eastAsia="宋体" w:hAnsi="宋体" w:cs="Times New Roman" w:hint="eastAsia"/>
          <w:sz w:val="24"/>
          <w:szCs w:val="24"/>
        </w:rPr>
        <w:t>面积计算。</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0.3.8  缴租期：以</w:t>
      </w:r>
      <w:permStart w:id="2021266325" w:edGrp="everyone"/>
      <w:r>
        <w:rPr>
          <w:rFonts w:hint="eastAsia"/>
        </w:rPr>
        <w:t>【</w:t>
      </w:r>
      <w:r>
        <w:rPr>
          <w:rFonts w:hint="eastAsia"/>
        </w:rPr>
        <w:t xml:space="preserve"> </w:t>
      </w:r>
      <w:r w:rsidR="005B0E7C">
        <w:t>12</w:t>
      </w:r>
      <w:r>
        <w:rPr>
          <w:rFonts w:hint="eastAsia"/>
        </w:rPr>
        <w:t>个月】</w:t>
      </w:r>
      <w:permEnd w:id="2021266325"/>
      <w:r>
        <w:rPr>
          <w:rFonts w:ascii="宋体" w:eastAsia="宋体" w:hAnsi="宋体" w:cs="Times New Roman" w:hint="eastAsia"/>
          <w:sz w:val="24"/>
          <w:szCs w:val="24"/>
        </w:rPr>
        <w:t>为一个缴租期。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0.3.9  履约保证金和质量保证金：作为乙方</w:t>
      </w:r>
      <w:proofErr w:type="gramStart"/>
      <w:r>
        <w:rPr>
          <w:rFonts w:ascii="宋体" w:eastAsia="宋体" w:hAnsi="宋体" w:cs="Times New Roman" w:hint="eastAsia"/>
          <w:sz w:val="24"/>
          <w:szCs w:val="24"/>
        </w:rPr>
        <w:t>妥善履行</w:t>
      </w:r>
      <w:proofErr w:type="gramEnd"/>
      <w:r>
        <w:rPr>
          <w:rFonts w:ascii="宋体" w:eastAsia="宋体" w:hAnsi="宋体" w:cs="Times New Roman" w:hint="eastAsia"/>
          <w:sz w:val="24"/>
          <w:szCs w:val="24"/>
        </w:rPr>
        <w:t>本合同约定义务和责任的担保，本合同有效期内，该款项由甲方保管，按合同约定使用，不计利息。</w:t>
      </w:r>
    </w:p>
    <w:p w:rsidR="00825F5C" w:rsidRDefault="00151D07">
      <w:pPr>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0.3.10转租：乙方在未获得甲方书面同意之前，不能改变及增加乙方的经营品牌,乙方擅自将该商铺或其任何部分停止使用或转租、分租于第三方，或让第三方使用。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0.3.11紧急状态：具有如下性质、</w:t>
      </w:r>
      <w:r>
        <w:rPr>
          <w:rFonts w:ascii="宋体" w:eastAsia="宋体" w:hAnsi="宋体" w:cs="Times New Roman" w:hint="eastAsia"/>
          <w:color w:val="000000"/>
          <w:sz w:val="24"/>
          <w:szCs w:val="24"/>
        </w:rPr>
        <w:t>造成或可能造成重大人身损害或财产损失的突发事件及意外事件，即关系到本项目</w:t>
      </w:r>
      <w:r>
        <w:rPr>
          <w:rFonts w:ascii="宋体" w:eastAsia="宋体" w:hAnsi="宋体" w:cs="Times New Roman" w:hint="eastAsia"/>
          <w:sz w:val="24"/>
          <w:szCs w:val="24"/>
        </w:rPr>
        <w:t>公共安全或者危害社会公共利益的，或者事件影响相邻商家，包括但不限于重大刑事案件、社会治安案件、火警、漏电、漏气等。</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0.3.12不可抗力：合同双方均不能预见、不能避免并不能克服的客观情况，包括法律变更和政府行为。</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lastRenderedPageBreak/>
        <w:t>第一条  计租面积</w:t>
      </w:r>
    </w:p>
    <w:p w:rsidR="00825F5C" w:rsidRDefault="00151D07">
      <w:pPr>
        <w:spacing w:line="360" w:lineRule="auto"/>
        <w:ind w:left="835" w:hangingChars="348" w:hanging="835"/>
        <w:rPr>
          <w:rFonts w:ascii="宋体" w:eastAsia="宋体" w:hAnsi="宋体" w:cs="Times New Roman"/>
          <w:sz w:val="24"/>
          <w:szCs w:val="24"/>
        </w:rPr>
      </w:pPr>
      <w:r>
        <w:rPr>
          <w:rFonts w:ascii="宋体" w:eastAsia="宋体" w:hAnsi="宋体" w:cs="Times New Roman" w:hint="eastAsia"/>
          <w:sz w:val="24"/>
          <w:szCs w:val="24"/>
        </w:rPr>
        <w:t>1.1   该房屋甲乙双方约定的计租面积为</w:t>
      </w:r>
      <w:permStart w:id="147139082" w:edGrp="everyone"/>
      <w:r>
        <w:rPr>
          <w:rFonts w:ascii="宋体" w:eastAsia="宋体" w:hAnsi="宋体" w:cs="Times New Roman" w:hint="eastAsia"/>
          <w:sz w:val="24"/>
          <w:szCs w:val="24"/>
        </w:rPr>
        <w:t>【</w:t>
      </w:r>
      <w:r w:rsidR="001A5DC2">
        <w:rPr>
          <w:rFonts w:eastAsia="宋体"/>
        </w:rPr>
        <w:t xml:space="preserve">  </w:t>
      </w:r>
      <w:r>
        <w:rPr>
          <w:rFonts w:ascii="宋体" w:eastAsia="宋体" w:hAnsi="宋体" w:cs="Times New Roman" w:hint="eastAsia"/>
          <w:sz w:val="24"/>
          <w:szCs w:val="24"/>
        </w:rPr>
        <w:t>】</w:t>
      </w:r>
      <w:permEnd w:id="147139082"/>
      <w:r>
        <w:rPr>
          <w:rFonts w:ascii="宋体" w:eastAsia="宋体" w:hAnsi="宋体" w:cs="Times New Roman" w:hint="eastAsia"/>
          <w:sz w:val="24"/>
          <w:szCs w:val="24"/>
        </w:rPr>
        <w:t>平方米。</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第二条  租赁期限</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2.1  本合同项下租赁期限为：</w:t>
      </w:r>
      <w:permStart w:id="196742885"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96742885"/>
      <w:r>
        <w:rPr>
          <w:rFonts w:ascii="宋体" w:eastAsia="宋体" w:hAnsi="宋体" w:cs="Times New Roman" w:hint="eastAsia"/>
          <w:sz w:val="24"/>
          <w:szCs w:val="24"/>
        </w:rPr>
        <w:t>年</w:t>
      </w:r>
      <w:permStart w:id="1289556490"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289556490"/>
      <w:r>
        <w:rPr>
          <w:rFonts w:ascii="宋体" w:eastAsia="宋体" w:hAnsi="宋体" w:cs="Times New Roman" w:hint="eastAsia"/>
          <w:sz w:val="24"/>
          <w:szCs w:val="24"/>
        </w:rPr>
        <w:t>月</w:t>
      </w:r>
      <w:permStart w:id="1085279804"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085279804"/>
      <w:r>
        <w:rPr>
          <w:rFonts w:ascii="宋体" w:eastAsia="宋体" w:hAnsi="宋体" w:cs="Times New Roman" w:hint="eastAsia"/>
          <w:sz w:val="24"/>
          <w:szCs w:val="24"/>
        </w:rPr>
        <w:t>日至</w:t>
      </w:r>
      <w:permStart w:id="307253637"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307253637"/>
      <w:r>
        <w:rPr>
          <w:rFonts w:ascii="宋体" w:eastAsia="宋体" w:hAnsi="宋体" w:cs="Times New Roman" w:hint="eastAsia"/>
          <w:sz w:val="24"/>
          <w:szCs w:val="24"/>
        </w:rPr>
        <w:t>年</w:t>
      </w:r>
      <w:permStart w:id="1452812642"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452812642"/>
      <w:r>
        <w:rPr>
          <w:rFonts w:ascii="宋体" w:eastAsia="宋体" w:hAnsi="宋体" w:cs="Times New Roman" w:hint="eastAsia"/>
          <w:sz w:val="24"/>
          <w:szCs w:val="24"/>
        </w:rPr>
        <w:t>月</w:t>
      </w:r>
      <w:permStart w:id="293028638"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293028638"/>
      <w:r>
        <w:rPr>
          <w:rFonts w:ascii="宋体" w:eastAsia="宋体" w:hAnsi="宋体" w:cs="Times New Roman" w:hint="eastAsia"/>
          <w:sz w:val="24"/>
          <w:szCs w:val="24"/>
        </w:rPr>
        <w:t>日，甲乙/双方约定的计租日为：</w:t>
      </w:r>
      <w:permStart w:id="399977835"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399977835"/>
      <w:r>
        <w:rPr>
          <w:rFonts w:ascii="宋体" w:eastAsia="宋体" w:hAnsi="宋体" w:cs="Times New Roman" w:hint="eastAsia"/>
          <w:sz w:val="24"/>
          <w:szCs w:val="24"/>
        </w:rPr>
        <w:t>年</w:t>
      </w:r>
      <w:permStart w:id="1171280439"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171280439"/>
      <w:r>
        <w:rPr>
          <w:rFonts w:ascii="宋体" w:eastAsia="宋体" w:hAnsi="宋体" w:cs="Times New Roman" w:hint="eastAsia"/>
          <w:sz w:val="24"/>
          <w:szCs w:val="24"/>
        </w:rPr>
        <w:t>月</w:t>
      </w:r>
      <w:permStart w:id="2141418693"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2141418693"/>
      <w:r>
        <w:rPr>
          <w:rFonts w:ascii="宋体" w:eastAsia="宋体" w:hAnsi="宋体" w:cs="Times New Roman" w:hint="eastAsia"/>
          <w:sz w:val="24"/>
          <w:szCs w:val="24"/>
        </w:rPr>
        <w:t>日。</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第三条  装修期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3.1 装修期内，乙方应当承担该房屋发生的水、电、燃气、热力能源费等费用。除非本合同另有特别明确的约定，装修期不能因任何原因而延长。乙方应在装修期内完成装修、通过甲方及政府部门验收、具备合法开业条件。</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第四条  租赁相关费用标准和支付方式</w:t>
      </w:r>
    </w:p>
    <w:p w:rsidR="00825F5C" w:rsidRDefault="00151D07" w:rsidP="005B0E7C">
      <w:pPr>
        <w:spacing w:line="360" w:lineRule="auto"/>
        <w:textAlignment w:val="baseline"/>
        <w:rPr>
          <w:rFonts w:ascii="宋体" w:eastAsia="宋体" w:hAnsi="宋体" w:cs="Times New Roman"/>
          <w:sz w:val="24"/>
          <w:szCs w:val="24"/>
        </w:rPr>
      </w:pPr>
      <w:r>
        <w:rPr>
          <w:rFonts w:ascii="宋体" w:eastAsia="宋体" w:hAnsi="宋体" w:cs="Times New Roman" w:hint="eastAsia"/>
          <w:sz w:val="24"/>
          <w:szCs w:val="24"/>
        </w:rPr>
        <w:t>4.1 该房屋的租赁</w:t>
      </w:r>
      <w:r w:rsidR="005B0E7C">
        <w:rPr>
          <w:rFonts w:ascii="宋体" w:eastAsia="宋体" w:hAnsi="宋体" w:cs="Times New Roman" w:hint="eastAsia"/>
          <w:sz w:val="24"/>
          <w:szCs w:val="24"/>
        </w:rPr>
        <w:t>租金为每年</w:t>
      </w:r>
      <w:permStart w:id="858939119" w:edGrp="everyone"/>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r w:rsidR="001A5DC2">
        <w:rPr>
          <w:rFonts w:ascii="宋体" w:eastAsia="宋体" w:hAnsi="宋体" w:cs="Times New Roman" w:hint="eastAsia"/>
          <w:sz w:val="24"/>
          <w:szCs w:val="24"/>
        </w:rPr>
        <w:t>】</w:t>
      </w:r>
      <w:permEnd w:id="858939119"/>
      <w:r>
        <w:rPr>
          <w:rFonts w:ascii="宋体" w:eastAsia="宋体" w:hAnsi="宋体" w:cs="Times New Roman" w:hint="eastAsia"/>
          <w:sz w:val="24"/>
          <w:szCs w:val="24"/>
        </w:rPr>
        <w:t>元</w:t>
      </w:r>
      <w:r w:rsidR="005B0E7C">
        <w:rPr>
          <w:rFonts w:ascii="宋体" w:eastAsia="宋体" w:hAnsi="宋体" w:cs="Times New Roman" w:hint="eastAsia"/>
          <w:sz w:val="24"/>
          <w:szCs w:val="24"/>
        </w:rPr>
        <w:t>（大写：</w:t>
      </w:r>
      <w:permStart w:id="493701321" w:edGrp="everyone"/>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r w:rsidR="001A5DC2">
        <w:rPr>
          <w:rFonts w:ascii="宋体" w:eastAsia="宋体" w:hAnsi="宋体" w:cs="Times New Roman" w:hint="eastAsia"/>
          <w:sz w:val="24"/>
          <w:szCs w:val="24"/>
        </w:rPr>
        <w:t>】</w:t>
      </w:r>
      <w:permEnd w:id="493701321"/>
      <w:r w:rsidR="005B0E7C">
        <w:rPr>
          <w:rFonts w:ascii="宋体" w:eastAsia="宋体" w:hAnsi="宋体" w:cs="Times New Roman" w:hint="eastAsia"/>
          <w:sz w:val="24"/>
          <w:szCs w:val="24"/>
        </w:rPr>
        <w:t>）</w:t>
      </w:r>
      <w:r>
        <w:rPr>
          <w:rFonts w:ascii="宋体" w:eastAsia="宋体" w:hAnsi="宋体" w:cs="Times New Roman" w:hint="eastAsia"/>
          <w:sz w:val="24"/>
          <w:szCs w:val="24"/>
        </w:rPr>
        <w:t>；</w:t>
      </w:r>
      <w:r w:rsidR="005B0E7C">
        <w:rPr>
          <w:rFonts w:ascii="宋体" w:eastAsia="宋体" w:hAnsi="宋体" w:cs="Times New Roman" w:hint="eastAsia"/>
          <w:sz w:val="24"/>
          <w:szCs w:val="24"/>
        </w:rPr>
        <w:t>该房屋区域内所产生的水、电、</w:t>
      </w:r>
      <w:r>
        <w:rPr>
          <w:rFonts w:ascii="宋体" w:eastAsia="宋体" w:hAnsi="宋体" w:cs="Times New Roman" w:hint="eastAsia"/>
          <w:sz w:val="24"/>
          <w:szCs w:val="24"/>
        </w:rPr>
        <w:t>等费用由乙方承担。</w:t>
      </w:r>
    </w:p>
    <w:p w:rsidR="00825F5C" w:rsidRDefault="00825F5C" w:rsidP="005B0E7C">
      <w:pPr>
        <w:snapToGrid w:val="0"/>
        <w:spacing w:line="360" w:lineRule="auto"/>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b/>
          <w:sz w:val="24"/>
          <w:szCs w:val="24"/>
        </w:rPr>
        <w:t>具体缴费合计如下：</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4.2  本合同项下的物业租金、物业管理费支付方式为：以</w:t>
      </w:r>
      <w:permStart w:id="1920031575" w:edGrp="everyone"/>
      <w:r>
        <w:rPr>
          <w:rFonts w:ascii="宋体" w:eastAsia="宋体" w:hAnsi="宋体" w:cs="Times New Roman" w:hint="eastAsia"/>
          <w:sz w:val="24"/>
          <w:szCs w:val="24"/>
        </w:rPr>
        <w:t>【</w:t>
      </w:r>
      <w:r w:rsidR="005B0E7C">
        <w:rPr>
          <w:rFonts w:eastAsia="宋体"/>
        </w:rPr>
        <w:t>12</w:t>
      </w:r>
      <w:r>
        <w:rPr>
          <w:rFonts w:ascii="宋体" w:eastAsia="宋体" w:hAnsi="宋体" w:cs="Times New Roman"/>
          <w:sz w:val="24"/>
          <w:szCs w:val="24"/>
        </w:rPr>
        <w:t>个月</w:t>
      </w:r>
      <w:r>
        <w:rPr>
          <w:rFonts w:ascii="宋体" w:eastAsia="宋体" w:hAnsi="宋体" w:cs="Times New Roman" w:hint="eastAsia"/>
          <w:sz w:val="24"/>
          <w:szCs w:val="24"/>
        </w:rPr>
        <w:t>】</w:t>
      </w:r>
      <w:permEnd w:id="1920031575"/>
      <w:r>
        <w:rPr>
          <w:rFonts w:ascii="宋体" w:eastAsia="宋体" w:hAnsi="宋体" w:cs="Times New Roman" w:hint="eastAsia"/>
          <w:sz w:val="24"/>
          <w:szCs w:val="24"/>
        </w:rPr>
        <w:t>为一个缴租期。乙方应当在每个缴租期最后一个月的10日前（遇法定节假日提前至节假日的前一个工作日）向甲方一次性足额支付下个缴租</w:t>
      </w:r>
      <w:proofErr w:type="gramStart"/>
      <w:r>
        <w:rPr>
          <w:rFonts w:ascii="宋体" w:eastAsia="宋体" w:hAnsi="宋体" w:cs="Times New Roman" w:hint="eastAsia"/>
          <w:sz w:val="24"/>
          <w:szCs w:val="24"/>
        </w:rPr>
        <w:t>期相关</w:t>
      </w:r>
      <w:proofErr w:type="gramEnd"/>
      <w:r>
        <w:rPr>
          <w:rFonts w:ascii="宋体" w:eastAsia="宋体" w:hAnsi="宋体" w:cs="Times New Roman" w:hint="eastAsia"/>
          <w:sz w:val="24"/>
          <w:szCs w:val="24"/>
        </w:rPr>
        <w:t>费用。</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4.3  双方约定乙方于合同生效7日内向甲方支付第一期物业租金等各项费用。</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第五条  品牌、经营项目</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5.1  乙方在该房屋内经营品牌为</w:t>
      </w:r>
      <w:permStart w:id="1613903320" w:edGrp="everyone"/>
      <w:r>
        <w:rPr>
          <w:rFonts w:ascii="宋体" w:eastAsia="宋体" w:hAnsi="宋体" w:cs="Times New Roman" w:hint="eastAsia"/>
          <w:sz w:val="24"/>
          <w:szCs w:val="24"/>
        </w:rPr>
        <w:t>【</w:t>
      </w:r>
      <w:r w:rsidR="00A57A52">
        <w:rPr>
          <w:rFonts w:ascii="宋体" w:eastAsia="宋体" w:hAnsi="宋体" w:cs="Times New Roman" w:hint="eastAsia"/>
          <w:sz w:val="24"/>
          <w:szCs w:val="24"/>
        </w:rPr>
        <w:t xml:space="preserve"> </w:t>
      </w:r>
      <w:r w:rsidR="00A57A52">
        <w:rPr>
          <w:rFonts w:ascii="宋体" w:eastAsia="宋体" w:hAnsi="宋体" w:cs="Times New Roman"/>
          <w:sz w:val="24"/>
          <w:szCs w:val="24"/>
        </w:rPr>
        <w:t xml:space="preserve">  </w:t>
      </w:r>
      <w:r>
        <w:rPr>
          <w:rFonts w:ascii="宋体" w:eastAsia="宋体" w:hAnsi="宋体" w:cs="Times New Roman" w:hint="eastAsia"/>
          <w:sz w:val="24"/>
          <w:szCs w:val="24"/>
        </w:rPr>
        <w:t>】</w:t>
      </w:r>
      <w:permEnd w:id="1613903320"/>
      <w:r>
        <w:rPr>
          <w:rFonts w:ascii="宋体" w:eastAsia="宋体" w:hAnsi="宋体" w:cs="Times New Roman" w:hint="eastAsia"/>
          <w:sz w:val="24"/>
          <w:szCs w:val="24"/>
        </w:rPr>
        <w:t>，经营项目为</w:t>
      </w:r>
      <w:permStart w:id="1973430977" w:edGrp="everyone"/>
      <w:r>
        <w:rPr>
          <w:rFonts w:ascii="宋体" w:eastAsia="宋体" w:hAnsi="宋体" w:cs="Times New Roman" w:hint="eastAsia"/>
          <w:sz w:val="24"/>
          <w:szCs w:val="24"/>
        </w:rPr>
        <w:t>【</w:t>
      </w:r>
      <w:r w:rsidR="00A57A52">
        <w:rPr>
          <w:rFonts w:eastAsia="宋体" w:hint="eastAsia"/>
        </w:rPr>
        <w:t xml:space="preserve"> </w:t>
      </w:r>
      <w:r w:rsidR="00A57A52">
        <w:rPr>
          <w:rFonts w:eastAsia="宋体"/>
        </w:rPr>
        <w:t xml:space="preserve">   </w:t>
      </w:r>
      <w:r>
        <w:rPr>
          <w:rFonts w:ascii="宋体" w:eastAsia="宋体" w:hAnsi="宋体" w:cs="Times New Roman" w:hint="eastAsia"/>
          <w:sz w:val="24"/>
          <w:szCs w:val="24"/>
        </w:rPr>
        <w:t>】</w:t>
      </w:r>
      <w:permEnd w:id="1973430977"/>
      <w:r>
        <w:rPr>
          <w:rFonts w:ascii="宋体" w:eastAsia="宋体" w:hAnsi="宋体" w:cs="Times New Roman" w:hint="eastAsia"/>
          <w:sz w:val="24"/>
          <w:szCs w:val="24"/>
        </w:rPr>
        <w:t>，并接受和服从甲方的统一经营管理。租赁期限内，未经甲方书面同意，乙方不得使用其他品牌或经营其他项目，否则甲方有权要求乙方限期纠正，逾期不改的，甲方有权终止合同。</w:t>
      </w:r>
    </w:p>
    <w:p w:rsidR="00825F5C" w:rsidRDefault="00A57A52">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 xml:space="preserve">5.2  </w:t>
      </w:r>
      <w:r w:rsidR="00151D07">
        <w:rPr>
          <w:rFonts w:ascii="宋体" w:eastAsia="宋体" w:hAnsi="宋体" w:cs="Times New Roman" w:hint="eastAsia"/>
          <w:sz w:val="24"/>
          <w:szCs w:val="24"/>
        </w:rPr>
        <w:t>甲方有权要求乙方在开业前出示与上述品牌、商号及经营商品商标有关的营业执照、注册证书、授权经营证明等文件；如乙方经营餐饮，则还应提供卫生许可证、员工健康证等，乙方不得拒绝或拖延提供。乙方若未能在开业前提供合法有效的文件，甲方有权终止本合同，由乙方承担导致合同终止的违约责任。</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5.3   乙方应按法律法规要求和相关行业规定办理有效资质证件，确保经营合</w:t>
      </w:r>
      <w:proofErr w:type="gramStart"/>
      <w:r>
        <w:rPr>
          <w:rFonts w:ascii="宋体" w:eastAsia="宋体" w:hAnsi="宋体" w:cs="Times New Roman" w:hint="eastAsia"/>
          <w:sz w:val="24"/>
          <w:szCs w:val="24"/>
        </w:rPr>
        <w:t>规</w:t>
      </w:r>
      <w:proofErr w:type="gramEnd"/>
    </w:p>
    <w:p w:rsidR="00825F5C" w:rsidRDefault="00151D07">
      <w:pPr>
        <w:snapToGrid w:val="0"/>
        <w:spacing w:line="360" w:lineRule="auto"/>
        <w:ind w:firstLineChars="150" w:firstLine="360"/>
        <w:rPr>
          <w:rFonts w:ascii="宋体" w:eastAsia="宋体" w:hAnsi="宋体" w:cs="Times New Roman"/>
          <w:sz w:val="24"/>
          <w:szCs w:val="24"/>
        </w:rPr>
      </w:pPr>
      <w:r>
        <w:rPr>
          <w:rFonts w:ascii="宋体" w:eastAsia="宋体" w:hAnsi="宋体" w:cs="Times New Roman" w:hint="eastAsia"/>
          <w:sz w:val="24"/>
          <w:szCs w:val="24"/>
        </w:rPr>
        <w:lastRenderedPageBreak/>
        <w:t>合法，否则乙方承担因此产生的一切后果，且甲方有权随时终止本合同，由</w:t>
      </w:r>
    </w:p>
    <w:p w:rsidR="00825F5C" w:rsidRDefault="00151D07">
      <w:pPr>
        <w:snapToGrid w:val="0"/>
        <w:spacing w:line="360" w:lineRule="auto"/>
        <w:ind w:firstLineChars="150" w:firstLine="360"/>
        <w:rPr>
          <w:rFonts w:ascii="宋体" w:eastAsia="宋体" w:hAnsi="宋体" w:cs="Times New Roman"/>
          <w:sz w:val="24"/>
          <w:szCs w:val="24"/>
        </w:rPr>
      </w:pPr>
      <w:r>
        <w:rPr>
          <w:rFonts w:ascii="宋体" w:eastAsia="宋体" w:hAnsi="宋体" w:cs="Times New Roman" w:hint="eastAsia"/>
          <w:sz w:val="24"/>
          <w:szCs w:val="24"/>
        </w:rPr>
        <w:t>乙方承担导致合同终止的违约责任。</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第六条  </w:t>
      </w:r>
      <w:r>
        <w:rPr>
          <w:rFonts w:ascii="宋体" w:eastAsia="宋体" w:hAnsi="宋体" w:cs="Times New Roman" w:hint="eastAsia"/>
          <w:b/>
          <w:sz w:val="24"/>
          <w:szCs w:val="24"/>
        </w:rPr>
        <w:tab/>
        <w:t>履约保证金</w:t>
      </w:r>
    </w:p>
    <w:p w:rsidR="00825F5C" w:rsidRDefault="00151D07">
      <w:pPr>
        <w:tabs>
          <w:tab w:val="left" w:pos="1140"/>
          <w:tab w:val="left" w:pos="1155"/>
        </w:tabs>
        <w:spacing w:line="360" w:lineRule="auto"/>
        <w:ind w:leftChars="1" w:left="424" w:hangingChars="176" w:hanging="422"/>
        <w:rPr>
          <w:rFonts w:ascii="宋体" w:eastAsia="宋体" w:hAnsi="宋体" w:cs="Times New Roman"/>
          <w:sz w:val="24"/>
          <w:szCs w:val="24"/>
        </w:rPr>
      </w:pPr>
      <w:r>
        <w:rPr>
          <w:rFonts w:ascii="宋体" w:eastAsia="宋体" w:hAnsi="宋体" w:cs="Times New Roman" w:hint="eastAsia"/>
          <w:sz w:val="24"/>
          <w:szCs w:val="24"/>
        </w:rPr>
        <w:t>6.1 本合同签署当日，乙方应当向甲方支付人民币</w:t>
      </w:r>
      <w:permStart w:id="265175771" w:edGrp="everyone"/>
      <w:r>
        <w:rPr>
          <w:rFonts w:ascii="宋体" w:eastAsia="宋体" w:hAnsi="宋体" w:cs="Times New Roman" w:hint="eastAsia"/>
          <w:sz w:val="24"/>
          <w:szCs w:val="24"/>
        </w:rPr>
        <w:t>【</w:t>
      </w:r>
      <w:r w:rsidR="001A5DC2">
        <w:rPr>
          <w:rFonts w:eastAsia="宋体"/>
        </w:rPr>
        <w:t>10000</w:t>
      </w:r>
      <w:r>
        <w:rPr>
          <w:rFonts w:ascii="宋体" w:eastAsia="宋体" w:hAnsi="宋体" w:cs="Times New Roman" w:hint="eastAsia"/>
          <w:sz w:val="24"/>
          <w:szCs w:val="24"/>
        </w:rPr>
        <w:t>】</w:t>
      </w:r>
      <w:permEnd w:id="265175771"/>
      <w:r>
        <w:rPr>
          <w:rFonts w:ascii="宋体" w:eastAsia="宋体" w:hAnsi="宋体" w:cs="Times New Roman" w:hint="eastAsia"/>
          <w:sz w:val="24"/>
          <w:szCs w:val="24"/>
        </w:rPr>
        <w:t>元作为履约保证金；合同终止后90日内，履约保证金余额（如有）无息退还。</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6.2 甲方有权从履约保证金中相应扣除乙方欠付的相关费用（包括但不限于租赁费用、违约赔偿费用等），乙方应在收到甲方书面通知之日起7日内补足履约保证金，如未补足，甲方有权停止相关物业服务。</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第七条  </w:t>
      </w:r>
      <w:r>
        <w:rPr>
          <w:rFonts w:ascii="宋体" w:eastAsia="宋体" w:hAnsi="宋体" w:cs="Times New Roman" w:hint="eastAsia"/>
          <w:b/>
          <w:sz w:val="24"/>
          <w:szCs w:val="24"/>
        </w:rPr>
        <w:tab/>
        <w:t>进场及房屋交付标准</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7.1   双方约定，本合同项下的进场日为</w:t>
      </w:r>
      <w:permStart w:id="1025930382" w:edGrp="everyone"/>
      <w:r>
        <w:rPr>
          <w:rFonts w:ascii="宋体" w:eastAsia="宋体" w:hAnsi="宋体" w:cs="Times New Roman" w:hint="eastAsia"/>
          <w:sz w:val="24"/>
          <w:szCs w:val="24"/>
        </w:rPr>
        <w:t>【</w:t>
      </w:r>
      <w:r>
        <w:rPr>
          <w:rFonts w:eastAsia="宋体" w:hint="eastAsia"/>
        </w:rPr>
        <w:t xml:space="preserve">  </w:t>
      </w:r>
      <w:r w:rsidR="001A5DC2">
        <w:rPr>
          <w:rFonts w:eastAsia="宋体"/>
        </w:rPr>
        <w:t xml:space="preserve">    </w:t>
      </w:r>
      <w:r>
        <w:rPr>
          <w:rFonts w:eastAsia="宋体" w:hint="eastAsia"/>
        </w:rPr>
        <w:t xml:space="preserve">  </w:t>
      </w:r>
      <w:r>
        <w:rPr>
          <w:rFonts w:ascii="宋体" w:eastAsia="宋体" w:hAnsi="宋体" w:cs="Times New Roman" w:hint="eastAsia"/>
          <w:sz w:val="24"/>
          <w:szCs w:val="24"/>
        </w:rPr>
        <w:t>】</w:t>
      </w:r>
      <w:permEnd w:id="1025930382"/>
      <w:r>
        <w:rPr>
          <w:rFonts w:ascii="宋体" w:eastAsia="宋体" w:hAnsi="宋体" w:cs="Times New Roman" w:hint="eastAsia"/>
          <w:sz w:val="24"/>
          <w:szCs w:val="24"/>
        </w:rPr>
        <w:t>年</w:t>
      </w:r>
      <w:permStart w:id="1244013111" w:edGrp="everyone"/>
      <w:r>
        <w:rPr>
          <w:rFonts w:ascii="宋体" w:eastAsia="宋体" w:hAnsi="宋体" w:cs="Times New Roman" w:hint="eastAsia"/>
          <w:sz w:val="24"/>
          <w:szCs w:val="24"/>
        </w:rPr>
        <w:t>【</w:t>
      </w:r>
      <w:r w:rsidR="001A5DC2">
        <w:rPr>
          <w:rFonts w:eastAsia="宋体"/>
        </w:rPr>
        <w:t xml:space="preserve">      </w:t>
      </w:r>
      <w:r>
        <w:rPr>
          <w:rFonts w:ascii="宋体" w:eastAsia="宋体" w:hAnsi="宋体" w:cs="Times New Roman" w:hint="eastAsia"/>
          <w:sz w:val="24"/>
          <w:szCs w:val="24"/>
        </w:rPr>
        <w:t>】</w:t>
      </w:r>
      <w:permEnd w:id="1244013111"/>
      <w:r>
        <w:rPr>
          <w:rFonts w:ascii="宋体" w:eastAsia="宋体" w:hAnsi="宋体" w:cs="Times New Roman" w:hint="eastAsia"/>
          <w:sz w:val="24"/>
          <w:szCs w:val="24"/>
        </w:rPr>
        <w:t>月</w:t>
      </w:r>
      <w:permStart w:id="1861440036" w:edGrp="everyone"/>
      <w:r>
        <w:rPr>
          <w:rFonts w:ascii="宋体" w:eastAsia="宋体" w:hAnsi="宋体" w:cs="Times New Roman" w:hint="eastAsia"/>
          <w:sz w:val="24"/>
          <w:szCs w:val="24"/>
        </w:rPr>
        <w:t>【</w:t>
      </w:r>
      <w:r w:rsidR="001A5DC2">
        <w:rPr>
          <w:rFonts w:eastAsia="宋体"/>
        </w:rPr>
        <w:t xml:space="preserve">      </w:t>
      </w:r>
      <w:r>
        <w:rPr>
          <w:rFonts w:ascii="宋体" w:eastAsia="宋体" w:hAnsi="宋体" w:cs="Times New Roman" w:hint="eastAsia"/>
          <w:sz w:val="24"/>
          <w:szCs w:val="24"/>
        </w:rPr>
        <w:t>】</w:t>
      </w:r>
      <w:permEnd w:id="1861440036"/>
      <w:r>
        <w:rPr>
          <w:rFonts w:ascii="宋体" w:eastAsia="宋体" w:hAnsi="宋体" w:cs="Times New Roman" w:hint="eastAsia"/>
          <w:sz w:val="24"/>
          <w:szCs w:val="24"/>
        </w:rPr>
        <w:t>日。甲方另行书面通知乙方进场的，以甲方通知为准。届时该房屋应达到的交付条件为现状交付。</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7.2   乙方应当于该进场日之前付清本合同项下全部应付费用，前往</w:t>
      </w:r>
      <w:permStart w:id="1651324523"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 xml:space="preserve"> </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1651324523"/>
      <w:r>
        <w:rPr>
          <w:rFonts w:ascii="宋体" w:eastAsia="宋体" w:hAnsi="宋体" w:cs="Times New Roman" w:hint="eastAsia"/>
          <w:color w:val="000000"/>
          <w:sz w:val="24"/>
          <w:szCs w:val="24"/>
        </w:rPr>
        <w:t>项目与甲方办理房屋交接手续，并按照(附件2《房屋交接确认书》)的格</w:t>
      </w:r>
      <w:r>
        <w:rPr>
          <w:rFonts w:ascii="宋体" w:eastAsia="宋体" w:hAnsi="宋体" w:cs="Times New Roman" w:hint="eastAsia"/>
          <w:sz w:val="24"/>
          <w:szCs w:val="24"/>
        </w:rPr>
        <w:t>式签署交接确认文件。乙方按照甲方规定办完全部施工手续后，方可开始装饰装修工程。</w:t>
      </w:r>
    </w:p>
    <w:p w:rsidR="00825F5C" w:rsidRDefault="00151D07">
      <w:pPr>
        <w:snapToGrid w:val="0"/>
        <w:spacing w:line="360" w:lineRule="auto"/>
        <w:ind w:left="240" w:hangingChars="100" w:hanging="240"/>
        <w:rPr>
          <w:rFonts w:ascii="宋体" w:eastAsia="宋体" w:hAnsi="宋体" w:cs="Times New Roman"/>
          <w:sz w:val="24"/>
          <w:szCs w:val="24"/>
        </w:rPr>
      </w:pPr>
      <w:r>
        <w:rPr>
          <w:rFonts w:ascii="宋体" w:eastAsia="宋体" w:hAnsi="宋体" w:cs="Times New Roman" w:hint="eastAsia"/>
          <w:sz w:val="24"/>
          <w:szCs w:val="24"/>
        </w:rPr>
        <w:t>7.3   截止进场日，若该房屋仍不符合约定交付标准，则第7.1款所述进场日顺延。甲方不因进场日的顺延向乙方或任何第三方</w:t>
      </w:r>
      <w:proofErr w:type="gramStart"/>
      <w:r>
        <w:rPr>
          <w:rFonts w:ascii="宋体" w:eastAsia="宋体" w:hAnsi="宋体" w:cs="Times New Roman" w:hint="eastAsia"/>
          <w:sz w:val="24"/>
          <w:szCs w:val="24"/>
        </w:rPr>
        <w:t>作出</w:t>
      </w:r>
      <w:proofErr w:type="gramEnd"/>
      <w:r>
        <w:rPr>
          <w:rFonts w:ascii="宋体" w:eastAsia="宋体" w:hAnsi="宋体" w:cs="Times New Roman" w:hint="eastAsia"/>
          <w:sz w:val="24"/>
          <w:szCs w:val="24"/>
        </w:rPr>
        <w:t>赔偿或补偿。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7.4</w:t>
      </w:r>
      <w:r>
        <w:rPr>
          <w:rFonts w:ascii="宋体" w:eastAsia="宋体" w:hAnsi="宋体" w:cs="Times New Roman" w:hint="eastAsia"/>
          <w:sz w:val="24"/>
          <w:szCs w:val="24"/>
        </w:rPr>
        <w:tab/>
        <w:t>由于乙方原因未在第7.1款所述进场</w:t>
      </w:r>
      <w:proofErr w:type="gramStart"/>
      <w:r>
        <w:rPr>
          <w:rFonts w:ascii="宋体" w:eastAsia="宋体" w:hAnsi="宋体" w:cs="Times New Roman" w:hint="eastAsia"/>
          <w:sz w:val="24"/>
          <w:szCs w:val="24"/>
        </w:rPr>
        <w:t>日进入</w:t>
      </w:r>
      <w:proofErr w:type="gramEnd"/>
      <w:r>
        <w:rPr>
          <w:rFonts w:ascii="宋体" w:eastAsia="宋体" w:hAnsi="宋体" w:cs="Times New Roman" w:hint="eastAsia"/>
          <w:sz w:val="24"/>
          <w:szCs w:val="24"/>
        </w:rPr>
        <w:t>该房屋并签署《房屋交接验收确认书》，则本合同项下进场日即为第7.1款所述日期。</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7.5   如发生第7.3款所述进场日顺延的情况，则乙方应当在甲方通知的期限内按交付标准对该房屋进行验收并在确认符合交付标准后签署《房屋交接验收确认书》，《房屋交接验收确认书》签署之日即为本合同项下进场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7.6   乙方进场开始或准备开始对该房屋的装饰装修工程，或乙方已实际接收该房屋的，视为该房屋符合交接条件。但对未经甲方批准的施工行为，甲方仍有权要求乙方停止施工并将该房屋恢复</w:t>
      </w:r>
      <w:proofErr w:type="gramStart"/>
      <w:r>
        <w:rPr>
          <w:rFonts w:ascii="宋体" w:eastAsia="宋体" w:hAnsi="宋体" w:cs="Times New Roman" w:hint="eastAsia"/>
          <w:sz w:val="24"/>
          <w:szCs w:val="24"/>
        </w:rPr>
        <w:t>至施工</w:t>
      </w:r>
      <w:proofErr w:type="gramEnd"/>
      <w:r>
        <w:rPr>
          <w:rFonts w:ascii="宋体" w:eastAsia="宋体" w:hAnsi="宋体" w:cs="Times New Roman" w:hint="eastAsia"/>
          <w:sz w:val="24"/>
          <w:szCs w:val="24"/>
        </w:rPr>
        <w:t>前状态，由此造成损失由乙方承担。</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第八条  </w:t>
      </w:r>
      <w:r>
        <w:rPr>
          <w:rFonts w:ascii="宋体" w:eastAsia="宋体" w:hAnsi="宋体" w:cs="Times New Roman" w:hint="eastAsia"/>
          <w:b/>
          <w:sz w:val="24"/>
          <w:szCs w:val="24"/>
        </w:rPr>
        <w:tab/>
        <w:t>乙方对该房屋的装饰装修</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8.1</w:t>
      </w:r>
      <w:r>
        <w:rPr>
          <w:rFonts w:ascii="宋体" w:eastAsia="宋体" w:hAnsi="宋体" w:cs="Times New Roman" w:hint="eastAsia"/>
          <w:sz w:val="24"/>
          <w:szCs w:val="24"/>
        </w:rPr>
        <w:tab/>
        <w:t xml:space="preserve">  乙方应在进场日15日前向甲方提供装修设计文件，供甲方审查，并且在获得甲方的批准后方可开始施工。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8.2</w:t>
      </w:r>
      <w:r>
        <w:rPr>
          <w:rFonts w:ascii="宋体" w:eastAsia="宋体" w:hAnsi="宋体" w:cs="Times New Roman" w:hint="eastAsia"/>
          <w:sz w:val="24"/>
          <w:szCs w:val="24"/>
        </w:rPr>
        <w:tab/>
        <w:t xml:space="preserve">   乙方对该房屋的装饰装修必须符合法律法规，并遵守甲方各项规章制度，不得影响或破坏该房屋主体结构、公共区域、</w:t>
      </w:r>
      <w:proofErr w:type="gramStart"/>
      <w:r>
        <w:rPr>
          <w:rFonts w:ascii="宋体" w:eastAsia="宋体" w:hAnsi="宋体" w:cs="Times New Roman" w:hint="eastAsia"/>
          <w:sz w:val="24"/>
          <w:szCs w:val="24"/>
        </w:rPr>
        <w:t>相邻商</w:t>
      </w:r>
      <w:proofErr w:type="gramEnd"/>
      <w:r>
        <w:rPr>
          <w:rFonts w:ascii="宋体" w:eastAsia="宋体" w:hAnsi="宋体" w:cs="Times New Roman" w:hint="eastAsia"/>
          <w:sz w:val="24"/>
          <w:szCs w:val="24"/>
        </w:rPr>
        <w:t>铺。乙方承诺对装修设计文件自行承担全部责任，在装修过程中服从甲方及相关政府部门的管理和指挥，并按照甲方的规定缴纳各项费用，包括但不限于装修管理费、装修押金、垃圾清运费等。如乙方对该房屋进行装饰装修造成第三</w:t>
      </w:r>
      <w:proofErr w:type="gramStart"/>
      <w:r>
        <w:rPr>
          <w:rFonts w:ascii="宋体" w:eastAsia="宋体" w:hAnsi="宋体" w:cs="Times New Roman" w:hint="eastAsia"/>
          <w:sz w:val="24"/>
          <w:szCs w:val="24"/>
        </w:rPr>
        <w:t>方财产</w:t>
      </w:r>
      <w:proofErr w:type="gramEnd"/>
      <w:r>
        <w:rPr>
          <w:rFonts w:ascii="宋体" w:eastAsia="宋体" w:hAnsi="宋体" w:cs="Times New Roman" w:hint="eastAsia"/>
          <w:sz w:val="24"/>
          <w:szCs w:val="24"/>
        </w:rPr>
        <w:t>损失，应由乙方自行承担全部责任。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8.3</w:t>
      </w:r>
      <w:r>
        <w:rPr>
          <w:rFonts w:ascii="宋体" w:eastAsia="宋体" w:hAnsi="宋体" w:cs="Times New Roman" w:hint="eastAsia"/>
          <w:sz w:val="24"/>
          <w:szCs w:val="24"/>
        </w:rPr>
        <w:tab/>
        <w:t xml:space="preserve">   如乙方未能在按期完成装修，导致乙方未能在开业日开业经营的，本合同项下之装修期不予延长。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8.4   乙方违反本合同约定的各项装修要求，则甲方有权通知乙方改正。自甲方发出通知之日起3日内，乙方仍未改正的，则甲方有权对该房屋停止水、电等能源供应或直接采取强制措施予以纠正，因此而发生的一切损失和费用均由乙方承担，本合同项下装修期不予延长，</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应当按本合同约定承担租赁费等费用。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8.5   乙方在装修过程中，不得破坏房屋原消防功能区，否则甲方有权要求乙方采取措施恢复原状，并要求乙方赔偿因此产生的损失及费用。</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第九条  开业日</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sz w:val="24"/>
          <w:szCs w:val="24"/>
        </w:rPr>
        <w:t xml:space="preserve">9.1   </w:t>
      </w:r>
      <w:r>
        <w:rPr>
          <w:rFonts w:ascii="宋体" w:hAnsi="宋体" w:hint="eastAsia"/>
          <w:sz w:val="24"/>
        </w:rPr>
        <w:t>为保证项目统一运营效果，乙方所租赁商铺应于</w:t>
      </w:r>
      <w:permStart w:id="1723022168" w:edGrp="everyone"/>
      <w:r>
        <w:rPr>
          <w:rFonts w:ascii="宋体" w:hAnsi="宋体" w:hint="eastAsia"/>
          <w:sz w:val="24"/>
        </w:rPr>
        <w:t>【</w:t>
      </w:r>
      <w:r w:rsidR="001A5DC2">
        <w:t xml:space="preserve">     </w:t>
      </w:r>
      <w:r>
        <w:rPr>
          <w:rFonts w:ascii="宋体" w:hAnsi="宋体" w:hint="eastAsia"/>
          <w:sz w:val="24"/>
        </w:rPr>
        <w:t>】年【</w:t>
      </w:r>
      <w:r w:rsidR="001A5DC2">
        <w:t xml:space="preserve">    </w:t>
      </w:r>
      <w:r>
        <w:rPr>
          <w:rFonts w:ascii="宋体" w:hAnsi="宋体" w:hint="eastAsia"/>
          <w:sz w:val="24"/>
        </w:rPr>
        <w:t>】月【</w:t>
      </w:r>
      <w:r w:rsidR="001A5DC2">
        <w:rPr>
          <w:rFonts w:ascii="宋体" w:hAnsi="宋体"/>
          <w:sz w:val="24"/>
        </w:rPr>
        <w:t xml:space="preserve">    </w:t>
      </w:r>
      <w:r>
        <w:rPr>
          <w:rFonts w:ascii="宋体" w:hAnsi="宋体" w:hint="eastAsia"/>
          <w:sz w:val="24"/>
        </w:rPr>
        <w:t>】日</w:t>
      </w:r>
      <w:permEnd w:id="1723022168"/>
      <w:r>
        <w:rPr>
          <w:rFonts w:ascii="宋体" w:hAnsi="宋体" w:hint="eastAsia"/>
          <w:sz w:val="24"/>
        </w:rPr>
        <w:t>正式开业经营。</w:t>
      </w:r>
      <w:r>
        <w:rPr>
          <w:rFonts w:ascii="宋体" w:eastAsia="宋体" w:hAnsi="宋体" w:cs="Times New Roman" w:hint="eastAsia"/>
          <w:sz w:val="24"/>
          <w:szCs w:val="24"/>
        </w:rPr>
        <w:t>乙方应当于该日开业经营，未在该日开业经营的，乙方应按本合同20.3条承担违约责任。未经甲方允许，乙方不得擅自提前开业。</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第十条  质量保证金</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10.1  乙方应在合同签署当日向甲方支付</w:t>
      </w:r>
      <w:permStart w:id="1110523405" w:edGrp="everyone"/>
      <w:r>
        <w:rPr>
          <w:rFonts w:ascii="宋体" w:eastAsia="宋体" w:hAnsi="宋体" w:cs="Times New Roman" w:hint="eastAsia"/>
          <w:sz w:val="24"/>
          <w:szCs w:val="24"/>
        </w:rPr>
        <w:t>【</w:t>
      </w:r>
      <w:r>
        <w:rPr>
          <w:rFonts w:eastAsia="宋体" w:hint="eastAsia"/>
        </w:rPr>
        <w:t>10000</w:t>
      </w:r>
      <w:r>
        <w:rPr>
          <w:rFonts w:ascii="宋体" w:eastAsia="宋体" w:hAnsi="宋体" w:cs="Times New Roman" w:hint="eastAsia"/>
          <w:sz w:val="24"/>
          <w:szCs w:val="24"/>
        </w:rPr>
        <w:t>】</w:t>
      </w:r>
      <w:permEnd w:id="1110523405"/>
      <w:r>
        <w:rPr>
          <w:rFonts w:ascii="宋体" w:eastAsia="宋体" w:hAnsi="宋体" w:cs="Times New Roman" w:hint="eastAsia"/>
          <w:sz w:val="24"/>
          <w:szCs w:val="24"/>
        </w:rPr>
        <w:t>元人民币作为其销售商品或提供服务的质量保证金。乙方任何顾客对乙方所供应的商品或服务的投诉、索赔、退货等任何形式的权利主张，只要顾客提供了消费者协会或具有法定资质检测机构出具的质量问题的书面文件，甲方即有权决定是否接受顾客的要求代乙方支付相关费用，乙方不得提出异议。若乙方违规经营遭到政府部门处罚，可能对该房屋所在物业经营造成不利影响时，甲方可从质量保证金代付罚款。</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第十一条  能源费用及其他相关费用的承担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11.1   自进场日起，乙方应支付该房屋所发生的水、电、燃气等能源费用（含能源传送过程中损耗所产生的损耗费用）。以上费用在本合同中统称为能源</w:t>
      </w:r>
      <w:r>
        <w:rPr>
          <w:rFonts w:ascii="宋体" w:eastAsia="宋体" w:hAnsi="宋体" w:cs="Times New Roman" w:hint="eastAsia"/>
          <w:sz w:val="24"/>
          <w:szCs w:val="24"/>
        </w:rPr>
        <w:lastRenderedPageBreak/>
        <w:t>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11.2   能源费用的缴付方式按照甲方能源费用收取标准执行，具体费用收取形式及标准以【物业管理协议】约定为准。</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11.3   方因签订和履行本合同而应当缴纳的税费，根据法律规定由双方各自依法承担。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11.4   本合同项下甲方对开业日的调整等可能发生的约定事项不构成违约；乙方不得以任何理由拒绝缴纳或延迟缴纳本合同项下之能源及其他相关费用。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11.5   甲方收取乙方缴纳的能源费用后向乙方开具代收代缴服务行业收据，乙方对此予以确认。</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第十二条   物业管理服务</w:t>
      </w:r>
    </w:p>
    <w:p w:rsidR="00825F5C" w:rsidRDefault="00151D07">
      <w:pPr>
        <w:spacing w:line="360" w:lineRule="auto"/>
        <w:ind w:leftChars="1" w:left="424" w:hangingChars="176" w:hanging="422"/>
        <w:rPr>
          <w:rFonts w:ascii="宋体" w:eastAsia="宋体" w:hAnsi="宋体" w:cs="Times New Roman"/>
          <w:sz w:val="24"/>
          <w:szCs w:val="24"/>
        </w:rPr>
      </w:pPr>
      <w:r>
        <w:rPr>
          <w:rFonts w:ascii="宋体" w:eastAsia="宋体" w:hAnsi="宋体" w:cs="Times New Roman" w:hint="eastAsia"/>
          <w:sz w:val="24"/>
          <w:szCs w:val="24"/>
        </w:rPr>
        <w:t>12.1   甲方在本合同期内实际收取的物业服务费以第【4.1</w:t>
      </w:r>
      <w:r>
        <w:rPr>
          <w:rFonts w:ascii="宋体" w:eastAsia="宋体" w:hAnsi="宋体" w:cs="Times New Roman" w:hint="eastAsia"/>
          <w:color w:val="000000"/>
          <w:sz w:val="24"/>
          <w:szCs w:val="24"/>
        </w:rPr>
        <w:t>】</w:t>
      </w:r>
      <w:r>
        <w:rPr>
          <w:rFonts w:ascii="宋体" w:eastAsia="宋体" w:hAnsi="宋体" w:cs="Times New Roman" w:hint="eastAsia"/>
          <w:sz w:val="24"/>
          <w:szCs w:val="24"/>
        </w:rPr>
        <w:t>条约定标准执行，同时甲方有权根据该房屋所在地城市居民消费价格指数重新测算、调整该房屋的物业管理费标准。乙方理解并同意每个租约年的物业服务费以甲方向乙方发出的书面通知收费标准为准(如无通知，则按第【4.1</w:t>
      </w:r>
      <w:r>
        <w:rPr>
          <w:rFonts w:ascii="宋体" w:eastAsia="宋体" w:hAnsi="宋体" w:cs="Times New Roman" w:hint="eastAsia"/>
          <w:color w:val="000000"/>
          <w:sz w:val="24"/>
          <w:szCs w:val="24"/>
        </w:rPr>
        <w:t>】</w:t>
      </w:r>
      <w:r>
        <w:rPr>
          <w:rFonts w:ascii="宋体" w:eastAsia="宋体" w:hAnsi="宋体" w:cs="Times New Roman" w:hint="eastAsia"/>
          <w:sz w:val="24"/>
          <w:szCs w:val="24"/>
        </w:rPr>
        <w:t>条约定标准执行)，乙方须根据甲方调整后收费标准及本合同约定的缴费时间支付物业服务费。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12.2   乙方承诺遵</w:t>
      </w:r>
      <w:r>
        <w:rPr>
          <w:rFonts w:ascii="宋体" w:eastAsia="宋体" w:hAnsi="宋体" w:cs="Times New Roman" w:hint="eastAsia"/>
          <w:color w:val="000000"/>
          <w:sz w:val="24"/>
          <w:szCs w:val="24"/>
        </w:rPr>
        <w:t>守</w:t>
      </w:r>
      <w:permStart w:id="1915690822"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青枫公园</w:t>
      </w:r>
      <w:r>
        <w:rPr>
          <w:rFonts w:ascii="宋体" w:eastAsia="宋体" w:hAnsi="宋体" w:cs="Times New Roman" w:hint="eastAsia"/>
          <w:color w:val="000000"/>
          <w:sz w:val="24"/>
          <w:szCs w:val="24"/>
        </w:rPr>
        <w:t>】</w:t>
      </w:r>
      <w:permEnd w:id="1915690822"/>
      <w:r>
        <w:rPr>
          <w:rFonts w:ascii="宋体" w:eastAsia="宋体" w:hAnsi="宋体" w:cs="Times New Roman" w:hint="eastAsia"/>
          <w:color w:val="000000"/>
          <w:sz w:val="24"/>
          <w:szCs w:val="24"/>
        </w:rPr>
        <w:t>项目</w:t>
      </w:r>
      <w:r>
        <w:rPr>
          <w:rFonts w:ascii="宋体" w:eastAsia="宋体" w:hAnsi="宋体" w:cs="Times New Roman" w:hint="eastAsia"/>
          <w:sz w:val="24"/>
          <w:szCs w:val="24"/>
        </w:rPr>
        <w:t>【物业管理协议】</w:t>
      </w:r>
      <w:r>
        <w:rPr>
          <w:rFonts w:ascii="宋体" w:eastAsia="宋体" w:hAnsi="宋体" w:cs="Times New Roman" w:hint="eastAsia"/>
          <w:color w:val="000000"/>
          <w:sz w:val="24"/>
          <w:szCs w:val="24"/>
        </w:rPr>
        <w:t>并遵守甲方制定并不时修改的关于</w:t>
      </w:r>
      <w:permStart w:id="2077901494"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青枫公园</w:t>
      </w:r>
      <w:r>
        <w:rPr>
          <w:rFonts w:ascii="宋体" w:eastAsia="宋体" w:hAnsi="宋体" w:cs="Times New Roman" w:hint="eastAsia"/>
          <w:color w:val="000000"/>
          <w:sz w:val="24"/>
          <w:szCs w:val="24"/>
        </w:rPr>
        <w:t>】</w:t>
      </w:r>
      <w:permEnd w:id="2077901494"/>
      <w:r>
        <w:rPr>
          <w:rFonts w:ascii="宋体" w:eastAsia="宋体" w:hAnsi="宋体" w:cs="Times New Roman" w:hint="eastAsia"/>
          <w:color w:val="000000"/>
          <w:sz w:val="24"/>
          <w:szCs w:val="24"/>
        </w:rPr>
        <w:t>项目各方</w:t>
      </w:r>
      <w:r>
        <w:rPr>
          <w:rFonts w:ascii="宋体" w:eastAsia="宋体" w:hAnsi="宋体" w:cs="Times New Roman" w:hint="eastAsia"/>
          <w:sz w:val="24"/>
          <w:szCs w:val="24"/>
        </w:rPr>
        <w:t>面管理的一切规章制度。</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12.3   甲方有权进入该房屋进行有关维修、保养等工作，并可以采取一切相关的合理技术措施（尽量避免给乙方营业造成影响）。乙方不得因此而向甲方提出营业损失、营业场地的占用、人员加班费或任何类似形式的补偿或赔偿要求。</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12.4</w:t>
      </w:r>
      <w:r>
        <w:rPr>
          <w:rFonts w:ascii="宋体" w:eastAsia="宋体" w:hAnsi="宋体" w:cs="Times New Roman" w:hint="eastAsia"/>
          <w:sz w:val="24"/>
          <w:szCs w:val="24"/>
        </w:rPr>
        <w:tab/>
        <w:t>双方确认，乙方不得以【物业管理协议】项下的纠纷或事件或其他任何理由拒绝向甲方缴纳租赁费等相关费用。</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第十三条  招牌和广告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13.1</w:t>
      </w:r>
      <w:r>
        <w:rPr>
          <w:rFonts w:ascii="宋体" w:eastAsia="宋体" w:hAnsi="宋体" w:cs="Times New Roman" w:hint="eastAsia"/>
          <w:sz w:val="24"/>
          <w:szCs w:val="24"/>
        </w:rPr>
        <w:tab/>
        <w:t>有关招牌和广告的设置事宜乙方应当严格遵守甲方的规章制度，并交纳相关费用。</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13.2</w:t>
      </w:r>
      <w:r>
        <w:rPr>
          <w:rFonts w:ascii="宋体" w:eastAsia="宋体" w:hAnsi="宋体" w:cs="Times New Roman" w:hint="eastAsia"/>
          <w:sz w:val="24"/>
          <w:szCs w:val="24"/>
        </w:rPr>
        <w:tab/>
        <w:t>对于乙方违反法律规定或未经甲方的同意而设置招牌和广告，或者乙方拒绝对出现毁损或渗漏现象的招牌、广告予以维修或更换的，则甲方有权直接予以拆除，并完成相关的墙面等复原工作，因此而发生的费用或损失均由乙方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color w:val="000000"/>
          <w:sz w:val="24"/>
          <w:szCs w:val="24"/>
        </w:rPr>
        <w:lastRenderedPageBreak/>
        <w:t>13.3</w:t>
      </w:r>
      <w:r>
        <w:rPr>
          <w:rFonts w:ascii="宋体" w:eastAsia="宋体" w:hAnsi="宋体" w:cs="Times New Roman" w:hint="eastAsia"/>
          <w:color w:val="000000"/>
          <w:sz w:val="24"/>
          <w:szCs w:val="24"/>
        </w:rPr>
        <w:tab/>
        <w:t>为了整体宣传</w:t>
      </w:r>
      <w:permStart w:id="1611669641"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611669641"/>
      <w:r>
        <w:rPr>
          <w:rFonts w:ascii="宋体" w:eastAsia="宋体" w:hAnsi="宋体" w:cs="Times New Roman" w:hint="eastAsia"/>
          <w:color w:val="000000"/>
          <w:sz w:val="24"/>
          <w:szCs w:val="24"/>
        </w:rPr>
        <w:t>项目的需要</w:t>
      </w:r>
      <w:r>
        <w:rPr>
          <w:rFonts w:ascii="宋体" w:eastAsia="宋体" w:hAnsi="宋体" w:cs="Times New Roman" w:hint="eastAsia"/>
          <w:sz w:val="24"/>
          <w:szCs w:val="24"/>
        </w:rPr>
        <w:t>，乙方同意甲方无偿使用其名称、商标、商号、标识等；如乙方需使用甲方的名称、商标、商号、标识等，应事先取得甲方的书面同意。</w:t>
      </w:r>
    </w:p>
    <w:p w:rsidR="00825F5C" w:rsidRDefault="00151D07">
      <w:pPr>
        <w:snapToGrid w:val="0"/>
        <w:spacing w:line="360" w:lineRule="auto"/>
        <w:ind w:left="482" w:hangingChars="200" w:hanging="482"/>
        <w:rPr>
          <w:rFonts w:ascii="宋体" w:eastAsia="宋体" w:hAnsi="宋体" w:cs="Times New Roman"/>
          <w:b/>
          <w:color w:val="000000"/>
          <w:sz w:val="24"/>
          <w:szCs w:val="24"/>
        </w:rPr>
      </w:pPr>
      <w:r>
        <w:rPr>
          <w:rFonts w:ascii="宋体" w:eastAsia="宋体" w:hAnsi="宋体" w:cs="Times New Roman" w:hint="eastAsia"/>
          <w:b/>
          <w:sz w:val="24"/>
          <w:szCs w:val="24"/>
        </w:rPr>
        <w:t>第十</w:t>
      </w:r>
      <w:r>
        <w:rPr>
          <w:rFonts w:ascii="宋体" w:eastAsia="宋体" w:hAnsi="宋体" w:cs="Times New Roman" w:hint="eastAsia"/>
          <w:b/>
          <w:color w:val="000000"/>
          <w:sz w:val="24"/>
          <w:szCs w:val="24"/>
        </w:rPr>
        <w:t xml:space="preserve">四条  </w:t>
      </w:r>
      <w:r>
        <w:rPr>
          <w:rFonts w:ascii="宋体" w:eastAsia="宋体" w:hAnsi="宋体" w:cs="Times New Roman" w:hint="eastAsia"/>
          <w:b/>
          <w:color w:val="000000"/>
          <w:sz w:val="24"/>
          <w:szCs w:val="24"/>
        </w:rPr>
        <w:tab/>
        <w:t>停车管理</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color w:val="000000"/>
          <w:sz w:val="24"/>
          <w:szCs w:val="24"/>
        </w:rPr>
        <w:t xml:space="preserve">14.1   </w:t>
      </w:r>
      <w:permStart w:id="1498612998"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498612998"/>
      <w:r>
        <w:rPr>
          <w:rFonts w:ascii="宋体" w:eastAsia="宋体" w:hAnsi="宋体" w:cs="Times New Roman" w:hint="eastAsia"/>
          <w:color w:val="000000"/>
          <w:sz w:val="24"/>
          <w:szCs w:val="24"/>
        </w:rPr>
        <w:t>项目的</w:t>
      </w:r>
      <w:r>
        <w:rPr>
          <w:rFonts w:ascii="宋体" w:eastAsia="宋体" w:hAnsi="宋体" w:cs="Times New Roman" w:hint="eastAsia"/>
          <w:sz w:val="24"/>
          <w:szCs w:val="24"/>
        </w:rPr>
        <w:t>停车位（包括机动车位和非机动车位）的使用及收费标准应当根据甲方的相关规定执行。</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第十五条  </w:t>
      </w:r>
      <w:r>
        <w:rPr>
          <w:rFonts w:ascii="宋体" w:eastAsia="宋体" w:hAnsi="宋体" w:cs="Times New Roman" w:hint="eastAsia"/>
          <w:b/>
          <w:sz w:val="24"/>
          <w:szCs w:val="24"/>
        </w:rPr>
        <w:tab/>
        <w:t>紧急状态和该房屋维修</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w:t>
      </w:r>
      <w:r>
        <w:rPr>
          <w:rFonts w:ascii="宋体" w:eastAsia="宋体" w:hAnsi="宋体" w:cs="Times New Roman" w:hint="eastAsia"/>
          <w:sz w:val="24"/>
          <w:szCs w:val="24"/>
        </w:rPr>
        <w:tab/>
        <w:t xml:space="preserve">  紧急状态下安排</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15.1.1   发生紧急状态时，甲方可以在不通知乙方的情况下，自行决定中断对该房屋的水、电、燃气、热力等能源供应或停止空调、电梯等设施设备的运行。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15.1.2   因紧急状态或者公用事业部门或者有关政府部门的要求、命令而导致该房屋的水、电、燃气、热力等能源供应中断或空调、电梯等设施设备停止运行的，甲方不承担任何责任。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15.1.3   因处置紧急状态而造成该房屋及相关设施设备受到损害或其他财产损失的（无论是因为甲方或相关政府部门工作人员的行为），其中凡属于乙方的货物、设备等，均由乙方自行承担。</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15.2</w:t>
      </w:r>
      <w:r>
        <w:rPr>
          <w:rFonts w:ascii="宋体" w:eastAsia="宋体" w:hAnsi="宋体" w:cs="Times New Roman" w:hint="eastAsia"/>
          <w:sz w:val="24"/>
          <w:szCs w:val="24"/>
        </w:rPr>
        <w:tab/>
        <w:t>该房屋因工程质量原因发生损坏的，甲方按照法律规定应予以协调维修。但是，甲方不因为对该房屋及其相关设施设备和能源供应系统进行维修而向乙方</w:t>
      </w:r>
      <w:proofErr w:type="gramStart"/>
      <w:r>
        <w:rPr>
          <w:rFonts w:ascii="宋体" w:eastAsia="宋体" w:hAnsi="宋体" w:cs="Times New Roman" w:hint="eastAsia"/>
          <w:sz w:val="24"/>
          <w:szCs w:val="24"/>
        </w:rPr>
        <w:t>作出</w:t>
      </w:r>
      <w:proofErr w:type="gramEnd"/>
      <w:r>
        <w:rPr>
          <w:rFonts w:ascii="宋体" w:eastAsia="宋体" w:hAnsi="宋体" w:cs="Times New Roman" w:hint="eastAsia"/>
          <w:sz w:val="24"/>
          <w:szCs w:val="24"/>
        </w:rPr>
        <w:t>任何形式的赔偿或补偿。甲方对该房屋的维修责任范围只限于该房屋的结</w:t>
      </w:r>
      <w:r>
        <w:rPr>
          <w:rFonts w:ascii="宋体" w:eastAsia="宋体" w:hAnsi="宋体" w:cs="Times New Roman" w:hint="eastAsia"/>
          <w:color w:val="000000"/>
          <w:sz w:val="24"/>
          <w:szCs w:val="24"/>
        </w:rPr>
        <w:t>构及交接时甲方提供的设备设施(本合同另有约定的除外)。乙方装修或增设的设施设备由乙方自行维修。</w:t>
      </w:r>
      <w:permStart w:id="281416995" w:edGrp="everyone"/>
      <w:permEnd w:id="281416995"/>
    </w:p>
    <w:p w:rsidR="00825F5C" w:rsidRDefault="00151D07">
      <w:pPr>
        <w:snapToGrid w:val="0"/>
        <w:spacing w:line="360" w:lineRule="auto"/>
        <w:ind w:leftChars="200" w:left="420"/>
        <w:rPr>
          <w:rFonts w:ascii="宋体" w:eastAsia="宋体" w:hAnsi="宋体" w:cs="Times New Roman"/>
          <w:sz w:val="24"/>
          <w:szCs w:val="24"/>
        </w:rPr>
      </w:pPr>
      <w:r>
        <w:rPr>
          <w:rFonts w:ascii="宋体" w:eastAsia="宋体" w:hAnsi="宋体" w:cs="Times New Roman" w:hint="eastAsia"/>
          <w:sz w:val="24"/>
          <w:szCs w:val="24"/>
        </w:rPr>
        <w:t xml:space="preserve">    任何时间内非因甲方的过错，该房屋的水(若有)、电、煤气(若有)供应或空调服</w:t>
      </w:r>
      <w:r>
        <w:rPr>
          <w:rFonts w:ascii="宋体" w:eastAsia="宋体" w:hAnsi="宋体" w:cs="Times New Roman" w:hint="eastAsia"/>
          <w:color w:val="000000"/>
          <w:sz w:val="24"/>
          <w:szCs w:val="24"/>
        </w:rPr>
        <w:t>务停止供应或</w:t>
      </w:r>
      <w:permStart w:id="60833455"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60833455"/>
      <w:r>
        <w:rPr>
          <w:rFonts w:ascii="宋体" w:eastAsia="宋体" w:hAnsi="宋体" w:cs="Times New Roman" w:hint="eastAsia"/>
          <w:color w:val="000000"/>
          <w:sz w:val="24"/>
          <w:szCs w:val="24"/>
        </w:rPr>
        <w:t>项目的任何公共设施停止运作，甲方不应向乙方承担任何赔偿责任或减免乙方任何租赁费及其它费用。甲方 向</w:t>
      </w:r>
      <w:permStart w:id="618483150"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618483150"/>
      <w:r>
        <w:rPr>
          <w:rFonts w:ascii="宋体" w:eastAsia="宋体" w:hAnsi="宋体" w:cs="Times New Roman" w:hint="eastAsia"/>
          <w:color w:val="000000"/>
          <w:sz w:val="24"/>
          <w:szCs w:val="24"/>
        </w:rPr>
        <w:t>项目或该房</w:t>
      </w:r>
      <w:r>
        <w:rPr>
          <w:rFonts w:ascii="宋体" w:eastAsia="宋体" w:hAnsi="宋体" w:cs="Times New Roman" w:hint="eastAsia"/>
          <w:sz w:val="24"/>
          <w:szCs w:val="24"/>
        </w:rPr>
        <w:t>屋提供的保安人员、管理人员、任何性质的机械、电子防盗系统(如有)，不构成甲方对该房屋或其内财物的保安或保管义务；除非甲方存在过错，乙方在任何时间都应自行对该房屋或</w:t>
      </w:r>
      <w:proofErr w:type="gramStart"/>
      <w:r>
        <w:rPr>
          <w:rFonts w:ascii="宋体" w:eastAsia="宋体" w:hAnsi="宋体" w:cs="Times New Roman" w:hint="eastAsia"/>
          <w:sz w:val="24"/>
          <w:szCs w:val="24"/>
        </w:rPr>
        <w:t>其内之</w:t>
      </w:r>
      <w:proofErr w:type="gramEnd"/>
      <w:r>
        <w:rPr>
          <w:rFonts w:ascii="宋体" w:eastAsia="宋体" w:hAnsi="宋体" w:cs="Times New Roman" w:hint="eastAsia"/>
          <w:sz w:val="24"/>
          <w:szCs w:val="24"/>
        </w:rPr>
        <w:t>财物负责。</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15.3</w:t>
      </w:r>
      <w:r>
        <w:rPr>
          <w:rFonts w:ascii="宋体" w:eastAsia="宋体" w:hAnsi="宋体" w:cs="Times New Roman" w:hint="eastAsia"/>
          <w:sz w:val="24"/>
          <w:szCs w:val="24"/>
        </w:rPr>
        <w:tab/>
        <w:t>因乙方原因导致该房屋的水、电、燃气、热力等能源供应中断或空调、电梯等设施设备停止运行的，乙方应当承担修复所需的一切费用，并赔偿因</w:t>
      </w:r>
      <w:r>
        <w:rPr>
          <w:rFonts w:ascii="宋体" w:eastAsia="宋体" w:hAnsi="宋体" w:cs="Times New Roman" w:hint="eastAsia"/>
          <w:sz w:val="24"/>
          <w:szCs w:val="24"/>
        </w:rPr>
        <w:lastRenderedPageBreak/>
        <w:t>此给甲方及第三方所造成的一切损失。</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15.4</w:t>
      </w:r>
      <w:r>
        <w:rPr>
          <w:rFonts w:ascii="宋体" w:eastAsia="宋体" w:hAnsi="宋体" w:cs="Times New Roman" w:hint="eastAsia"/>
          <w:sz w:val="24"/>
          <w:szCs w:val="24"/>
        </w:rPr>
        <w:tab/>
        <w:t>因乙方原因导致甲方无法对相关的管道、线路和设备进行检修、调试或及时采取补救措施的，由此发生的一切损失，乙方承担全部责任。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15.5</w:t>
      </w:r>
      <w:r>
        <w:rPr>
          <w:rFonts w:ascii="宋体" w:eastAsia="宋体" w:hAnsi="宋体" w:cs="Times New Roman" w:hint="eastAsia"/>
          <w:sz w:val="24"/>
          <w:szCs w:val="24"/>
        </w:rPr>
        <w:tab/>
        <w:t>对于乙方放置于该房屋内的货物、设备、材料等，乙方应当按照有关法律规定和行业惯例采取充分有效的保护措施（如没有相关法律规定或行业内惯例，则乙方也应当根据相关货物、设备、材料的特性采取充分及有效的保护措施，包括进行防水、防火处理等等）。如乙方未能按照本合同要求采取相关的保护措施，则因此而造成的乙方货物、设备、材料等的损失或因此而扩大的损失均应当由乙方自行承担。</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第十六条  </w:t>
      </w:r>
      <w:r>
        <w:rPr>
          <w:rFonts w:ascii="宋体" w:eastAsia="宋体" w:hAnsi="宋体" w:cs="Times New Roman" w:hint="eastAsia"/>
          <w:b/>
          <w:sz w:val="24"/>
          <w:szCs w:val="24"/>
        </w:rPr>
        <w:tab/>
        <w:t>乙方在租赁期限的照管责任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16.1</w:t>
      </w:r>
      <w:r>
        <w:rPr>
          <w:rFonts w:ascii="宋体" w:eastAsia="宋体" w:hAnsi="宋体" w:cs="Times New Roman" w:hint="eastAsia"/>
          <w:sz w:val="24"/>
          <w:szCs w:val="24"/>
        </w:rPr>
        <w:tab/>
        <w:t>自进场日后，未经甲方书面同意，乙方不得擅自改变或损坏该房屋的房屋结构、外墙部分、门头以及甲方提供的任何设施设备。</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16.2</w:t>
      </w:r>
      <w:r>
        <w:rPr>
          <w:rFonts w:ascii="宋体" w:eastAsia="宋体" w:hAnsi="宋体" w:cs="Times New Roman" w:hint="eastAsia"/>
          <w:sz w:val="24"/>
          <w:szCs w:val="24"/>
        </w:rPr>
        <w:tab/>
        <w:t>对于设置或通过该房屋的设施设备，乙方应当给予充分的注意和保护。</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16.3</w:t>
      </w:r>
      <w:r>
        <w:rPr>
          <w:rFonts w:ascii="宋体" w:eastAsia="宋体" w:hAnsi="宋体" w:cs="Times New Roman" w:hint="eastAsia"/>
          <w:sz w:val="24"/>
          <w:szCs w:val="24"/>
        </w:rPr>
        <w:tab/>
        <w:t>乙方保证在经营范围内正常合理的使用该房屋及其设施设备，不得放置任何超过该房屋设计荷载的物品；不得采取任何可能导致甲方的保险赔偿额减少、取消或保险费用增加的行为；不得采取任何可能导致不合理的缩短该房屋建筑物及设施设备使用期限的行为。</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16.4   乙方经营过程中产生的特殊气味（包括油烟）或者噪音干扰严重妨碍周边商户和公共环境，甲方有权</w:t>
      </w:r>
      <w:r>
        <w:rPr>
          <w:rFonts w:ascii="宋体" w:eastAsia="宋体" w:hAnsi="宋体" w:cs="Times New Roman" w:hint="eastAsia"/>
          <w:sz w:val="24"/>
          <w:szCs w:val="24"/>
        </w:rPr>
        <w:t>要求乙方整改，超过</w:t>
      </w:r>
      <w:r>
        <w:rPr>
          <w:rFonts w:ascii="宋体" w:eastAsia="宋体" w:hAnsi="宋体" w:cs="Times New Roman"/>
          <w:sz w:val="24"/>
          <w:szCs w:val="24"/>
        </w:rPr>
        <w:t>3日未整改的，甲方有权</w:t>
      </w:r>
      <w:r>
        <w:rPr>
          <w:rFonts w:ascii="宋体" w:eastAsia="宋体" w:hAnsi="宋体" w:cs="Times New Roman" w:hint="eastAsia"/>
          <w:sz w:val="24"/>
          <w:szCs w:val="24"/>
        </w:rPr>
        <w:t>单方解除合同，同时不承担任何赔偿或补偿责任。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16.5</w:t>
      </w:r>
      <w:r>
        <w:rPr>
          <w:rFonts w:ascii="宋体" w:eastAsia="宋体" w:hAnsi="宋体" w:cs="Times New Roman" w:hint="eastAsia"/>
          <w:sz w:val="24"/>
          <w:szCs w:val="24"/>
        </w:rPr>
        <w:tab/>
        <w:t>乙方经营过程中，水、烟、燃气等相关物质外泄，导致火灾、爆炸等危害公共安全的事件发生，则乙方应当承担全部责任。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16.6</w:t>
      </w:r>
      <w:r>
        <w:rPr>
          <w:rFonts w:ascii="宋体" w:eastAsia="宋体" w:hAnsi="宋体" w:cs="Times New Roman" w:hint="eastAsia"/>
          <w:sz w:val="24"/>
          <w:szCs w:val="24"/>
        </w:rPr>
        <w:tab/>
        <w:t>乙方通过转租、合作等形式允许第三方在该房屋内经营的，如因该第三方的经营行为导致甲方损失的，乙方应当承担全部赔偿责任。</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sz w:val="24"/>
          <w:szCs w:val="24"/>
        </w:rPr>
        <w:t>16.7</w:t>
      </w:r>
      <w:r>
        <w:rPr>
          <w:rFonts w:ascii="宋体" w:eastAsia="宋体" w:hAnsi="宋体" w:cs="Times New Roman" w:hint="eastAsia"/>
          <w:sz w:val="24"/>
          <w:szCs w:val="24"/>
        </w:rPr>
        <w:t xml:space="preserve">  </w:t>
      </w:r>
      <w:r>
        <w:rPr>
          <w:rFonts w:ascii="宋体" w:eastAsia="宋体" w:hAnsi="宋体" w:cs="Times New Roman" w:hint="eastAsia"/>
          <w:color w:val="000000"/>
          <w:sz w:val="24"/>
          <w:szCs w:val="24"/>
        </w:rPr>
        <w:t>乙方应当遵守甲方制定的</w:t>
      </w:r>
      <w:permStart w:id="1675327815"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675327815"/>
      <w:r>
        <w:rPr>
          <w:rFonts w:ascii="宋体" w:eastAsia="宋体" w:hAnsi="宋体" w:cs="Times New Roman" w:hint="eastAsia"/>
          <w:color w:val="000000"/>
          <w:sz w:val="24"/>
          <w:szCs w:val="24"/>
        </w:rPr>
        <w:t xml:space="preserve">项目的整体营业时间表,不得擅自提前或延迟开、闭店。甲方有权按经营需要修改营业时间，乙方必须遵守。 </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color w:val="000000"/>
          <w:sz w:val="24"/>
          <w:szCs w:val="24"/>
        </w:rPr>
        <w:t>16.8</w:t>
      </w:r>
      <w:r>
        <w:rPr>
          <w:rFonts w:ascii="宋体" w:eastAsia="宋体" w:hAnsi="宋体" w:cs="Times New Roman" w:hint="eastAsia"/>
          <w:color w:val="000000"/>
          <w:sz w:val="24"/>
          <w:szCs w:val="24"/>
        </w:rPr>
        <w:t>乙方</w:t>
      </w:r>
      <w:r>
        <w:rPr>
          <w:rFonts w:ascii="宋体" w:eastAsia="宋体" w:hAnsi="宋体" w:cs="Times New Roman" w:hint="eastAsia"/>
          <w:sz w:val="24"/>
          <w:szCs w:val="24"/>
        </w:rPr>
        <w:t>因服务态度、商品质量等问题被社会新闻媒体曝光，给甲方带来负面影响与损失的，甲方有权要求乙方停业整顿，情节严重的，甲方有权单方解除合同，由乙方承担合同终止的全部责任，甲方有权要求乙方赔偿由此造成的一切经济损失。</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16.9   该房屋编号及其所在楼栋号系甲方自主编排，乙方不得因该等编号与公</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安等部门确定编号存在差异而向甲方提出任何权利主张。</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第十七条    甲方的保证和责任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17.1甲方保证确认拥有该房屋使用权及出租权，保证有权按本合同条款将房屋出租给乙方使用。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17.2</w:t>
      </w:r>
      <w:r>
        <w:rPr>
          <w:rFonts w:ascii="宋体" w:eastAsia="宋体" w:hAnsi="宋体" w:cs="Times New Roman"/>
          <w:sz w:val="24"/>
          <w:szCs w:val="24"/>
        </w:rPr>
        <w:tab/>
      </w:r>
      <w:r>
        <w:rPr>
          <w:rFonts w:ascii="宋体" w:eastAsia="宋体" w:hAnsi="宋体" w:cs="Times New Roman" w:hint="eastAsia"/>
          <w:sz w:val="24"/>
          <w:szCs w:val="24"/>
        </w:rPr>
        <w:t>该场地内的</w:t>
      </w:r>
      <w:proofErr w:type="gramStart"/>
      <w:r>
        <w:rPr>
          <w:rFonts w:ascii="宋体" w:eastAsia="宋体" w:hAnsi="宋体" w:cs="Times New Roman" w:hint="eastAsia"/>
          <w:sz w:val="24"/>
          <w:szCs w:val="24"/>
        </w:rPr>
        <w:t>各种甲供设施</w:t>
      </w:r>
      <w:proofErr w:type="gramEnd"/>
      <w:r>
        <w:rPr>
          <w:rFonts w:ascii="宋体" w:eastAsia="宋体" w:hAnsi="宋体" w:cs="Times New Roman" w:hint="eastAsia"/>
          <w:sz w:val="24"/>
          <w:szCs w:val="24"/>
        </w:rPr>
        <w:t>、设备出现故障，甲方应在接到乙方维修通知三日内进行维修，若该房屋的损坏或故障直接影响到乙方的营运，甲方须在接到乙方维修通知</w:t>
      </w:r>
      <w:proofErr w:type="gramStart"/>
      <w:r>
        <w:rPr>
          <w:rFonts w:ascii="宋体" w:eastAsia="宋体" w:hAnsi="宋体" w:cs="Times New Roman" w:hint="eastAsia"/>
          <w:sz w:val="24"/>
          <w:szCs w:val="24"/>
        </w:rPr>
        <w:t>一</w:t>
      </w:r>
      <w:proofErr w:type="gramEnd"/>
      <w:r>
        <w:rPr>
          <w:rFonts w:ascii="宋体" w:eastAsia="宋体" w:hAnsi="宋体" w:cs="Times New Roman" w:hint="eastAsia"/>
          <w:sz w:val="24"/>
          <w:szCs w:val="24"/>
        </w:rPr>
        <w:t>日内进行维修。</w:t>
      </w:r>
    </w:p>
    <w:p w:rsidR="00825F5C" w:rsidRDefault="00151D07">
      <w:pPr>
        <w:snapToGrid w:val="0"/>
        <w:spacing w:line="360" w:lineRule="auto"/>
        <w:ind w:left="480" w:hangingChars="200" w:hanging="480"/>
        <w:rPr>
          <w:rFonts w:ascii="宋体" w:eastAsia="宋体" w:hAnsi="宋体" w:cs="Times New Roman"/>
          <w:color w:val="FF0000"/>
          <w:sz w:val="24"/>
          <w:szCs w:val="24"/>
        </w:rPr>
      </w:pPr>
      <w:r>
        <w:rPr>
          <w:rFonts w:ascii="宋体" w:eastAsia="宋体" w:hAnsi="宋体" w:cs="Times New Roman" w:hint="eastAsia"/>
          <w:sz w:val="24"/>
          <w:szCs w:val="24"/>
        </w:rPr>
        <w:t>17.3   如因抵押、质押、债权转让等原因导致乙方无法在租赁期限内合法使用该场地，则乙方有权终止本合同。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17.4  甲方在管理服务中有权获取乙方的销售数据，乙方应积极给予协助并提供真实有效的销售数据。</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第十八条    保险</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18.1   甲方负责为下列事项投保，并承担费用：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18.1.1  商铺（建筑物结构）； </w:t>
      </w:r>
    </w:p>
    <w:p w:rsidR="00825F5C" w:rsidRDefault="00151D07">
      <w:pPr>
        <w:snapToGrid w:val="0"/>
        <w:spacing w:line="360" w:lineRule="auto"/>
        <w:ind w:left="480" w:hangingChars="200" w:hanging="480"/>
        <w:jc w:val="left"/>
        <w:rPr>
          <w:rFonts w:ascii="宋体" w:eastAsia="宋体" w:hAnsi="宋体" w:cs="Times New Roman"/>
          <w:sz w:val="24"/>
          <w:szCs w:val="24"/>
        </w:rPr>
      </w:pPr>
      <w:r>
        <w:rPr>
          <w:rFonts w:ascii="宋体" w:eastAsia="宋体" w:hAnsi="宋体" w:cs="Times New Roman" w:hint="eastAsia"/>
          <w:sz w:val="24"/>
          <w:szCs w:val="24"/>
        </w:rPr>
        <w:t>18.1.2  甲方提供的设备设施，包括甲方提供给乙方单独使用的设备设施及甲方提供的与商业广场其他方共用的设备设施。</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18.2  对于商铺内乙方商品、乙方自行购置的设施、设备的财产一切险、公众责任险等保险由乙方自行负责和承担费用，并在开业后10日内投保完毕。</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18.3  乙方应在购买各种保险后，向甲方提供信誉卓著的保险公司出具的保险单复印件证明。</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18.4  如因乙方未足额投保保险所造成的损失，由乙方自行承担。</w:t>
      </w:r>
    </w:p>
    <w:p w:rsidR="00825F5C" w:rsidRDefault="00151D07">
      <w:pPr>
        <w:snapToGrid w:val="0"/>
        <w:spacing w:line="360" w:lineRule="auto"/>
        <w:ind w:left="482" w:hangingChars="200" w:hanging="482"/>
        <w:rPr>
          <w:rFonts w:ascii="宋体" w:eastAsia="宋体" w:hAnsi="宋体" w:cs="Times New Roman"/>
          <w:sz w:val="24"/>
          <w:szCs w:val="24"/>
        </w:rPr>
      </w:pPr>
      <w:r>
        <w:rPr>
          <w:rFonts w:ascii="宋体" w:eastAsia="宋体" w:hAnsi="宋体" w:cs="Times New Roman" w:hint="eastAsia"/>
          <w:b/>
          <w:sz w:val="24"/>
          <w:szCs w:val="24"/>
        </w:rPr>
        <w:t>第十九条</w:t>
      </w:r>
      <w:r>
        <w:rPr>
          <w:rFonts w:ascii="宋体" w:eastAsia="宋体" w:hAnsi="宋体" w:cs="Times New Roman" w:hint="eastAsia"/>
          <w:sz w:val="24"/>
          <w:szCs w:val="24"/>
        </w:rPr>
        <w:tab/>
        <w:t>未经甲方书面批准，乙方不得对该房屋进行任何形式的转租、分租、合作经营或联营，否则视为严重违约，甲方有权提前解除本合同，乙方应承</w:t>
      </w:r>
      <w:proofErr w:type="gramStart"/>
      <w:r>
        <w:rPr>
          <w:rFonts w:ascii="宋体" w:eastAsia="宋体" w:hAnsi="宋体" w:cs="Times New Roman" w:hint="eastAsia"/>
          <w:sz w:val="24"/>
          <w:szCs w:val="24"/>
        </w:rPr>
        <w:t>担导致</w:t>
      </w:r>
      <w:proofErr w:type="gramEnd"/>
      <w:r>
        <w:rPr>
          <w:rFonts w:ascii="宋体" w:eastAsia="宋体" w:hAnsi="宋体" w:cs="Times New Roman" w:hint="eastAsia"/>
          <w:sz w:val="24"/>
          <w:szCs w:val="24"/>
        </w:rPr>
        <w:t>合同提前终止的违约责任。</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第二十条    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w:t>
      </w:r>
      <w:r>
        <w:rPr>
          <w:rFonts w:ascii="宋体" w:eastAsia="宋体" w:hAnsi="宋体" w:cs="Times New Roman" w:hint="eastAsia"/>
          <w:sz w:val="24"/>
          <w:szCs w:val="24"/>
        </w:rPr>
        <w:tab/>
        <w:t>本合同签署后，如乙方未能在本合同约定的期限内向甲方足额支付履约保证金及质量保证金，则自乙方逾期支付第5个工作日起，甲方即有权以书面通知方式解除合同。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20.2</w:t>
      </w:r>
      <w:r>
        <w:rPr>
          <w:rFonts w:ascii="宋体" w:eastAsia="宋体" w:hAnsi="宋体" w:cs="Times New Roman" w:hint="eastAsia"/>
          <w:sz w:val="24"/>
          <w:szCs w:val="24"/>
        </w:rPr>
        <w:tab/>
        <w:t>乙方未按期开始装饰装修，经甲方通知仍未纠正的，则自约定进场日起，</w:t>
      </w:r>
      <w:r>
        <w:rPr>
          <w:rFonts w:ascii="宋体" w:eastAsia="宋体" w:hAnsi="宋体" w:cs="Times New Roman" w:hint="eastAsia"/>
          <w:sz w:val="24"/>
          <w:szCs w:val="24"/>
        </w:rPr>
        <w:lastRenderedPageBreak/>
        <w:t>每延迟一日，乙方应当向甲方支付违约金，标准为双倍的第一租约年日租赁费；延迟超过30日的，甲方有权单方解除合同，乙方除应支付逾期进场施工的违约金外，还应承</w:t>
      </w:r>
      <w:proofErr w:type="gramStart"/>
      <w:r>
        <w:rPr>
          <w:rFonts w:ascii="宋体" w:eastAsia="宋体" w:hAnsi="宋体" w:cs="Times New Roman" w:hint="eastAsia"/>
          <w:sz w:val="24"/>
          <w:szCs w:val="24"/>
        </w:rPr>
        <w:t>担导致</w:t>
      </w:r>
      <w:proofErr w:type="gramEnd"/>
      <w:r>
        <w:rPr>
          <w:rFonts w:ascii="宋体" w:eastAsia="宋体" w:hAnsi="宋体" w:cs="Times New Roman" w:hint="eastAsia"/>
          <w:sz w:val="24"/>
          <w:szCs w:val="24"/>
        </w:rPr>
        <w:t>合同终止的违约责任。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20.3   乙方逾期开业超过30日的，甲方有权解除本合同，乙方除应支付逾期违约金外，还应承</w:t>
      </w:r>
      <w:proofErr w:type="gramStart"/>
      <w:r>
        <w:rPr>
          <w:rFonts w:ascii="宋体" w:eastAsia="宋体" w:hAnsi="宋体" w:cs="Times New Roman" w:hint="eastAsia"/>
          <w:sz w:val="24"/>
          <w:szCs w:val="24"/>
        </w:rPr>
        <w:t>担导致</w:t>
      </w:r>
      <w:proofErr w:type="gramEnd"/>
      <w:r>
        <w:rPr>
          <w:rFonts w:ascii="宋体" w:eastAsia="宋体" w:hAnsi="宋体" w:cs="Times New Roman" w:hint="eastAsia"/>
          <w:sz w:val="24"/>
          <w:szCs w:val="24"/>
        </w:rPr>
        <w:t>合同终止的违约责任。若甲方开业日顺延，甲方不因开业日的顺延向乙方或任何第三方</w:t>
      </w:r>
      <w:proofErr w:type="gramStart"/>
      <w:r>
        <w:rPr>
          <w:rFonts w:ascii="宋体" w:eastAsia="宋体" w:hAnsi="宋体" w:cs="Times New Roman" w:hint="eastAsia"/>
          <w:sz w:val="24"/>
          <w:szCs w:val="24"/>
        </w:rPr>
        <w:t>作出</w:t>
      </w:r>
      <w:proofErr w:type="gramEnd"/>
      <w:r>
        <w:rPr>
          <w:rFonts w:ascii="宋体" w:eastAsia="宋体" w:hAnsi="宋体" w:cs="Times New Roman" w:hint="eastAsia"/>
          <w:sz w:val="24"/>
          <w:szCs w:val="24"/>
        </w:rPr>
        <w:t>赔偿或补偿，同时，合同约定的租赁期限终止日不变。</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20.4</w:t>
      </w:r>
      <w:r>
        <w:rPr>
          <w:rFonts w:ascii="宋体" w:eastAsia="宋体" w:hAnsi="宋体" w:cs="Times New Roman" w:hint="eastAsia"/>
          <w:sz w:val="24"/>
          <w:szCs w:val="24"/>
        </w:rPr>
        <w:tab/>
        <w:t>双方确认，本合同因乙方违约而提前终止的，则甲方有权没收本合同项下之履约保证金。本合同因甲方违约而提前终止的，甲方应当无息返还本合同的履约保证金。甲方同意，在双方协商一致后，乙方经提前90日书面通知甲方，可提前终止本合同，除履约保证金不予返还外无须承担本合同项下其他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20.5</w:t>
      </w:r>
      <w:r>
        <w:rPr>
          <w:rFonts w:ascii="宋体" w:eastAsia="宋体" w:hAnsi="宋体" w:cs="Times New Roman" w:hint="eastAsia"/>
          <w:sz w:val="24"/>
          <w:szCs w:val="24"/>
        </w:rPr>
        <w:tab/>
        <w:t>乙方延迟缴纳本合同项下租赁费及其他费用的，则每延迟一日，乙方应当向甲方支付相当于欠费金额1‰的延迟履行违约金；延迟超过30日，甲方有权单方解除合同。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20.6   在租赁期限，若乙方延迟缴纳各项费用累计超过3次（含3次），则甲方有权单方解除合同。</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20.7   乙方延迟缴纳本合同项</w:t>
      </w:r>
      <w:proofErr w:type="gramStart"/>
      <w:r>
        <w:rPr>
          <w:rFonts w:ascii="宋体" w:eastAsia="宋体" w:hAnsi="宋体" w:cs="Times New Roman" w:hint="eastAsia"/>
          <w:sz w:val="24"/>
          <w:szCs w:val="24"/>
        </w:rPr>
        <w:t>下各项</w:t>
      </w:r>
      <w:proofErr w:type="gramEnd"/>
      <w:r>
        <w:rPr>
          <w:rFonts w:ascii="宋体" w:eastAsia="宋体" w:hAnsi="宋体" w:cs="Times New Roman" w:hint="eastAsia"/>
          <w:sz w:val="24"/>
          <w:szCs w:val="24"/>
        </w:rPr>
        <w:t>费用超过15日，经过甲方书面催告，</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不缴纳的，甲方可以对该房屋暂停部分或全部能源供应或物业服务，直至乙方履行相关付款义务为止。甲方无需因此而向乙方或第三方承担任何责任。甲方因此受到第三方索赔的，甲方有权向乙方追偿损失。</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20.8   双方确认，在乙方欠付租赁费等费用期间，未经甲方批准，乙方不得将放置于该房屋内的货物、财物转移出该房屋。</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20.9</w:t>
      </w:r>
      <w:r>
        <w:rPr>
          <w:rFonts w:ascii="宋体" w:eastAsia="宋体" w:hAnsi="宋体" w:cs="Times New Roman" w:hint="eastAsia"/>
          <w:sz w:val="24"/>
          <w:szCs w:val="24"/>
        </w:rPr>
        <w:tab/>
        <w:t>除本合同另有约定外，乙方违反本合同有关约定或违反其在本合同项下所作之任何其他承诺、保证、确认的，甲方有权书面通知其限期改正；经甲方书面通知，</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不改正的，则自甲方发出第二次书面通知之日起，乙方每日应当向甲方支付相当于届时月租赁费标准的10％的延迟履行违约金，直至乙方改正为止。在此种情况下，如乙方延迟履行超过15日，则甲方有权单方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20.10   因甲方原因导致乙方无法继续享有该房屋的使用权的，则甲方应当在</w:t>
      </w:r>
      <w:r>
        <w:rPr>
          <w:rFonts w:ascii="宋体" w:eastAsia="宋体" w:hAnsi="宋体" w:cs="Times New Roman" w:hint="eastAsia"/>
          <w:sz w:val="24"/>
          <w:szCs w:val="24"/>
        </w:rPr>
        <w:lastRenderedPageBreak/>
        <w:t>乙方发出书面通知后30日内</w:t>
      </w:r>
      <w:proofErr w:type="gramStart"/>
      <w:r>
        <w:rPr>
          <w:rFonts w:ascii="宋体" w:eastAsia="宋体" w:hAnsi="宋体" w:cs="Times New Roman" w:hint="eastAsia"/>
          <w:sz w:val="24"/>
          <w:szCs w:val="24"/>
        </w:rPr>
        <w:t>作出</w:t>
      </w:r>
      <w:proofErr w:type="gramEnd"/>
      <w:r>
        <w:rPr>
          <w:rFonts w:ascii="宋体" w:eastAsia="宋体" w:hAnsi="宋体" w:cs="Times New Roman" w:hint="eastAsia"/>
          <w:sz w:val="24"/>
          <w:szCs w:val="24"/>
        </w:rPr>
        <w:t>相应改正的积极有效举措，直至完全改正；若经甲方改正，仍无法使乙方继续享有该房屋使用权，在该期间内，乙方无须缴纳租赁费。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20.11    如双方在本合同履行中出现争议，则应当按照本合同项下争议解决办法予以处理。在按照争议解决办法处理期间，</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应当继续履行本合同项</w:t>
      </w:r>
      <w:proofErr w:type="gramStart"/>
      <w:r>
        <w:rPr>
          <w:rFonts w:ascii="宋体" w:eastAsia="宋体" w:hAnsi="宋体" w:cs="Times New Roman" w:hint="eastAsia"/>
          <w:sz w:val="24"/>
          <w:szCs w:val="24"/>
        </w:rPr>
        <w:t>下各项</w:t>
      </w:r>
      <w:proofErr w:type="gramEnd"/>
      <w:r>
        <w:rPr>
          <w:rFonts w:ascii="宋体" w:eastAsia="宋体" w:hAnsi="宋体" w:cs="Times New Roman" w:hint="eastAsia"/>
          <w:sz w:val="24"/>
          <w:szCs w:val="24"/>
        </w:rPr>
        <w:t>缴费义务。</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20.12 双方特别明确，乙方</w:t>
      </w:r>
      <w:proofErr w:type="gramStart"/>
      <w:r>
        <w:rPr>
          <w:rFonts w:ascii="宋体" w:eastAsia="宋体" w:hAnsi="宋体" w:cs="Times New Roman" w:hint="eastAsia"/>
          <w:sz w:val="24"/>
          <w:szCs w:val="24"/>
        </w:rPr>
        <w:t>妥善履行</w:t>
      </w:r>
      <w:proofErr w:type="gramEnd"/>
      <w:r>
        <w:rPr>
          <w:rFonts w:ascii="宋体" w:eastAsia="宋体" w:hAnsi="宋体" w:cs="Times New Roman" w:hint="eastAsia"/>
          <w:sz w:val="24"/>
          <w:szCs w:val="24"/>
        </w:rPr>
        <w:t>本合同是甲方给予乙方装修期减免租赁费用政策的前提。如因乙方原因导致本合同提前终止（包括乙方违约导致甲方解除合同的情形），乙方须在本合同终止前补交清之前所有欠缴费用，并返还甲方给予乙方的装修期及租赁费用减免政策。同时在本合同终止后7日内，除乙方的履约保证金不予返还外，乙方须按第一个租约年的租赁费标准另行向甲方缴纳三个月的租赁费用作为违约赔偿金。</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第二十一条  </w:t>
      </w:r>
      <w:r>
        <w:rPr>
          <w:rFonts w:ascii="宋体" w:eastAsia="宋体" w:hAnsi="宋体" w:cs="Times New Roman" w:hint="eastAsia"/>
          <w:b/>
          <w:sz w:val="24"/>
          <w:szCs w:val="24"/>
        </w:rPr>
        <w:tab/>
        <w:t>续租</w:t>
      </w:r>
    </w:p>
    <w:p w:rsidR="00825F5C" w:rsidRDefault="00151D07">
      <w:pPr>
        <w:snapToGrid w:val="0"/>
        <w:spacing w:line="360" w:lineRule="auto"/>
        <w:ind w:leftChars="100" w:left="210"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  租赁期限届满前，如双方协商续租，则最迟应当在租赁期限届满之日90日前按照甲方新的租赁政策及租赁费标准签署新的租赁合同或续租协议。逾期未能签署新的租赁合同或续租协议的，甲方有权将该房屋另行出租。</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第二十二条  </w:t>
      </w:r>
      <w:r>
        <w:rPr>
          <w:rFonts w:ascii="宋体" w:eastAsia="宋体" w:hAnsi="宋体" w:cs="Times New Roman" w:hint="eastAsia"/>
          <w:b/>
          <w:sz w:val="24"/>
          <w:szCs w:val="24"/>
        </w:rPr>
        <w:tab/>
        <w:t>该房屋的交还和交还期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22.1</w:t>
      </w:r>
      <w:r>
        <w:rPr>
          <w:rFonts w:ascii="宋体" w:eastAsia="宋体" w:hAnsi="宋体" w:cs="Times New Roman" w:hint="eastAsia"/>
          <w:sz w:val="24"/>
          <w:szCs w:val="24"/>
        </w:rPr>
        <w:tab/>
        <w:t>本合同项下之租赁期限届满之日或本合同因任何原因而终止后7日内，乙方应当将该房屋交还甲方。该期限为本合同项下该房屋之交还期。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22.2</w:t>
      </w:r>
      <w:r>
        <w:rPr>
          <w:rFonts w:ascii="宋体" w:eastAsia="宋体" w:hAnsi="宋体" w:cs="Times New Roman" w:hint="eastAsia"/>
          <w:sz w:val="24"/>
          <w:szCs w:val="24"/>
        </w:rPr>
        <w:tab/>
        <w:t>在第22.1款所述交还期内，乙方还应当向甲方归还所有甲方向乙方提供的物业服务资料和工程资料的任何原件和复印件，并使该房屋符合本合同(附件3《交付标准》)的各项标准要求，经甲方验收确认符合约定后，交还给甲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22.3</w:t>
      </w:r>
      <w:r>
        <w:rPr>
          <w:rFonts w:ascii="宋体" w:eastAsia="宋体" w:hAnsi="宋体" w:cs="Times New Roman" w:hint="eastAsia"/>
          <w:sz w:val="24"/>
          <w:szCs w:val="24"/>
        </w:rPr>
        <w:tab/>
        <w:t>双方确认，因租赁期限届满或因乙方违约导致本合同终止的，则在本合同第22.1款所述交还期内，</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应当按届时所在租约年租赁费标准向甲方支付占用费，承担各项能源费用等。</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22.4</w:t>
      </w:r>
      <w:r>
        <w:rPr>
          <w:rFonts w:ascii="宋体" w:eastAsia="宋体" w:hAnsi="宋体" w:cs="Times New Roman" w:hint="eastAsia"/>
          <w:sz w:val="24"/>
          <w:szCs w:val="24"/>
        </w:rPr>
        <w:tab/>
        <w:t>若因甲方违约导致本合同终止的，则乙方应当在合同终止后7日内将符合22.2款要求的该房屋交还甲方，同时，在该交还期内，乙方无需支付占用费。但此期间发生的能源费用，应当由乙方自行承担。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22.5</w:t>
      </w:r>
      <w:r>
        <w:rPr>
          <w:rFonts w:ascii="宋体" w:eastAsia="宋体" w:hAnsi="宋体" w:cs="Times New Roman" w:hint="eastAsia"/>
          <w:sz w:val="24"/>
          <w:szCs w:val="24"/>
        </w:rPr>
        <w:tab/>
        <w:t>无论任何原因，第22.1款所述交还期满后</w:t>
      </w:r>
      <w:proofErr w:type="gramStart"/>
      <w:r>
        <w:rPr>
          <w:rFonts w:ascii="宋体" w:eastAsia="宋体" w:hAnsi="宋体" w:cs="Times New Roman" w:hint="eastAsia"/>
          <w:sz w:val="24"/>
          <w:szCs w:val="24"/>
        </w:rPr>
        <w:t>乙方仍</w:t>
      </w:r>
      <w:proofErr w:type="gramEnd"/>
      <w:r>
        <w:rPr>
          <w:rFonts w:ascii="宋体" w:eastAsia="宋体" w:hAnsi="宋体" w:cs="Times New Roman" w:hint="eastAsia"/>
          <w:sz w:val="24"/>
          <w:szCs w:val="24"/>
        </w:rPr>
        <w:t>未能将符合第22.2款</w:t>
      </w:r>
      <w:r>
        <w:rPr>
          <w:rFonts w:ascii="宋体" w:eastAsia="宋体" w:hAnsi="宋体" w:cs="Times New Roman" w:hint="eastAsia"/>
          <w:sz w:val="24"/>
          <w:szCs w:val="24"/>
        </w:rPr>
        <w:lastRenderedPageBreak/>
        <w:t>要求的该房屋交还甲方的，则自交还期届满之日的次日起，乙方应当按照合同终止时该房屋租赁费标准的200%向甲方支付占用费，并承担相关的能源费用，直至乙方按照合同要求交还该房屋为止。若因此造成甲方延迟向新租户交付该房屋而需承担违约金、中介费以及造成甲方其他损失的，</w:t>
      </w:r>
      <w:proofErr w:type="gramStart"/>
      <w:r>
        <w:rPr>
          <w:rFonts w:ascii="宋体" w:eastAsia="宋体" w:hAnsi="宋体" w:cs="Times New Roman" w:hint="eastAsia"/>
          <w:sz w:val="24"/>
          <w:szCs w:val="24"/>
        </w:rPr>
        <w:t>乙方均</w:t>
      </w:r>
      <w:proofErr w:type="gramEnd"/>
      <w:r>
        <w:rPr>
          <w:rFonts w:ascii="宋体" w:eastAsia="宋体" w:hAnsi="宋体" w:cs="Times New Roman" w:hint="eastAsia"/>
          <w:sz w:val="24"/>
          <w:szCs w:val="24"/>
        </w:rPr>
        <w:t>应承担赔偿。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22.6</w:t>
      </w:r>
      <w:r>
        <w:rPr>
          <w:rFonts w:ascii="宋体" w:eastAsia="宋体" w:hAnsi="宋体" w:cs="Times New Roman" w:hint="eastAsia"/>
          <w:sz w:val="24"/>
          <w:szCs w:val="24"/>
        </w:rPr>
        <w:tab/>
        <w:t>在乙方向甲方交还该房屋的同时，双方应当签署该房屋交还确认书。在双方签署了该确认书之后，或虽未签署该确认书，但双方合同实际解除或乙方已经实际撤离该房屋之后，乙方在该房屋内遗留的任何装饰装修、设施设备、物品等均视为乙方放弃了所有权及一切权利，甲方有权自行予以处置（包括作为垃圾予以处理），且无需赔偿乙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22.7</w:t>
      </w:r>
      <w:r>
        <w:rPr>
          <w:rFonts w:ascii="宋体" w:eastAsia="宋体" w:hAnsi="宋体" w:cs="Times New Roman" w:hint="eastAsia"/>
          <w:sz w:val="24"/>
          <w:szCs w:val="24"/>
        </w:rPr>
        <w:t xml:space="preserve"> 乙方撤场后，乙方在经营期内所销售的、赠与第三方的储值卡、购物卡、会员卡等一切有价证券及乙方一切债权债务由乙方自行妥善处理，与甲方无关。</w:t>
      </w:r>
      <w:r>
        <w:rPr>
          <w:rFonts w:ascii="宋体" w:eastAsia="宋体" w:hAnsi="宋体" w:cs="Times New Roman"/>
          <w:sz w:val="24"/>
          <w:szCs w:val="24"/>
        </w:rPr>
        <w:t xml:space="preserve"> </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第二十三条  不可抗力</w:t>
      </w:r>
    </w:p>
    <w:p w:rsidR="00825F5C" w:rsidRDefault="00151D07">
      <w:pPr>
        <w:snapToGrid w:val="0"/>
        <w:spacing w:line="360" w:lineRule="auto"/>
        <w:ind w:leftChars="100" w:left="210"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   双方特别约定，该房屋因不可抗力遭到严重损坏，导致乙方无法继续经营的，双方应当就是否继续履行本合同进行商议。如在不可抗力事件发生后90日内</w:t>
      </w:r>
      <w:proofErr w:type="gramStart"/>
      <w:r>
        <w:rPr>
          <w:rFonts w:ascii="宋体" w:eastAsia="宋体" w:hAnsi="宋体" w:cs="Times New Roman" w:hint="eastAsia"/>
          <w:sz w:val="24"/>
          <w:szCs w:val="24"/>
        </w:rPr>
        <w:t>乙方既</w:t>
      </w:r>
      <w:proofErr w:type="gramEnd"/>
      <w:r>
        <w:rPr>
          <w:rFonts w:ascii="宋体" w:eastAsia="宋体" w:hAnsi="宋体" w:cs="Times New Roman" w:hint="eastAsia"/>
          <w:sz w:val="24"/>
          <w:szCs w:val="24"/>
        </w:rPr>
        <w:t>无法继续经营，双方也无法达成一致意见的，则任何一方均有权终止本合同。本合同因此而终止的，双方互不承担违约责任。</w:t>
      </w:r>
    </w:p>
    <w:p w:rsidR="00825F5C" w:rsidRDefault="00151D07">
      <w:pPr>
        <w:snapToGrid w:val="0"/>
        <w:spacing w:line="360" w:lineRule="auto"/>
        <w:ind w:left="422" w:hanging="422"/>
        <w:rPr>
          <w:rFonts w:ascii="宋体" w:eastAsia="宋体" w:hAnsi="宋体" w:cs="Times New Roman"/>
          <w:b/>
          <w:sz w:val="24"/>
          <w:szCs w:val="24"/>
        </w:rPr>
      </w:pPr>
      <w:r>
        <w:rPr>
          <w:rFonts w:ascii="宋体" w:eastAsia="宋体" w:hAnsi="宋体" w:cs="Times New Roman" w:hint="eastAsia"/>
          <w:b/>
          <w:sz w:val="24"/>
          <w:szCs w:val="24"/>
        </w:rPr>
        <w:t>第二十四条   缴费凭证</w:t>
      </w:r>
    </w:p>
    <w:p w:rsidR="00825F5C" w:rsidRDefault="00151D07">
      <w:pPr>
        <w:snapToGrid w:val="0"/>
        <w:spacing w:line="360" w:lineRule="auto"/>
        <w:ind w:leftChars="50" w:left="105" w:firstLineChars="200" w:firstLine="480"/>
        <w:rPr>
          <w:rFonts w:ascii="宋体" w:eastAsia="宋体" w:hAnsi="宋体" w:cs="Times New Roman"/>
          <w:sz w:val="24"/>
          <w:szCs w:val="24"/>
        </w:rPr>
      </w:pPr>
      <w:r>
        <w:rPr>
          <w:rFonts w:ascii="宋体" w:eastAsia="宋体" w:hAnsi="宋体" w:cs="Times New Roman" w:hint="eastAsia"/>
          <w:sz w:val="24"/>
          <w:szCs w:val="24"/>
        </w:rPr>
        <w:t>乙方所缴纳的各项费用，均应按照本合同约定的账户付款，并应取得甲方的收据发票作为缴费凭证。</w:t>
      </w:r>
    </w:p>
    <w:p w:rsidR="00825F5C" w:rsidRDefault="00151D07">
      <w:pPr>
        <w:snapToGrid w:val="0"/>
        <w:spacing w:line="360" w:lineRule="auto"/>
        <w:ind w:left="482" w:hanging="482"/>
        <w:rPr>
          <w:rFonts w:ascii="宋体" w:eastAsia="宋体" w:hAnsi="宋体" w:cs="Times New Roman"/>
          <w:b/>
          <w:sz w:val="24"/>
          <w:szCs w:val="24"/>
        </w:rPr>
      </w:pPr>
      <w:r>
        <w:rPr>
          <w:rFonts w:ascii="宋体" w:eastAsia="宋体" w:hAnsi="宋体" w:cs="Times New Roman" w:hint="eastAsia"/>
          <w:b/>
          <w:sz w:val="24"/>
          <w:szCs w:val="24"/>
        </w:rPr>
        <w:t>第二十五条   廉政公约</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在合同签订前、合同履行期间及合同期满后，乙方均应遵守甲方的《廉政公约》，由于未遵守《廉政公约》所造成的一切损失，由乙方自行承担。</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由甲方发现乙方未遵守《廉政公约》并取得相关证据后，本合同自动终止，乙方承担全部责任和赔偿。</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第二十六条  </w:t>
      </w:r>
      <w:r>
        <w:rPr>
          <w:rFonts w:ascii="宋体" w:eastAsia="宋体" w:hAnsi="宋体" w:cs="Times New Roman" w:hint="eastAsia"/>
          <w:b/>
          <w:sz w:val="24"/>
          <w:szCs w:val="24"/>
        </w:rPr>
        <w:tab/>
        <w:t>通知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26.1</w:t>
      </w:r>
      <w:r>
        <w:rPr>
          <w:rFonts w:ascii="宋体" w:eastAsia="宋体" w:hAnsi="宋体" w:cs="Times New Roman" w:hint="eastAsia"/>
          <w:sz w:val="24"/>
          <w:szCs w:val="24"/>
        </w:rPr>
        <w:tab/>
        <w:t>甲方和乙方按以下列明的地址发送通知：</w:t>
      </w: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甲方地址：</w:t>
      </w:r>
      <w:permStart w:id="41686947"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ascii="宋体" w:eastAsia="宋体" w:hAnsi="宋体" w:cs="Times New Roman" w:hint="eastAsia"/>
          <w:sz w:val="24"/>
          <w:szCs w:val="24"/>
        </w:rPr>
        <w:t>】</w:t>
      </w:r>
      <w:permEnd w:id="41686947"/>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收 件 人：</w:t>
      </w:r>
      <w:permStart w:id="63573412" w:edGrp="everyone"/>
      <w:r>
        <w:rPr>
          <w:rFonts w:ascii="宋体" w:eastAsia="宋体" w:hAnsi="宋体" w:cs="Times New Roman" w:hint="eastAsia"/>
          <w:sz w:val="24"/>
          <w:szCs w:val="24"/>
        </w:rPr>
        <w:t>【</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r>
        <w:rPr>
          <w:rFonts w:ascii="宋体" w:eastAsia="宋体" w:hAnsi="宋体" w:cs="Times New Roman" w:hint="eastAsia"/>
          <w:sz w:val="24"/>
          <w:szCs w:val="24"/>
        </w:rPr>
        <w:t>】</w:t>
      </w:r>
      <w:permEnd w:id="63573412"/>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lastRenderedPageBreak/>
        <w:t>邮政编码：</w:t>
      </w:r>
      <w:permStart w:id="671746859" w:edGrp="everyone"/>
      <w:r>
        <w:rPr>
          <w:rFonts w:ascii="宋体" w:eastAsia="宋体" w:hAnsi="宋体" w:cs="Times New Roman" w:hint="eastAsia"/>
          <w:sz w:val="24"/>
          <w:szCs w:val="24"/>
        </w:rPr>
        <w:t>【</w:t>
      </w:r>
      <w:r w:rsidR="001A5DC2">
        <w:t xml:space="preserve">       </w:t>
      </w:r>
      <w:r>
        <w:rPr>
          <w:rFonts w:ascii="宋体" w:eastAsia="宋体" w:hAnsi="宋体" w:cs="Times New Roman" w:hint="eastAsia"/>
          <w:sz w:val="24"/>
          <w:szCs w:val="24"/>
        </w:rPr>
        <w:t>】</w:t>
      </w:r>
      <w:permEnd w:id="671746859"/>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联系电话：</w:t>
      </w:r>
      <w:permStart w:id="356272229" w:edGrp="everyone"/>
      <w:r>
        <w:rPr>
          <w:rFonts w:ascii="宋体" w:eastAsia="宋体" w:hAnsi="宋体" w:cs="Times New Roman" w:hint="eastAsia"/>
          <w:sz w:val="24"/>
          <w:szCs w:val="24"/>
        </w:rPr>
        <w:t>【</w:t>
      </w:r>
      <w:r w:rsidR="001A5DC2">
        <w:t xml:space="preserve">       </w:t>
      </w:r>
      <w:r>
        <w:rPr>
          <w:rFonts w:ascii="宋体" w:eastAsia="宋体" w:hAnsi="宋体" w:cs="Times New Roman" w:hint="eastAsia"/>
          <w:sz w:val="24"/>
          <w:szCs w:val="24"/>
        </w:rPr>
        <w:t>】</w:t>
      </w:r>
      <w:permEnd w:id="356272229"/>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传    真：</w:t>
      </w:r>
      <w:permStart w:id="1755929128"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1755929128"/>
    </w:p>
    <w:p w:rsidR="00825F5C" w:rsidRDefault="00825F5C">
      <w:pPr>
        <w:snapToGrid w:val="0"/>
        <w:spacing w:line="360" w:lineRule="auto"/>
        <w:ind w:leftChars="200" w:left="540" w:hangingChars="50" w:hanging="120"/>
        <w:rPr>
          <w:rFonts w:ascii="宋体" w:eastAsia="宋体" w:hAnsi="宋体" w:cs="Times New Roman"/>
          <w:sz w:val="24"/>
          <w:szCs w:val="24"/>
        </w:rPr>
      </w:pP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乙方地址：</w:t>
      </w:r>
      <w:permStart w:id="1705996010" w:edGrp="everyone"/>
      <w:r>
        <w:rPr>
          <w:rFonts w:ascii="宋体" w:eastAsia="宋体" w:hAnsi="宋体" w:cs="Times New Roman" w:hint="eastAsia"/>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sz w:val="24"/>
          <w:szCs w:val="24"/>
        </w:rPr>
        <w:t>】</w:t>
      </w:r>
      <w:permEnd w:id="1705996010"/>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收 件 人：</w:t>
      </w:r>
      <w:permStart w:id="542913516" w:edGrp="everyone"/>
      <w:r>
        <w:rPr>
          <w:rFonts w:ascii="宋体" w:eastAsia="宋体" w:hAnsi="宋体" w:cs="Times New Roman" w:hint="eastAsia"/>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sz w:val="24"/>
          <w:szCs w:val="24"/>
        </w:rPr>
        <w:t>】</w:t>
      </w:r>
      <w:permEnd w:id="542913516"/>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邮政编码：</w:t>
      </w:r>
      <w:permStart w:id="1294477062" w:edGrp="everyone"/>
      <w:r>
        <w:rPr>
          <w:rFonts w:ascii="宋体" w:eastAsia="宋体" w:hAnsi="宋体" w:cs="Times New Roman" w:hint="eastAsia"/>
          <w:sz w:val="24"/>
          <w:szCs w:val="24"/>
        </w:rPr>
        <w:t>【</w:t>
      </w:r>
      <w:r>
        <w:rPr>
          <w:rFonts w:hint="eastAsia"/>
        </w:rPr>
        <w:t xml:space="preserve">/ </w:t>
      </w:r>
      <w:r>
        <w:rPr>
          <w:rFonts w:ascii="宋体" w:eastAsia="宋体" w:hAnsi="宋体" w:cs="Times New Roman" w:hint="eastAsia"/>
          <w:sz w:val="24"/>
          <w:szCs w:val="24"/>
        </w:rPr>
        <w:t>】</w:t>
      </w:r>
      <w:permEnd w:id="1294477062"/>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联系电话：</w:t>
      </w:r>
      <w:permStart w:id="1609837963" w:edGrp="everyone"/>
      <w:r>
        <w:rPr>
          <w:rFonts w:ascii="宋体" w:eastAsia="宋体" w:hAnsi="宋体" w:cs="Times New Roman" w:hint="eastAsia"/>
          <w:sz w:val="24"/>
          <w:szCs w:val="24"/>
        </w:rPr>
        <w:t>【</w:t>
      </w:r>
      <w:r w:rsidR="001A5DC2">
        <w:rPr>
          <w:rFonts w:eastAsia="宋体"/>
        </w:rPr>
        <w:t xml:space="preserve">    </w:t>
      </w:r>
      <w:r>
        <w:rPr>
          <w:rFonts w:ascii="宋体" w:eastAsia="宋体" w:hAnsi="宋体" w:cs="Times New Roman" w:hint="eastAsia"/>
          <w:sz w:val="24"/>
          <w:szCs w:val="24"/>
        </w:rPr>
        <w:t>】</w:t>
      </w:r>
      <w:permEnd w:id="1609837963"/>
      <w:r>
        <w:rPr>
          <w:rFonts w:ascii="宋体" w:eastAsia="宋体" w:hAnsi="宋体" w:cs="Times New Roman" w:hint="eastAsia"/>
          <w:sz w:val="24"/>
          <w:szCs w:val="24"/>
        </w:rPr>
        <w:t xml:space="preserve"> </w:t>
      </w: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传    真：</w:t>
      </w:r>
      <w:permStart w:id="345008088"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345008088"/>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26.2</w:t>
      </w:r>
      <w:r>
        <w:rPr>
          <w:rFonts w:ascii="宋体" w:eastAsia="宋体" w:hAnsi="宋体" w:cs="Times New Roman" w:hint="eastAsia"/>
          <w:sz w:val="24"/>
          <w:szCs w:val="24"/>
        </w:rPr>
        <w:tab/>
        <w:t>一方若指定其他地址或地址变更，须及时以书面形式通知另一方。</w:t>
      </w:r>
      <w:proofErr w:type="gramStart"/>
      <w:r>
        <w:rPr>
          <w:rFonts w:ascii="宋体" w:eastAsia="宋体" w:hAnsi="宋体" w:cs="Times New Roman" w:hint="eastAsia"/>
          <w:sz w:val="24"/>
          <w:szCs w:val="24"/>
        </w:rPr>
        <w:t>怠</w:t>
      </w:r>
      <w:proofErr w:type="gramEnd"/>
      <w:r>
        <w:rPr>
          <w:rFonts w:ascii="宋体" w:eastAsia="宋体" w:hAnsi="宋体" w:cs="Times New Roman" w:hint="eastAsia"/>
          <w:sz w:val="24"/>
          <w:szCs w:val="24"/>
        </w:rPr>
        <w:t>于通知的一方应当承担对其不利的法律后果。</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26.3</w:t>
      </w:r>
      <w:r>
        <w:rPr>
          <w:rFonts w:ascii="宋体" w:eastAsia="宋体" w:hAnsi="宋体" w:cs="Times New Roman" w:hint="eastAsia"/>
          <w:sz w:val="24"/>
          <w:szCs w:val="24"/>
        </w:rPr>
        <w:tab/>
        <w:t>通知可以专人手递方式、特快专递方式及挂号信方式。以专人手递方式发出的，发至指定地址之日视为收悉日，以对方的签收文据为发送凭证。以特快专递方式发出的，以通知交予特快专递公司后第7日为收悉日，以交寄记录作为发送凭证。以挂号信方式发出的，以寄信回执作为发送凭证。通知送达对方之</w:t>
      </w:r>
      <w:proofErr w:type="gramStart"/>
      <w:r>
        <w:rPr>
          <w:rFonts w:ascii="宋体" w:eastAsia="宋体" w:hAnsi="宋体" w:cs="Times New Roman" w:hint="eastAsia"/>
          <w:sz w:val="24"/>
          <w:szCs w:val="24"/>
        </w:rPr>
        <w:t>日依据</w:t>
      </w:r>
      <w:proofErr w:type="gramEnd"/>
      <w:r>
        <w:rPr>
          <w:rFonts w:ascii="宋体" w:eastAsia="宋体" w:hAnsi="宋体" w:cs="Times New Roman" w:hint="eastAsia"/>
          <w:sz w:val="24"/>
          <w:szCs w:val="24"/>
        </w:rPr>
        <w:t>发送凭证记载时间确定。</w:t>
      </w:r>
    </w:p>
    <w:p w:rsidR="00825F5C" w:rsidRDefault="00151D07">
      <w:pPr>
        <w:snapToGrid w:val="0"/>
        <w:spacing w:line="360" w:lineRule="auto"/>
        <w:ind w:leftChars="200" w:left="420"/>
        <w:rPr>
          <w:rFonts w:ascii="宋体" w:eastAsia="宋体" w:hAnsi="宋体" w:cs="Times New Roman"/>
          <w:sz w:val="24"/>
          <w:szCs w:val="24"/>
        </w:rPr>
      </w:pPr>
      <w:r>
        <w:rPr>
          <w:rFonts w:ascii="宋体" w:eastAsia="宋体" w:hAnsi="宋体" w:cs="Times New Roman" w:hint="eastAsia"/>
          <w:sz w:val="24"/>
          <w:szCs w:val="24"/>
        </w:rPr>
        <w:t xml:space="preserve">     乙方确认，租赁期限内，该房屋是乙方的有效通知地址。甲方有权选择将本合同项下的通知张贴于该房屋的门窗或墙面上，该等通知一经张贴即视为已经向乙方送达通知，乙方于通知张贴当日知悉通知内容。</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第二十七条  </w:t>
      </w:r>
      <w:r>
        <w:rPr>
          <w:rFonts w:ascii="宋体" w:eastAsia="宋体" w:hAnsi="宋体" w:cs="Times New Roman" w:hint="eastAsia"/>
          <w:b/>
          <w:sz w:val="24"/>
          <w:szCs w:val="24"/>
        </w:rPr>
        <w:tab/>
        <w:t>争议解决</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sz w:val="24"/>
          <w:szCs w:val="24"/>
        </w:rPr>
        <w:t>27.1    双方在本合同项下产生争议，应当首先友好协商解决。协商不成，任何一方均有权向合同签约地人民法院提起诉讼。</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第二十八条  </w:t>
      </w:r>
      <w:r>
        <w:rPr>
          <w:rFonts w:ascii="宋体" w:eastAsia="宋体" w:hAnsi="宋体" w:cs="Times New Roman" w:hint="eastAsia"/>
          <w:b/>
          <w:sz w:val="24"/>
          <w:szCs w:val="24"/>
        </w:rPr>
        <w:tab/>
        <w:t>其他</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w:t>
      </w:r>
      <w:r>
        <w:rPr>
          <w:rFonts w:ascii="宋体" w:eastAsia="宋体" w:hAnsi="宋体" w:cs="Times New Roman" w:hint="eastAsia"/>
          <w:sz w:val="24"/>
          <w:szCs w:val="24"/>
        </w:rPr>
        <w:tab/>
        <w:t>甲方保留</w:t>
      </w:r>
      <w:r>
        <w:rPr>
          <w:rFonts w:ascii="宋体" w:eastAsia="宋体" w:hAnsi="宋体" w:cs="Times New Roman" w:hint="eastAsia"/>
          <w:color w:val="000000"/>
          <w:sz w:val="24"/>
          <w:szCs w:val="24"/>
        </w:rPr>
        <w:t>对</w:t>
      </w:r>
      <w:permStart w:id="661984874"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 xml:space="preserve"> </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661984874"/>
      <w:r>
        <w:rPr>
          <w:rFonts w:ascii="宋体" w:eastAsia="宋体" w:hAnsi="宋体" w:cs="Times New Roman" w:hint="eastAsia"/>
          <w:color w:val="000000"/>
          <w:sz w:val="24"/>
          <w:szCs w:val="24"/>
        </w:rPr>
        <w:t>项目和该房屋所在区域的命名权，有权不时更改</w:t>
      </w:r>
      <w:permStart w:id="1706386164"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 xml:space="preserve"> </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1706386164"/>
      <w:r>
        <w:rPr>
          <w:rFonts w:ascii="宋体" w:eastAsia="宋体" w:hAnsi="宋体" w:cs="Times New Roman" w:hint="eastAsia"/>
          <w:color w:val="000000"/>
          <w:sz w:val="24"/>
          <w:szCs w:val="24"/>
        </w:rPr>
        <w:t>项目</w:t>
      </w:r>
      <w:r>
        <w:rPr>
          <w:rFonts w:ascii="宋体" w:eastAsia="宋体" w:hAnsi="宋体" w:cs="Times New Roman" w:hint="eastAsia"/>
          <w:sz w:val="24"/>
          <w:szCs w:val="24"/>
        </w:rPr>
        <w:t>和该房屋所在区域的名称、商号，而不须对乙方或其他任何人士做出任何赔偿。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28.2</w:t>
      </w:r>
      <w:r>
        <w:rPr>
          <w:rFonts w:ascii="宋体" w:eastAsia="宋体" w:hAnsi="宋体" w:cs="Times New Roman" w:hint="eastAsia"/>
          <w:sz w:val="24"/>
          <w:szCs w:val="24"/>
        </w:rPr>
        <w:tab/>
        <w:t>甲方可将本合同中的部分权利义务委托给受雇于甲方的相关服务公司如（保安公司、保洁公司、停车服务公司等）代为行使和履行，无须再通知乙方，乙方应予以接受，不得异议。本合同中关于甲方的权利，直接由相关服务公司（保安公司、保洁公司、停车服务公司等）行使，无须甲方再出具任</w:t>
      </w:r>
      <w:r>
        <w:rPr>
          <w:rFonts w:ascii="宋体" w:eastAsia="宋体" w:hAnsi="宋体" w:cs="Times New Roman" w:hint="eastAsia"/>
          <w:sz w:val="24"/>
          <w:szCs w:val="24"/>
        </w:rPr>
        <w:lastRenderedPageBreak/>
        <w:t>何授权。</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28.3</w:t>
      </w:r>
      <w:r>
        <w:rPr>
          <w:rFonts w:ascii="宋体" w:eastAsia="宋体" w:hAnsi="宋体" w:cs="Times New Roman" w:hint="eastAsia"/>
          <w:sz w:val="24"/>
          <w:szCs w:val="24"/>
        </w:rPr>
        <w:tab/>
        <w:t>甲方保留在进场装修期及租赁期限内的任何时候，无需征得乙方的同意，变更、修缮及临时封</w:t>
      </w:r>
      <w:r>
        <w:rPr>
          <w:rFonts w:ascii="宋体" w:eastAsia="宋体" w:hAnsi="宋体" w:cs="Times New Roman" w:hint="eastAsia"/>
          <w:color w:val="000000"/>
          <w:sz w:val="24"/>
          <w:szCs w:val="24"/>
        </w:rPr>
        <w:t>闭</w:t>
      </w:r>
      <w:permStart w:id="152048414"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52048414"/>
      <w:r>
        <w:rPr>
          <w:rFonts w:ascii="宋体" w:eastAsia="宋体" w:hAnsi="宋体" w:cs="Times New Roman" w:hint="eastAsia"/>
          <w:color w:val="000000"/>
          <w:sz w:val="24"/>
          <w:szCs w:val="24"/>
        </w:rPr>
        <w:t>项目公共部位/区域或其部分包括走道、门户、窗户、电动装置、电缆电线、水管信道、煤气管道、电梯、自动楼梯、防火、保安设备、空气调节设备等结构的权利，同时亦保留更换</w:t>
      </w:r>
      <w:permStart w:id="1013668901" w:edGrp="everyone"/>
      <w:r w:rsidR="001A5DC2">
        <w:rPr>
          <w:rFonts w:ascii="宋体" w:eastAsia="宋体" w:hAnsi="宋体" w:cs="Times New Roman" w:hint="eastAsia"/>
          <w:color w:val="000000"/>
          <w:sz w:val="24"/>
          <w:szCs w:val="24"/>
        </w:rPr>
        <w:t xml:space="preserve"> </w:t>
      </w:r>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013668901"/>
      <w:r>
        <w:rPr>
          <w:rFonts w:ascii="宋体" w:eastAsia="宋体" w:hAnsi="宋体" w:cs="Times New Roman" w:hint="eastAsia"/>
          <w:color w:val="000000"/>
          <w:sz w:val="24"/>
          <w:szCs w:val="24"/>
        </w:rPr>
        <w:t>项目公共部位/区域整体结构、布局及安排的权利。</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color w:val="000000"/>
          <w:sz w:val="24"/>
          <w:szCs w:val="24"/>
        </w:rPr>
        <w:t>28.4   甲方保留可不时制订、引进或修改、采用、废除任何其认为经营和维持</w:t>
      </w:r>
      <w:permStart w:id="104406017" w:edGrp="everyone"/>
      <w:r>
        <w:rPr>
          <w:rFonts w:ascii="宋体" w:eastAsia="宋体" w:hAnsi="宋体" w:cs="Times New Roman" w:hint="eastAsia"/>
          <w:color w:val="000000"/>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color w:val="000000"/>
          <w:sz w:val="24"/>
          <w:szCs w:val="24"/>
        </w:rPr>
        <w:t>】</w:t>
      </w:r>
      <w:permEnd w:id="104406017"/>
      <w:r>
        <w:rPr>
          <w:rFonts w:ascii="宋体" w:eastAsia="宋体" w:hAnsi="宋体" w:cs="Times New Roman" w:hint="eastAsia"/>
          <w:color w:val="000000"/>
          <w:sz w:val="24"/>
          <w:szCs w:val="24"/>
        </w:rPr>
        <w:t>项目所必要的一切管理规章制度的</w:t>
      </w:r>
      <w:r>
        <w:rPr>
          <w:rFonts w:ascii="宋体" w:eastAsia="宋体" w:hAnsi="宋体" w:cs="Times New Roman" w:hint="eastAsia"/>
          <w:sz w:val="24"/>
          <w:szCs w:val="24"/>
        </w:rPr>
        <w:t>权利。</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28.5</w:t>
      </w:r>
      <w:r>
        <w:rPr>
          <w:rFonts w:ascii="宋体" w:eastAsia="宋体" w:hAnsi="宋体" w:cs="Times New Roman" w:hint="eastAsia"/>
          <w:sz w:val="24"/>
          <w:szCs w:val="24"/>
        </w:rPr>
        <w:tab/>
        <w:t>乙方声明没有任何受乙方雇佣之员工同时出任甲方或甲方任何附属、联营或关联公司之代理人、雇员或供应商。双方确认这种声明是甲方签订此份合同的条件之一，任何误导和隐瞒将会构成甲方解除本合同的理由。</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28.6</w:t>
      </w:r>
      <w:r>
        <w:rPr>
          <w:rFonts w:ascii="宋体" w:eastAsia="宋体" w:hAnsi="宋体" w:cs="Times New Roman" w:hint="eastAsia"/>
          <w:sz w:val="24"/>
          <w:szCs w:val="24"/>
        </w:rPr>
        <w:tab/>
        <w:t>本合同各条款的名称仅供参考，双方的权利、义务和责任均以合同内容为准。在对合同内容进行解释时，对条款的名称不应予以考虑。</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28.7</w:t>
      </w:r>
      <w:r>
        <w:rPr>
          <w:rFonts w:ascii="宋体" w:eastAsia="宋体" w:hAnsi="宋体" w:cs="Times New Roman" w:hint="eastAsia"/>
          <w:sz w:val="24"/>
          <w:szCs w:val="24"/>
        </w:rPr>
        <w:tab/>
        <w:t>本合同的谈判和签署是双方经过反复协商而一致确定的。如果合同中的条款存在含义模糊的情形，对该等条款的解释应当按照公平合理的原则进行，而不得按照不利于起草者的原则或角度进行解释。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28.8</w:t>
      </w:r>
      <w:r>
        <w:rPr>
          <w:rFonts w:ascii="宋体" w:eastAsia="宋体" w:hAnsi="宋体" w:cs="Times New Roman" w:hint="eastAsia"/>
          <w:sz w:val="24"/>
          <w:szCs w:val="24"/>
        </w:rPr>
        <w:tab/>
        <w:t>除非另有明确说明，否则，本合同项下所述“日”或“天”均指日历天。每个</w:t>
      </w:r>
      <w:proofErr w:type="gramStart"/>
      <w:r>
        <w:rPr>
          <w:rFonts w:ascii="宋体" w:eastAsia="宋体" w:hAnsi="宋体" w:cs="Times New Roman" w:hint="eastAsia"/>
          <w:sz w:val="24"/>
          <w:szCs w:val="24"/>
        </w:rPr>
        <w:t>日历天</w:t>
      </w:r>
      <w:proofErr w:type="gramEnd"/>
      <w:r>
        <w:rPr>
          <w:rFonts w:ascii="宋体" w:eastAsia="宋体" w:hAnsi="宋体" w:cs="Times New Roman" w:hint="eastAsia"/>
          <w:sz w:val="24"/>
          <w:szCs w:val="24"/>
        </w:rPr>
        <w:t>为当天的零点至24点。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28.9</w:t>
      </w:r>
      <w:r>
        <w:rPr>
          <w:rFonts w:ascii="宋体" w:eastAsia="宋体" w:hAnsi="宋体" w:cs="Times New Roman" w:hint="eastAsia"/>
          <w:sz w:val="24"/>
          <w:szCs w:val="24"/>
        </w:rPr>
        <w:tab/>
        <w:t>双方确认，甲方审批或审查乙方的各种报告、文件、方案、资料、申请等无论如何不会在任何方面增加甲方的义务或责任，同时，也不会在任何方面减轻或免除乙方的义务或责任。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28.10  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28.11  本合同规定的各种权利及补救措施之间及其与法律规定的和任何其他双方约定的权利或补救措施相互之间是兼容的，而不是互相排斥的。</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28.12  合同双方均应严格遵守《中华人民共和国反不正当竞争法》等相关法律法规关于禁止商业贿赂行为的规定，坚决拒绝商业贿赂、行贿及其他不正当之商业行为。</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28.13  本合同签署后，如政府部门要求对合同格式和内容</w:t>
      </w:r>
      <w:proofErr w:type="gramStart"/>
      <w:r>
        <w:rPr>
          <w:rFonts w:ascii="宋体" w:eastAsia="宋体" w:hAnsi="宋体" w:cs="Times New Roman" w:hint="eastAsia"/>
          <w:sz w:val="24"/>
          <w:szCs w:val="24"/>
        </w:rPr>
        <w:t>作出</w:t>
      </w:r>
      <w:proofErr w:type="gramEnd"/>
      <w:r>
        <w:rPr>
          <w:rFonts w:ascii="宋体" w:eastAsia="宋体" w:hAnsi="宋体" w:cs="Times New Roman" w:hint="eastAsia"/>
          <w:sz w:val="24"/>
          <w:szCs w:val="24"/>
        </w:rPr>
        <w:t>适当调整方</w:t>
      </w:r>
      <w:proofErr w:type="gramStart"/>
      <w:r>
        <w:rPr>
          <w:rFonts w:ascii="宋体" w:eastAsia="宋体" w:hAnsi="宋体" w:cs="Times New Roman" w:hint="eastAsia"/>
          <w:sz w:val="24"/>
          <w:szCs w:val="24"/>
        </w:rPr>
        <w:t>予备</w:t>
      </w:r>
      <w:proofErr w:type="gramEnd"/>
      <w:r>
        <w:rPr>
          <w:rFonts w:ascii="宋体" w:eastAsia="宋体" w:hAnsi="宋体" w:cs="Times New Roman" w:hint="eastAsia"/>
          <w:sz w:val="24"/>
          <w:szCs w:val="24"/>
        </w:rPr>
        <w:t>案的，双方应积极配合，另行签署政府部门要求的格式合同（基本内容应按照本合同约定确定），以完成合同备案手续。</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28.14  双方特别确认，无论甲方是否取得该房屋租赁许可证或办理完毕本合同的登记备案手续，乙方在本合同项下租赁费等缴费义务均不受影响。</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28.15  双方基于本合同形成租赁合同关系，不产生任何代理、联营或合伙等其他关系，甲方对乙方实际经营状况不承担任何责任。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28.16  本合同某一条款或部分条款无效不影响其他条款的效力。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28.17  本合同附件构成合同的一部分，与本合同具有同等法律效力。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28.18  本合同一式肆份，甲、乙双方各执贰份，</w:t>
      </w:r>
      <w:proofErr w:type="gramStart"/>
      <w:r>
        <w:rPr>
          <w:rFonts w:ascii="宋体" w:eastAsia="宋体" w:hAnsi="宋体" w:cs="Times New Roman" w:hint="eastAsia"/>
          <w:sz w:val="24"/>
          <w:szCs w:val="24"/>
        </w:rPr>
        <w:t>各份均具有</w:t>
      </w:r>
      <w:proofErr w:type="gramEnd"/>
      <w:r>
        <w:rPr>
          <w:rFonts w:ascii="宋体" w:eastAsia="宋体" w:hAnsi="宋体" w:cs="Times New Roman" w:hint="eastAsia"/>
          <w:sz w:val="24"/>
          <w:szCs w:val="24"/>
        </w:rPr>
        <w:t>同等法律效力。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28.19  乙方为尚未完成工商注册的目标公司，暂由发起人签署合同，待目标公司成立后加盖公司印章，本合同项下的权利义务关系转由目标公司承受。</w:t>
      </w:r>
    </w:p>
    <w:p w:rsidR="00825F5C" w:rsidRDefault="00825F5C">
      <w:pPr>
        <w:snapToGrid w:val="0"/>
        <w:spacing w:line="360" w:lineRule="auto"/>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（以下无正文）</w:t>
      </w:r>
    </w:p>
    <w:p w:rsidR="00825F5C" w:rsidRDefault="00825F5C">
      <w:pPr>
        <w:snapToGrid w:val="0"/>
        <w:spacing w:line="360" w:lineRule="auto"/>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151D07">
      <w:pPr>
        <w:snapToGrid w:val="0"/>
        <w:spacing w:line="360" w:lineRule="auto"/>
        <w:ind w:firstLineChars="400" w:firstLine="964"/>
        <w:jc w:val="left"/>
        <w:rPr>
          <w:rFonts w:ascii="宋体" w:eastAsia="宋体" w:hAnsi="宋体" w:cs="Times New Roman"/>
          <w:sz w:val="24"/>
          <w:szCs w:val="24"/>
        </w:rPr>
      </w:pPr>
      <w:r>
        <w:rPr>
          <w:rFonts w:ascii="宋体" w:eastAsia="宋体" w:hAnsi="宋体" w:cs="Times New Roman" w:hint="eastAsia"/>
          <w:b/>
          <w:sz w:val="24"/>
          <w:szCs w:val="24"/>
        </w:rPr>
        <w:t>附件：</w:t>
      </w:r>
      <w:r>
        <w:rPr>
          <w:rFonts w:ascii="宋体" w:eastAsia="宋体" w:hAnsi="宋体" w:cs="Times New Roman" w:hint="eastAsia"/>
          <w:sz w:val="24"/>
          <w:szCs w:val="24"/>
        </w:rPr>
        <w:t xml:space="preserve"> </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t>1、商铺位置示意图</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房屋交接确认书</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t>3、交付标准</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t>4、物业管理协议</w:t>
      </w:r>
    </w:p>
    <w:p w:rsidR="00825F5C" w:rsidRDefault="00825F5C">
      <w:pPr>
        <w:snapToGrid w:val="0"/>
        <w:spacing w:line="360" w:lineRule="auto"/>
        <w:ind w:leftChars="267" w:left="561" w:firstLineChars="150" w:firstLine="360"/>
        <w:jc w:val="left"/>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甲方（盖章）：                           乙方（盖章）：</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授权代表（签字）：                       授权代表（签字）：</w:t>
      </w: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日期：                                   日期：</w:t>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b/>
          <w:sz w:val="32"/>
          <w:szCs w:val="32"/>
        </w:rPr>
      </w:pPr>
      <w:r>
        <w:rPr>
          <w:rFonts w:ascii="宋体" w:eastAsia="宋体" w:hAnsi="宋体" w:cs="Times New Roman" w:hint="eastAsia"/>
          <w:color w:val="000000"/>
          <w:sz w:val="24"/>
          <w:szCs w:val="24"/>
        </w:rPr>
        <w:t>附件1：</w:t>
      </w:r>
    </w:p>
    <w:p w:rsidR="00825F5C" w:rsidRDefault="00151D07">
      <w:pPr>
        <w:spacing w:line="360" w:lineRule="auto"/>
        <w:jc w:val="center"/>
        <w:rPr>
          <w:rFonts w:ascii="宋体" w:eastAsia="宋体" w:hAnsi="宋体" w:cs="Times New Roman"/>
          <w:b/>
          <w:sz w:val="32"/>
          <w:szCs w:val="32"/>
        </w:rPr>
      </w:pPr>
      <w:r>
        <w:rPr>
          <w:rFonts w:ascii="宋体" w:eastAsia="宋体" w:hAnsi="宋体" w:cs="Times New Roman" w:hint="eastAsia"/>
          <w:b/>
          <w:sz w:val="32"/>
          <w:szCs w:val="32"/>
        </w:rPr>
        <w:t>商铺位置示意图</w:t>
      </w:r>
    </w:p>
    <w:p w:rsidR="00825F5C" w:rsidRDefault="00151D07">
      <w:pPr>
        <w:spacing w:line="360" w:lineRule="auto"/>
        <w:rPr>
          <w:rFonts w:ascii="宋体" w:eastAsia="宋体" w:hAnsi="宋体" w:cs="Times New Roman"/>
          <w:sz w:val="28"/>
          <w:szCs w:val="28"/>
        </w:rPr>
      </w:pPr>
      <w:r>
        <w:rPr>
          <w:rFonts w:ascii="宋体" w:eastAsia="宋体" w:hAnsi="宋体" w:cs="Times New Roman" w:hint="eastAsia"/>
          <w:sz w:val="24"/>
          <w:szCs w:val="24"/>
        </w:rPr>
        <w:t>位置：位于</w:t>
      </w:r>
      <w:permStart w:id="1506440672"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ascii="宋体" w:eastAsia="宋体" w:hAnsi="宋体" w:cs="Times New Roman" w:hint="eastAsia"/>
          <w:sz w:val="24"/>
          <w:szCs w:val="24"/>
        </w:rPr>
        <w:t>】</w:t>
      </w:r>
      <w:permEnd w:id="1506440672"/>
      <w:r>
        <w:rPr>
          <w:rFonts w:ascii="宋体" w:eastAsia="宋体" w:hAnsi="宋体" w:cs="Times New Roman" w:hint="eastAsia"/>
          <w:sz w:val="24"/>
          <w:szCs w:val="24"/>
        </w:rPr>
        <w:t>项目</w:t>
      </w:r>
      <w:permStart w:id="944329501" w:edGrp="everyone"/>
      <w:r>
        <w:rPr>
          <w:rFonts w:ascii="宋体" w:eastAsia="宋体" w:hAnsi="宋体" w:cs="Times New Roman" w:hint="eastAsia"/>
          <w:sz w:val="24"/>
          <w:szCs w:val="24"/>
        </w:rPr>
        <w:t>【</w:t>
      </w:r>
      <w:r w:rsidR="001A5DC2">
        <w:t xml:space="preserve">      </w:t>
      </w:r>
      <w:r>
        <w:rPr>
          <w:rFonts w:ascii="宋体" w:eastAsia="宋体" w:hAnsi="宋体" w:cs="Times New Roman" w:hint="eastAsia"/>
          <w:sz w:val="24"/>
          <w:szCs w:val="24"/>
        </w:rPr>
        <w:t>】</w:t>
      </w:r>
      <w:permEnd w:id="944329501"/>
      <w:r>
        <w:rPr>
          <w:rFonts w:ascii="宋体" w:eastAsia="宋体" w:hAnsi="宋体" w:cs="Times New Roman" w:hint="eastAsia"/>
          <w:sz w:val="24"/>
          <w:szCs w:val="24"/>
        </w:rPr>
        <w:t>层</w:t>
      </w:r>
      <w:permStart w:id="1895529739"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ascii="宋体" w:eastAsia="宋体" w:hAnsi="宋体" w:cs="Times New Roman" w:hint="eastAsia"/>
          <w:sz w:val="24"/>
          <w:szCs w:val="24"/>
        </w:rPr>
        <w:t>】</w:t>
      </w:r>
      <w:permEnd w:id="1895529739"/>
      <w:r>
        <w:rPr>
          <w:rFonts w:ascii="宋体" w:eastAsia="宋体" w:hAnsi="宋体" w:cs="Times New Roman" w:hint="eastAsia"/>
          <w:sz w:val="24"/>
          <w:szCs w:val="24"/>
        </w:rPr>
        <w:t>号商铺</w:t>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附件2：</w:t>
      </w:r>
    </w:p>
    <w:p w:rsidR="00825F5C" w:rsidRDefault="00151D07">
      <w:pPr>
        <w:spacing w:line="360" w:lineRule="auto"/>
        <w:jc w:val="center"/>
        <w:rPr>
          <w:rFonts w:ascii="宋体" w:eastAsia="宋体" w:hAnsi="宋体" w:cs="Times New Roman"/>
          <w:b/>
          <w:color w:val="000000"/>
          <w:sz w:val="32"/>
          <w:szCs w:val="32"/>
        </w:rPr>
      </w:pPr>
      <w:r>
        <w:rPr>
          <w:rFonts w:ascii="宋体" w:eastAsia="宋体" w:hAnsi="宋体" w:cs="Times New Roman" w:hint="eastAsia"/>
          <w:b/>
          <w:color w:val="000000"/>
          <w:sz w:val="32"/>
          <w:szCs w:val="32"/>
        </w:rPr>
        <w:t>房屋交接验收确认书</w:t>
      </w:r>
    </w:p>
    <w:p w:rsidR="00825F5C" w:rsidRDefault="00825F5C">
      <w:pPr>
        <w:spacing w:line="360" w:lineRule="auto"/>
        <w:jc w:val="center"/>
        <w:rPr>
          <w:rFonts w:ascii="宋体" w:eastAsia="宋体" w:hAnsi="宋体" w:cs="Times New Roman"/>
          <w:b/>
          <w:color w:val="000000"/>
          <w:sz w:val="24"/>
          <w:szCs w:val="24"/>
        </w:rPr>
      </w:pPr>
    </w:p>
    <w:p w:rsidR="00825F5C" w:rsidRDefault="00151D07">
      <w:pPr>
        <w:spacing w:line="360" w:lineRule="auto"/>
        <w:ind w:firstLineChars="300" w:firstLine="720"/>
        <w:rPr>
          <w:rFonts w:ascii="宋体" w:eastAsia="宋体" w:hAnsi="宋体" w:cs="Times New Roman"/>
          <w:color w:val="000000"/>
          <w:sz w:val="24"/>
          <w:szCs w:val="24"/>
        </w:rPr>
      </w:pPr>
      <w:permStart w:id="2025005077"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2025005077"/>
      <w:r>
        <w:rPr>
          <w:rFonts w:ascii="宋体" w:eastAsia="宋体" w:hAnsi="宋体" w:cs="Times New Roman" w:hint="eastAsia"/>
          <w:color w:val="000000"/>
          <w:sz w:val="24"/>
          <w:szCs w:val="24"/>
        </w:rPr>
        <w:t>年</w:t>
      </w:r>
      <w:permStart w:id="635186065"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635186065"/>
      <w:r>
        <w:rPr>
          <w:rFonts w:ascii="宋体" w:eastAsia="宋体" w:hAnsi="宋体" w:cs="Times New Roman" w:hint="eastAsia"/>
          <w:color w:val="000000"/>
          <w:sz w:val="24"/>
          <w:szCs w:val="24"/>
        </w:rPr>
        <w:t>月</w:t>
      </w:r>
      <w:permStart w:id="204025885"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204025885"/>
      <w:r>
        <w:rPr>
          <w:rFonts w:ascii="宋体" w:eastAsia="宋体" w:hAnsi="宋体" w:cs="Times New Roman" w:hint="eastAsia"/>
          <w:color w:val="000000"/>
          <w:sz w:val="24"/>
          <w:szCs w:val="24"/>
        </w:rPr>
        <w:t>日（下称“验收日”），</w:t>
      </w:r>
      <w:permStart w:id="1020736886" w:edGrp="everyone"/>
      <w:r>
        <w:rPr>
          <w:rFonts w:ascii="宋体" w:eastAsia="宋体" w:hAnsi="宋体" w:cs="Times New Roman" w:hint="eastAsia"/>
          <w:color w:val="000000"/>
          <w:sz w:val="24"/>
          <w:szCs w:val="24"/>
        </w:rPr>
        <w:t>【</w:t>
      </w:r>
      <w:r w:rsidR="001A5DC2">
        <w:rPr>
          <w:rFonts w:hint="eastAsia"/>
        </w:rPr>
        <w:t xml:space="preserve"> </w:t>
      </w:r>
      <w:r w:rsidR="001A5DC2">
        <w:t xml:space="preserve">    </w:t>
      </w:r>
      <w:r>
        <w:rPr>
          <w:rFonts w:ascii="宋体" w:eastAsia="宋体" w:hAnsi="宋体" w:cs="Times New Roman" w:hint="eastAsia"/>
          <w:color w:val="000000"/>
          <w:sz w:val="24"/>
          <w:szCs w:val="24"/>
        </w:rPr>
        <w:t>】</w:t>
      </w:r>
      <w:permEnd w:id="1020736886"/>
      <w:r>
        <w:rPr>
          <w:rFonts w:ascii="宋体" w:eastAsia="宋体" w:hAnsi="宋体" w:cs="Times New Roman" w:hint="eastAsia"/>
          <w:color w:val="000000"/>
          <w:sz w:val="24"/>
          <w:szCs w:val="24"/>
        </w:rPr>
        <w:t>（出租方，下称“甲方”）与</w:t>
      </w:r>
      <w:permStart w:id="620442594" w:edGrp="everyone"/>
      <w:r>
        <w:rPr>
          <w:rFonts w:ascii="宋体" w:eastAsia="宋体" w:hAnsi="宋体" w:cs="Times New Roman" w:hint="eastAsia"/>
          <w:color w:val="000000"/>
          <w:sz w:val="24"/>
          <w:szCs w:val="24"/>
        </w:rPr>
        <w:t>【</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r>
        <w:rPr>
          <w:rFonts w:ascii="宋体" w:eastAsia="宋体" w:hAnsi="宋体" w:cs="Times New Roman" w:hint="eastAsia"/>
          <w:color w:val="000000"/>
          <w:sz w:val="24"/>
          <w:szCs w:val="24"/>
        </w:rPr>
        <w:t>】</w:t>
      </w:r>
      <w:permEnd w:id="620442594"/>
      <w:r>
        <w:rPr>
          <w:rFonts w:ascii="宋体" w:eastAsia="宋体" w:hAnsi="宋体" w:cs="Times New Roman" w:hint="eastAsia"/>
          <w:color w:val="000000"/>
          <w:sz w:val="24"/>
          <w:szCs w:val="24"/>
        </w:rPr>
        <w:t>（承租方，下称“乙方”）依据《【租赁合同】》约定，对位于</w:t>
      </w:r>
      <w:permStart w:id="1501917353"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hint="eastAsia"/>
        </w:rPr>
        <w:t>号</w:t>
      </w:r>
      <w:r>
        <w:rPr>
          <w:rFonts w:ascii="宋体" w:eastAsia="宋体" w:hAnsi="宋体" w:cs="Times New Roman" w:hint="eastAsia"/>
          <w:sz w:val="24"/>
          <w:szCs w:val="24"/>
        </w:rPr>
        <w:t>】</w:t>
      </w:r>
      <w:permEnd w:id="1501917353"/>
      <w:r>
        <w:rPr>
          <w:rFonts w:ascii="宋体" w:eastAsia="宋体" w:hAnsi="宋体" w:cs="Times New Roman" w:hint="eastAsia"/>
          <w:sz w:val="24"/>
          <w:szCs w:val="24"/>
        </w:rPr>
        <w:t>项目</w:t>
      </w:r>
      <w:permStart w:id="680067532"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ascii="宋体" w:eastAsia="宋体" w:hAnsi="宋体" w:cs="Times New Roman" w:hint="eastAsia"/>
          <w:sz w:val="24"/>
          <w:szCs w:val="24"/>
        </w:rPr>
        <w:t>】</w:t>
      </w:r>
      <w:permEnd w:id="680067532"/>
      <w:r>
        <w:rPr>
          <w:rFonts w:ascii="宋体" w:eastAsia="宋体" w:hAnsi="宋体" w:cs="Times New Roman" w:hint="eastAsia"/>
          <w:sz w:val="24"/>
          <w:szCs w:val="24"/>
        </w:rPr>
        <w:t>层</w:t>
      </w:r>
      <w:permStart w:id="1623019514" w:edGrp="everyone"/>
      <w:r>
        <w:rPr>
          <w:rFonts w:ascii="宋体" w:eastAsia="宋体" w:hAnsi="宋体" w:cs="Times New Roman" w:hint="eastAsia"/>
          <w:sz w:val="24"/>
          <w:szCs w:val="24"/>
        </w:rPr>
        <w:t>【</w:t>
      </w:r>
      <w:r w:rsidR="001A5DC2">
        <w:rPr>
          <w:rFonts w:hint="eastAsia"/>
        </w:rPr>
        <w:t xml:space="preserve"> </w:t>
      </w:r>
      <w:r w:rsidR="001A5DC2">
        <w:t xml:space="preserve">    </w:t>
      </w:r>
      <w:r>
        <w:rPr>
          <w:rFonts w:ascii="宋体" w:eastAsia="宋体" w:hAnsi="宋体" w:cs="Times New Roman" w:hint="eastAsia"/>
          <w:sz w:val="24"/>
          <w:szCs w:val="24"/>
        </w:rPr>
        <w:t>】</w:t>
      </w:r>
      <w:permEnd w:id="1623019514"/>
      <w:r>
        <w:rPr>
          <w:rFonts w:ascii="宋体" w:eastAsia="宋体" w:hAnsi="宋体" w:cs="Times New Roman" w:hint="eastAsia"/>
          <w:sz w:val="24"/>
          <w:szCs w:val="24"/>
        </w:rPr>
        <w:t>号商铺</w:t>
      </w:r>
      <w:r>
        <w:rPr>
          <w:rFonts w:ascii="宋体" w:eastAsia="宋体" w:hAnsi="宋体" w:cs="Times New Roman" w:hint="eastAsia"/>
          <w:color w:val="000000"/>
          <w:sz w:val="24"/>
          <w:szCs w:val="24"/>
        </w:rPr>
        <w:t>进行了交接验收。</w:t>
      </w:r>
    </w:p>
    <w:p w:rsidR="00825F5C" w:rsidRDefault="00151D07">
      <w:pPr>
        <w:spacing w:line="360" w:lineRule="auto"/>
        <w:ind w:firstLineChars="300" w:firstLine="720"/>
        <w:rPr>
          <w:rFonts w:ascii="宋体" w:eastAsia="宋体" w:hAnsi="宋体" w:cs="Times New Roman"/>
          <w:color w:val="000000"/>
          <w:sz w:val="24"/>
          <w:szCs w:val="24"/>
        </w:rPr>
      </w:pPr>
      <w:r>
        <w:rPr>
          <w:rFonts w:ascii="宋体" w:eastAsia="宋体" w:hAnsi="宋体" w:cs="Times New Roman" w:hint="eastAsia"/>
          <w:color w:val="000000"/>
          <w:sz w:val="24"/>
          <w:szCs w:val="24"/>
        </w:rPr>
        <w:t>经现场核实，甲方移交的商</w:t>
      </w:r>
      <w:proofErr w:type="gramStart"/>
      <w:r>
        <w:rPr>
          <w:rFonts w:ascii="宋体" w:eastAsia="宋体" w:hAnsi="宋体" w:cs="Times New Roman" w:hint="eastAsia"/>
          <w:color w:val="000000"/>
          <w:sz w:val="24"/>
          <w:szCs w:val="24"/>
        </w:rPr>
        <w:t>铺符合</w:t>
      </w:r>
      <w:proofErr w:type="gramEnd"/>
      <w:r>
        <w:rPr>
          <w:rFonts w:ascii="宋体" w:eastAsia="宋体" w:hAnsi="宋体" w:cs="Times New Roman" w:hint="eastAsia"/>
          <w:color w:val="000000"/>
          <w:sz w:val="24"/>
          <w:szCs w:val="24"/>
        </w:rPr>
        <w:t>租赁合同（包括附件《交付标准》）约定的交付条件，乙方没有异议。甲、乙双方确认，自</w:t>
      </w:r>
      <w:proofErr w:type="gramStart"/>
      <w:r>
        <w:rPr>
          <w:rFonts w:ascii="宋体" w:eastAsia="宋体" w:hAnsi="宋体" w:cs="Times New Roman" w:hint="eastAsia"/>
          <w:color w:val="000000"/>
          <w:sz w:val="24"/>
          <w:szCs w:val="24"/>
        </w:rPr>
        <w:t>验收日</w:t>
      </w:r>
      <w:proofErr w:type="gramEnd"/>
      <w:r>
        <w:rPr>
          <w:rFonts w:ascii="宋体" w:eastAsia="宋体" w:hAnsi="宋体" w:cs="Times New Roman" w:hint="eastAsia"/>
          <w:color w:val="000000"/>
          <w:sz w:val="24"/>
          <w:szCs w:val="24"/>
        </w:rPr>
        <w:t>起，甲方正式将该商铺移交给乙方，由乙方按租赁合同的约定使用。乙方不可撤销地承诺服从甲方的统一开业安排，确保该商铺在</w:t>
      </w:r>
      <w:permStart w:id="1123972422"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1123972422"/>
      <w:r>
        <w:rPr>
          <w:rFonts w:ascii="宋体" w:eastAsia="宋体" w:hAnsi="宋体" w:cs="Times New Roman" w:hint="eastAsia"/>
          <w:color w:val="000000"/>
          <w:sz w:val="24"/>
          <w:szCs w:val="24"/>
        </w:rPr>
        <w:t>年</w:t>
      </w:r>
      <w:permStart w:id="1253002056"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1253002056"/>
      <w:r>
        <w:rPr>
          <w:rFonts w:ascii="宋体" w:eastAsia="宋体" w:hAnsi="宋体" w:cs="Times New Roman" w:hint="eastAsia"/>
          <w:color w:val="000000"/>
          <w:sz w:val="24"/>
          <w:szCs w:val="24"/>
        </w:rPr>
        <w:t>月</w:t>
      </w:r>
      <w:permStart w:id="1276207659" w:edGrp="everyone"/>
      <w:r>
        <w:rPr>
          <w:rFonts w:ascii="宋体" w:eastAsia="宋体" w:hAnsi="宋体" w:cs="Times New Roman" w:hint="eastAsia"/>
          <w:color w:val="000000"/>
          <w:sz w:val="24"/>
          <w:szCs w:val="24"/>
        </w:rPr>
        <w:t>【</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1276207659"/>
      <w:r>
        <w:rPr>
          <w:rFonts w:ascii="宋体" w:eastAsia="宋体" w:hAnsi="宋体" w:cs="Times New Roman" w:hint="eastAsia"/>
          <w:color w:val="000000"/>
          <w:sz w:val="24"/>
          <w:szCs w:val="24"/>
        </w:rPr>
        <w:t>日按期开业。</w:t>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交付方：</w:t>
      </w:r>
      <w:permStart w:id="2089967718" w:edGrp="everyone"/>
      <w:r>
        <w:rPr>
          <w:rFonts w:ascii="宋体" w:eastAsia="宋体" w:hAnsi="宋体" w:cs="Times New Roman" w:hint="eastAsia"/>
          <w:color w:val="000000"/>
          <w:sz w:val="24"/>
          <w:szCs w:val="24"/>
        </w:rPr>
        <w:t>【</w:t>
      </w:r>
      <w:r w:rsidR="001A5DC2">
        <w:rPr>
          <w:rFonts w:ascii="宋体" w:eastAsia="宋体" w:hAnsi="宋体" w:cs="Times New Roman" w:hint="eastAsia"/>
          <w:color w:val="000000"/>
          <w:sz w:val="24"/>
          <w:szCs w:val="24"/>
        </w:rPr>
        <w:t xml:space="preserve"> </w:t>
      </w:r>
      <w:r w:rsidR="001A5DC2">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w:t>
      </w:r>
      <w:permEnd w:id="2089967718"/>
      <w:r>
        <w:rPr>
          <w:rFonts w:ascii="宋体" w:eastAsia="宋体" w:hAnsi="宋体" w:cs="Times New Roman" w:hint="eastAsia"/>
          <w:color w:val="000000"/>
          <w:sz w:val="24"/>
          <w:szCs w:val="24"/>
        </w:rPr>
        <w:t>：（盖章）</w:t>
      </w: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接收方：</w:t>
      </w:r>
      <w:permStart w:id="1470514445" w:edGrp="everyone"/>
      <w:r>
        <w:rPr>
          <w:rFonts w:ascii="宋体" w:eastAsia="宋体" w:hAnsi="宋体" w:cs="Times New Roman" w:hint="eastAsia"/>
          <w:color w:val="000000"/>
          <w:sz w:val="24"/>
          <w:szCs w:val="24"/>
        </w:rPr>
        <w:t>【                 】</w:t>
      </w:r>
      <w:permEnd w:id="1470514445"/>
      <w:r>
        <w:rPr>
          <w:rFonts w:ascii="宋体" w:eastAsia="宋体" w:hAnsi="宋体" w:cs="Times New Roman" w:hint="eastAsia"/>
          <w:color w:val="000000"/>
          <w:sz w:val="24"/>
          <w:szCs w:val="24"/>
        </w:rPr>
        <w:t>：（盖章）</w:t>
      </w: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ind w:right="560" w:firstLineChars="450" w:firstLine="1080"/>
        <w:rPr>
          <w:rFonts w:ascii="宋体" w:eastAsia="宋体" w:hAnsi="宋体" w:cs="Times New Roman"/>
          <w:color w:val="000000"/>
          <w:sz w:val="24"/>
          <w:szCs w:val="24"/>
        </w:rPr>
      </w:pPr>
      <w:r>
        <w:rPr>
          <w:rFonts w:ascii="宋体" w:eastAsia="宋体" w:hAnsi="宋体" w:cs="Times New Roman" w:hint="eastAsia"/>
          <w:color w:val="000000"/>
          <w:sz w:val="24"/>
          <w:szCs w:val="24"/>
        </w:rPr>
        <w:t>年    月    日</w:t>
      </w: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151D07">
      <w:pPr>
        <w:spacing w:line="360" w:lineRule="auto"/>
        <w:rPr>
          <w:rFonts w:ascii="宋体" w:eastAsia="宋体" w:hAnsi="宋体" w:cs="Times New Roman"/>
          <w:sz w:val="24"/>
          <w:szCs w:val="24"/>
        </w:rPr>
      </w:pPr>
      <w:r>
        <w:rPr>
          <w:rFonts w:ascii="宋体" w:eastAsia="宋体" w:hAnsi="宋体" w:cs="Times New Roman" w:hint="eastAsia"/>
          <w:sz w:val="24"/>
          <w:szCs w:val="24"/>
        </w:rPr>
        <w:t>附件3：</w:t>
      </w:r>
    </w:p>
    <w:p w:rsidR="00825F5C" w:rsidRDefault="00151D07">
      <w:pPr>
        <w:spacing w:line="360" w:lineRule="auto"/>
        <w:jc w:val="center"/>
        <w:rPr>
          <w:rFonts w:ascii="宋体" w:eastAsia="宋体" w:hAnsi="宋体" w:cs="Times New Roman"/>
          <w:b/>
          <w:color w:val="000000"/>
          <w:sz w:val="32"/>
          <w:szCs w:val="32"/>
        </w:rPr>
      </w:pPr>
      <w:r>
        <w:rPr>
          <w:rFonts w:ascii="宋体" w:eastAsia="宋体" w:hAnsi="宋体" w:cs="Times New Roman" w:hint="eastAsia"/>
          <w:b/>
          <w:color w:val="000000"/>
          <w:sz w:val="32"/>
          <w:szCs w:val="32"/>
        </w:rPr>
        <w:t>交付标准</w:t>
      </w:r>
    </w:p>
    <w:p w:rsidR="00825F5C" w:rsidRDefault="00151D07">
      <w:pPr>
        <w:spacing w:line="360" w:lineRule="auto"/>
        <w:rPr>
          <w:rFonts w:ascii="宋体" w:eastAsia="宋体" w:hAnsi="宋体" w:cs="Times New Roman"/>
          <w:sz w:val="24"/>
          <w:szCs w:val="24"/>
        </w:rPr>
      </w:pPr>
      <w:r>
        <w:rPr>
          <w:rFonts w:ascii="宋体" w:eastAsia="宋体" w:hAnsi="宋体" w:cs="Times New Roman" w:hint="eastAsia"/>
          <w:color w:val="000000"/>
          <w:sz w:val="24"/>
          <w:szCs w:val="24"/>
        </w:rPr>
        <w:t>铺位号:</w:t>
      </w:r>
      <w:r>
        <w:rPr>
          <w:rFonts w:ascii="宋体" w:eastAsia="宋体" w:hAnsi="宋体" w:cs="Times New Roman" w:hint="eastAsia"/>
          <w:sz w:val="24"/>
          <w:szCs w:val="24"/>
        </w:rPr>
        <w:t xml:space="preserve"> </w:t>
      </w:r>
      <w:permStart w:id="2039563081" w:edGrp="everyone"/>
      <w:r>
        <w:rPr>
          <w:rFonts w:ascii="宋体" w:eastAsia="宋体" w:hAnsi="宋体" w:cs="Times New Roman" w:hint="eastAsia"/>
          <w:sz w:val="24"/>
          <w:szCs w:val="24"/>
        </w:rPr>
        <w:t>【】</w:t>
      </w:r>
      <w:r>
        <w:rPr>
          <w:rFonts w:hint="eastAsia"/>
        </w:rPr>
        <w:t>层</w:t>
      </w:r>
      <w:permEnd w:id="2039563081"/>
      <w:r>
        <w:rPr>
          <w:sz w:val="24"/>
        </w:rPr>
        <w:t xml:space="preserve">              </w:t>
      </w:r>
      <w:r>
        <w:rPr>
          <w:rFonts w:hint="eastAsia"/>
          <w:sz w:val="24"/>
        </w:rPr>
        <w:t>日期：</w:t>
      </w:r>
      <w:r>
        <w:rPr>
          <w:sz w:val="24"/>
        </w:rPr>
        <w:t xml:space="preserve"> </w:t>
      </w:r>
    </w:p>
    <w:tbl>
      <w:tblPr>
        <w:tblW w:w="9200" w:type="dxa"/>
        <w:tblInd w:w="93" w:type="dxa"/>
        <w:tblLayout w:type="fixed"/>
        <w:tblLook w:val="04A0" w:firstRow="1" w:lastRow="0" w:firstColumn="1" w:lastColumn="0" w:noHBand="0" w:noVBand="1"/>
      </w:tblPr>
      <w:tblGrid>
        <w:gridCol w:w="1900"/>
        <w:gridCol w:w="2484"/>
        <w:gridCol w:w="2435"/>
        <w:gridCol w:w="2381"/>
      </w:tblGrid>
      <w:tr w:rsidR="00825F5C">
        <w:trPr>
          <w:trHeight w:hRule="exact" w:val="567"/>
        </w:trPr>
        <w:tc>
          <w:tcPr>
            <w:tcW w:w="1900" w:type="dxa"/>
            <w:tcBorders>
              <w:top w:val="single" w:sz="4" w:space="0" w:color="auto"/>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项目名称</w:t>
            </w:r>
          </w:p>
        </w:tc>
        <w:tc>
          <w:tcPr>
            <w:tcW w:w="4919" w:type="dxa"/>
            <w:gridSpan w:val="2"/>
            <w:tcBorders>
              <w:top w:val="single" w:sz="4" w:space="0" w:color="auto"/>
              <w:left w:val="nil"/>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状况</w:t>
            </w:r>
          </w:p>
        </w:tc>
        <w:tc>
          <w:tcPr>
            <w:tcW w:w="2381" w:type="dxa"/>
            <w:tcBorders>
              <w:top w:val="single" w:sz="4" w:space="0" w:color="auto"/>
              <w:left w:val="nil"/>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备注</w:t>
            </w: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结构</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屋面/楼板</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highlight w:val="yellow"/>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97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公共区域（楼梯间、卫生间、电梯间）</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center"/>
              <w:rPr>
                <w:rFonts w:ascii="宋体" w:hAnsi="宋体" w:cs="宋体"/>
                <w:color w:val="FF0000"/>
                <w:kern w:val="0"/>
                <w:sz w:val="24"/>
                <w:highlight w:val="yellow"/>
              </w:rPr>
            </w:pPr>
            <w:r>
              <w:rPr>
                <w:rFonts w:ascii="宋体" w:hAnsi="宋体" w:cs="宋体" w:hint="eastAsia"/>
                <w:color w:val="000000" w:themeColor="text1"/>
                <w:kern w:val="0"/>
                <w:sz w:val="24"/>
              </w:rPr>
              <w:t>/</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室内地面</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highlight w:val="yellow"/>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内墙饰面</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供电</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电源</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智能化</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上下水</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空调</w:t>
            </w:r>
          </w:p>
        </w:tc>
        <w:tc>
          <w:tcPr>
            <w:tcW w:w="4919" w:type="dxa"/>
            <w:gridSpan w:val="2"/>
            <w:tcBorders>
              <w:top w:val="nil"/>
              <w:left w:val="nil"/>
              <w:bottom w:val="single" w:sz="4" w:space="0" w:color="auto"/>
              <w:right w:val="single" w:sz="4" w:space="0" w:color="auto"/>
            </w:tcBorders>
            <w:vAlign w:val="center"/>
          </w:tcPr>
          <w:p w:rsidR="00825F5C" w:rsidRDefault="00825F5C">
            <w:pPr>
              <w:pStyle w:val="10"/>
              <w:widowControl/>
              <w:ind w:firstLineChars="0" w:firstLine="0"/>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燃气</w:t>
            </w:r>
          </w:p>
        </w:tc>
        <w:tc>
          <w:tcPr>
            <w:tcW w:w="4919" w:type="dxa"/>
            <w:gridSpan w:val="2"/>
            <w:tcBorders>
              <w:top w:val="nil"/>
              <w:left w:val="nil"/>
              <w:bottom w:val="single" w:sz="4" w:space="0" w:color="auto"/>
              <w:right w:val="single" w:sz="4" w:space="0" w:color="auto"/>
            </w:tcBorders>
            <w:vAlign w:val="center"/>
          </w:tcPr>
          <w:p w:rsidR="00825F5C" w:rsidRDefault="00825F5C">
            <w:pPr>
              <w:pStyle w:val="10"/>
              <w:widowControl/>
              <w:ind w:firstLineChars="0" w:firstLine="0"/>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消防系统</w:t>
            </w:r>
          </w:p>
        </w:tc>
        <w:tc>
          <w:tcPr>
            <w:tcW w:w="4919" w:type="dxa"/>
            <w:gridSpan w:val="2"/>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val="1129"/>
        </w:trPr>
        <w:tc>
          <w:tcPr>
            <w:tcW w:w="1900" w:type="dxa"/>
            <w:tcBorders>
              <w:top w:val="single" w:sz="4" w:space="0" w:color="auto"/>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其它说明事项</w:t>
            </w:r>
          </w:p>
        </w:tc>
        <w:tc>
          <w:tcPr>
            <w:tcW w:w="7300" w:type="dxa"/>
            <w:gridSpan w:val="3"/>
            <w:tcBorders>
              <w:top w:val="single" w:sz="4" w:space="0" w:color="auto"/>
              <w:left w:val="nil"/>
              <w:bottom w:val="single" w:sz="4" w:space="0" w:color="auto"/>
              <w:right w:val="single" w:sz="4" w:space="0" w:color="auto"/>
            </w:tcBorders>
            <w:vAlign w:val="center"/>
          </w:tcPr>
          <w:p w:rsidR="00825F5C" w:rsidRDefault="00825F5C" w:rsidP="001A5DC2">
            <w:pPr>
              <w:widowControl/>
              <w:jc w:val="center"/>
              <w:rPr>
                <w:rFonts w:ascii="宋体" w:hAnsi="宋体" w:cs="宋体"/>
                <w:kern w:val="0"/>
                <w:sz w:val="24"/>
              </w:rPr>
            </w:pPr>
          </w:p>
        </w:tc>
      </w:tr>
      <w:tr w:rsidR="00825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4"/>
        </w:trPr>
        <w:tc>
          <w:tcPr>
            <w:tcW w:w="4384" w:type="dxa"/>
            <w:gridSpan w:val="2"/>
          </w:tcPr>
          <w:p w:rsidR="00825F5C" w:rsidRDefault="00151D07">
            <w:pPr>
              <w:rPr>
                <w:sz w:val="24"/>
              </w:rPr>
            </w:pPr>
            <w:r>
              <w:rPr>
                <w:rFonts w:hint="eastAsia"/>
                <w:sz w:val="24"/>
              </w:rPr>
              <w:lastRenderedPageBreak/>
              <w:t>现场项目部：</w:t>
            </w:r>
          </w:p>
        </w:tc>
        <w:tc>
          <w:tcPr>
            <w:tcW w:w="4816" w:type="dxa"/>
            <w:gridSpan w:val="2"/>
          </w:tcPr>
          <w:p w:rsidR="00825F5C" w:rsidRDefault="00151D07">
            <w:pPr>
              <w:rPr>
                <w:sz w:val="24"/>
              </w:rPr>
            </w:pPr>
            <w:r>
              <w:rPr>
                <w:rFonts w:hint="eastAsia"/>
                <w:sz w:val="24"/>
              </w:rPr>
              <w:t>运营部</w:t>
            </w:r>
          </w:p>
        </w:tc>
      </w:tr>
      <w:tr w:rsidR="00825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4"/>
        </w:trPr>
        <w:tc>
          <w:tcPr>
            <w:tcW w:w="4384" w:type="dxa"/>
            <w:gridSpan w:val="2"/>
          </w:tcPr>
          <w:p w:rsidR="00825F5C" w:rsidRDefault="001A5DC2">
            <w:pPr>
              <w:rPr>
                <w:sz w:val="24"/>
              </w:rPr>
            </w:pPr>
            <w:r>
              <w:rPr>
                <w:rFonts w:hint="eastAsia"/>
                <w:sz w:val="24"/>
              </w:rPr>
              <w:t>技术保障部</w:t>
            </w:r>
            <w:r w:rsidR="00151D07">
              <w:rPr>
                <w:rFonts w:hint="eastAsia"/>
                <w:sz w:val="24"/>
              </w:rPr>
              <w:t>：</w:t>
            </w:r>
          </w:p>
        </w:tc>
        <w:tc>
          <w:tcPr>
            <w:tcW w:w="4816" w:type="dxa"/>
            <w:gridSpan w:val="2"/>
          </w:tcPr>
          <w:p w:rsidR="00825F5C" w:rsidRDefault="00151D07">
            <w:pPr>
              <w:rPr>
                <w:sz w:val="24"/>
              </w:rPr>
            </w:pPr>
            <w:r>
              <w:rPr>
                <w:rFonts w:hint="eastAsia"/>
                <w:sz w:val="24"/>
              </w:rPr>
              <w:t>商户：</w:t>
            </w:r>
          </w:p>
        </w:tc>
      </w:tr>
    </w:tbl>
    <w:p w:rsidR="00825F5C" w:rsidRDefault="00151D07">
      <w:pPr>
        <w:spacing w:line="360" w:lineRule="auto"/>
        <w:rPr>
          <w:rFonts w:ascii="宋体" w:eastAsia="宋体" w:hAnsi="宋体" w:cs="Times New Roman"/>
          <w:sz w:val="24"/>
          <w:szCs w:val="24"/>
        </w:rPr>
      </w:pPr>
      <w:r>
        <w:rPr>
          <w:rFonts w:ascii="宋体" w:eastAsia="宋体" w:hAnsi="宋体" w:cs="Times New Roman" w:hint="eastAsia"/>
          <w:sz w:val="24"/>
          <w:szCs w:val="24"/>
        </w:rPr>
        <w:t>附件4:</w:t>
      </w:r>
    </w:p>
    <w:p w:rsidR="00825F5C" w:rsidRDefault="00151D07">
      <w:pPr>
        <w:spacing w:line="500" w:lineRule="exact"/>
        <w:jc w:val="center"/>
        <w:rPr>
          <w:rFonts w:ascii="黑体" w:eastAsia="黑体" w:hAnsi="黑体"/>
          <w:b/>
          <w:sz w:val="44"/>
          <w:szCs w:val="44"/>
        </w:rPr>
      </w:pPr>
      <w:r>
        <w:rPr>
          <w:rFonts w:ascii="黑体" w:eastAsia="黑体" w:hAnsi="黑体" w:hint="eastAsia"/>
          <w:b/>
          <w:sz w:val="44"/>
          <w:szCs w:val="44"/>
        </w:rPr>
        <w:t>物业管理协议</w:t>
      </w:r>
    </w:p>
    <w:p w:rsidR="00825F5C" w:rsidRDefault="00825F5C">
      <w:pPr>
        <w:spacing w:line="500" w:lineRule="exact"/>
        <w:jc w:val="center"/>
        <w:rPr>
          <w:rFonts w:ascii="黑体" w:eastAsia="黑体" w:hAnsi="黑体"/>
          <w:b/>
          <w:sz w:val="44"/>
          <w:szCs w:val="44"/>
        </w:rPr>
      </w:pPr>
    </w:p>
    <w:p w:rsidR="00825F5C" w:rsidRDefault="00151D07">
      <w:pPr>
        <w:spacing w:line="500" w:lineRule="exact"/>
        <w:rPr>
          <w:rFonts w:ascii="仿宋_GB2312" w:eastAsia="仿宋_GB2312" w:hAnsi="仿宋"/>
          <w:b/>
          <w:spacing w:val="-2"/>
          <w:sz w:val="28"/>
          <w:szCs w:val="28"/>
        </w:rPr>
      </w:pPr>
      <w:r>
        <w:rPr>
          <w:rFonts w:ascii="仿宋_GB2312" w:eastAsia="仿宋_GB2312" w:hAnsi="仿宋" w:hint="eastAsia"/>
          <w:b/>
          <w:sz w:val="28"/>
          <w:szCs w:val="28"/>
        </w:rPr>
        <w:t>甲方：</w:t>
      </w:r>
      <w:permStart w:id="1610710216" w:edGrp="everyone"/>
      <w:r>
        <w:rPr>
          <w:rFonts w:eastAsia="仿宋_GB2312" w:hint="eastAsia"/>
        </w:rPr>
        <w:t xml:space="preserve"> </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p>
    <w:permEnd w:id="1610710216"/>
    <w:p w:rsidR="00825F5C" w:rsidRDefault="00151D07">
      <w:pPr>
        <w:spacing w:line="500" w:lineRule="exact"/>
        <w:rPr>
          <w:rFonts w:ascii="仿宋_GB2312" w:hAnsi="仿宋"/>
          <w:b/>
          <w:spacing w:val="-2"/>
          <w:sz w:val="28"/>
          <w:szCs w:val="28"/>
        </w:rPr>
      </w:pPr>
      <w:r>
        <w:rPr>
          <w:rFonts w:ascii="仿宋_GB2312" w:eastAsia="仿宋_GB2312" w:hAnsi="仿宋" w:hint="eastAsia"/>
          <w:b/>
          <w:sz w:val="28"/>
          <w:szCs w:val="28"/>
        </w:rPr>
        <w:t>乙方：</w:t>
      </w:r>
      <w:permStart w:id="2013028935" w:edGrp="everyone"/>
      <w:r>
        <w:rPr>
          <w:rFonts w:hint="eastAsia"/>
        </w:rPr>
        <w:t xml:space="preserve"> </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permEnd w:id="2013028935"/>
    </w:p>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根据《中华人民共和国合同法》、《物业服务条例》及其实施细则等国家、地方有关物业服务法律、法规和政策，在平等、自愿、协商一致的基础上，就乙方委托甲方进行物业服务事宜订立本协议。</w:t>
      </w:r>
    </w:p>
    <w:p w:rsidR="00825F5C" w:rsidRDefault="00151D07">
      <w:pPr>
        <w:spacing w:line="500" w:lineRule="exact"/>
        <w:ind w:left="472"/>
        <w:rPr>
          <w:rFonts w:ascii="仿宋_GB2312" w:eastAsia="仿宋_GB2312" w:hAnsi="仿宋"/>
          <w:b/>
          <w:sz w:val="28"/>
          <w:szCs w:val="28"/>
        </w:rPr>
      </w:pPr>
      <w:r>
        <w:rPr>
          <w:rFonts w:ascii="仿宋_GB2312" w:eastAsia="仿宋_GB2312" w:hAnsi="仿宋" w:hint="eastAsia"/>
          <w:b/>
          <w:sz w:val="28"/>
          <w:szCs w:val="28"/>
        </w:rPr>
        <w:t>第一条</w:t>
      </w:r>
      <w:r>
        <w:rPr>
          <w:rFonts w:ascii="仿宋_GB2312" w:eastAsia="仿宋_GB2312" w:hAnsi="仿宋"/>
          <w:b/>
          <w:sz w:val="28"/>
          <w:szCs w:val="28"/>
        </w:rPr>
        <w:t xml:space="preserve"> </w:t>
      </w:r>
      <w:r>
        <w:rPr>
          <w:rFonts w:ascii="仿宋_GB2312" w:eastAsia="仿宋_GB2312" w:hAnsi="仿宋" w:hint="eastAsia"/>
          <w:b/>
          <w:sz w:val="28"/>
          <w:szCs w:val="28"/>
        </w:rPr>
        <w:t>物业基本情况：</w:t>
      </w:r>
    </w:p>
    <w:p w:rsidR="00825F5C" w:rsidRDefault="00151D07">
      <w:pPr>
        <w:spacing w:line="500" w:lineRule="exact"/>
      </w:pPr>
      <w:r>
        <w:rPr>
          <w:rFonts w:ascii="仿宋_GB2312" w:eastAsia="仿宋_GB2312" w:hAnsi="仿宋"/>
          <w:sz w:val="28"/>
          <w:szCs w:val="28"/>
        </w:rPr>
        <w:t xml:space="preserve">   </w:t>
      </w:r>
      <w:r>
        <w:rPr>
          <w:rFonts w:ascii="宋体" w:eastAsia="宋体" w:hAnsi="宋体" w:cs="Times New Roman" w:hint="eastAsia"/>
          <w:sz w:val="24"/>
          <w:szCs w:val="24"/>
        </w:rPr>
        <w:t>物业名称：</w:t>
      </w:r>
      <w:permStart w:id="347624810" w:edGrp="everyone"/>
      <w:r>
        <w:rPr>
          <w:rFonts w:ascii="宋体" w:eastAsia="宋体" w:hAnsi="宋体" w:cs="Times New Roman" w:hint="eastAsia"/>
          <w:sz w:val="24"/>
          <w:szCs w:val="24"/>
        </w:rPr>
        <w:t xml:space="preserve"> </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p>
    <w:permEnd w:id="347624810"/>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坐落位置：</w:t>
      </w:r>
      <w:permStart w:id="1526627295" w:edGrp="everyone"/>
      <w:r>
        <w:rPr>
          <w:rFonts w:ascii="宋体" w:eastAsia="宋体" w:hAnsi="宋体" w:cs="Times New Roman"/>
          <w:sz w:val="24"/>
          <w:szCs w:val="24"/>
        </w:rPr>
        <w:t xml:space="preserve"> </w:t>
      </w:r>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p>
    <w:permEnd w:id="1526627295"/>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建筑面积：</w:t>
      </w:r>
      <w:permStart w:id="1363412763" w:edGrp="everyone"/>
      <w:r>
        <w:rPr>
          <w:rFonts w:ascii="宋体" w:eastAsia="宋体" w:hAnsi="宋体" w:cs="Times New Roman" w:hint="eastAsia"/>
          <w:sz w:val="24"/>
          <w:szCs w:val="24"/>
        </w:rPr>
        <w:t xml:space="preserve"> </w:t>
      </w:r>
      <w:r w:rsidR="001A5DC2">
        <w:rPr>
          <w:sz w:val="24"/>
        </w:rPr>
        <w:t xml:space="preserve">   </w:t>
      </w:r>
      <w:r w:rsidR="001A5DC2">
        <w:rPr>
          <w:rFonts w:ascii="宋体" w:eastAsia="宋体" w:hAnsi="宋体" w:cs="Times New Roman"/>
          <w:sz w:val="24"/>
          <w:szCs w:val="24"/>
        </w:rPr>
        <w:t xml:space="preserve"> </w:t>
      </w:r>
    </w:p>
    <w:permEnd w:id="1363412763"/>
    <w:p w:rsidR="00825F5C" w:rsidRDefault="00151D07">
      <w:pPr>
        <w:tabs>
          <w:tab w:val="left" w:pos="4680"/>
          <w:tab w:val="left" w:pos="4860"/>
        </w:tabs>
        <w:spacing w:line="500" w:lineRule="exact"/>
        <w:ind w:firstLineChars="200" w:firstLine="480"/>
        <w:rPr>
          <w:rFonts w:ascii="仿宋_GB2312" w:eastAsia="仿宋_GB2312" w:hAnsi="仿宋"/>
          <w:sz w:val="28"/>
          <w:szCs w:val="28"/>
        </w:rPr>
      </w:pPr>
      <w:r>
        <w:rPr>
          <w:rFonts w:ascii="宋体" w:eastAsia="宋体" w:hAnsi="宋体" w:cs="Times New Roman" w:hint="eastAsia"/>
          <w:sz w:val="24"/>
          <w:szCs w:val="24"/>
        </w:rPr>
        <w:t>类型：</w:t>
      </w:r>
      <w:permStart w:id="715087191" w:edGrp="everyone"/>
      <w:r w:rsidR="001A5DC2">
        <w:rPr>
          <w:rFonts w:ascii="宋体" w:eastAsia="宋体" w:hAnsi="宋体" w:cs="Times New Roman" w:hint="eastAsia"/>
          <w:sz w:val="24"/>
          <w:szCs w:val="24"/>
        </w:rPr>
        <w:t xml:space="preserve"> </w:t>
      </w:r>
      <w:r w:rsidR="001A5DC2">
        <w:rPr>
          <w:rFonts w:ascii="宋体" w:eastAsia="宋体" w:hAnsi="宋体" w:cs="Times New Roman"/>
          <w:sz w:val="24"/>
          <w:szCs w:val="24"/>
        </w:rPr>
        <w:t xml:space="preserve">   </w:t>
      </w:r>
      <w:r>
        <w:rPr>
          <w:rFonts w:ascii="宋体" w:eastAsia="宋体" w:hAnsi="宋体" w:cs="Times New Roman" w:hint="eastAsia"/>
          <w:sz w:val="24"/>
          <w:szCs w:val="24"/>
        </w:rPr>
        <w:t xml:space="preserve"> </w:t>
      </w:r>
      <w:permEnd w:id="715087191"/>
      <w:r>
        <w:rPr>
          <w:rFonts w:ascii="仿宋_GB2312" w:eastAsia="仿宋_GB2312" w:hAnsi="仿宋" w:hint="eastAsia"/>
          <w:sz w:val="28"/>
          <w:szCs w:val="28"/>
        </w:rPr>
        <w:t xml:space="preserve"> </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第二条</w:t>
      </w:r>
      <w:r>
        <w:rPr>
          <w:rFonts w:ascii="仿宋_GB2312" w:eastAsia="仿宋_GB2312" w:hAnsi="仿宋"/>
          <w:b/>
          <w:sz w:val="28"/>
          <w:szCs w:val="28"/>
        </w:rPr>
        <w:t xml:space="preserve">  </w:t>
      </w:r>
      <w:r>
        <w:rPr>
          <w:rFonts w:ascii="仿宋_GB2312" w:eastAsia="仿宋_GB2312" w:hAnsi="仿宋" w:hint="eastAsia"/>
          <w:b/>
          <w:sz w:val="28"/>
          <w:szCs w:val="28"/>
        </w:rPr>
        <w:t>甲方提供服务事项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根据相关法律、法规规定及本协议约定，甲方为乙方提供如下物业服务：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．本物业共用部位及共用设施设备的管理、维护、维修、保养服务；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．本物业公共区域的保洁、安防、公共秩序维持、公共绿地养护等服务；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 xml:space="preserve">3. </w:t>
      </w:r>
      <w:r>
        <w:rPr>
          <w:rFonts w:ascii="宋体" w:eastAsia="宋体" w:hAnsi="宋体" w:cs="Times New Roman" w:hint="eastAsia"/>
          <w:sz w:val="24"/>
          <w:szCs w:val="24"/>
        </w:rPr>
        <w:t>制定《物业服务制度》和《管理公约》，保证良好经营秩序；</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．本物业区域内其他双方协商的有偿服务；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 xml:space="preserve">5. </w:t>
      </w:r>
      <w:r>
        <w:rPr>
          <w:rFonts w:ascii="宋体" w:eastAsia="宋体" w:hAnsi="宋体" w:cs="Times New Roman" w:hint="eastAsia"/>
          <w:sz w:val="24"/>
          <w:szCs w:val="24"/>
        </w:rPr>
        <w:t>其他服务事项：</w:t>
      </w:r>
      <w:permStart w:id="170808619" w:edGrp="everyone"/>
      <w:r>
        <w:rPr>
          <w:rFonts w:ascii="宋体" w:eastAsia="宋体" w:hAnsi="宋体" w:cs="Times New Roman" w:hint="eastAsia"/>
          <w:sz w:val="24"/>
          <w:szCs w:val="24"/>
        </w:rPr>
        <w:t>【</w:t>
      </w:r>
      <w:r>
        <w:rPr>
          <w:rFonts w:ascii="宋体" w:eastAsia="宋体" w:hAnsi="宋体" w:cs="Times New Roman"/>
          <w:sz w:val="24"/>
          <w:szCs w:val="24"/>
        </w:rPr>
        <w:t xml:space="preserve"> </w:t>
      </w:r>
      <w:r>
        <w:t>/</w:t>
      </w:r>
      <w:r>
        <w:rPr>
          <w:rFonts w:ascii="宋体" w:eastAsia="宋体" w:hAnsi="宋体" w:cs="Times New Roman"/>
          <w:sz w:val="24"/>
          <w:szCs w:val="24"/>
        </w:rPr>
        <w:t xml:space="preserve"> </w:t>
      </w:r>
      <w:r>
        <w:rPr>
          <w:rFonts w:ascii="宋体" w:eastAsia="宋体" w:hAnsi="宋体" w:cs="Times New Roman" w:hint="eastAsia"/>
          <w:sz w:val="24"/>
          <w:szCs w:val="24"/>
        </w:rPr>
        <w:t>】</w:t>
      </w:r>
      <w:permEnd w:id="170808619"/>
      <w:r>
        <w:rPr>
          <w:rFonts w:ascii="宋体" w:eastAsia="宋体" w:hAnsi="宋体" w:cs="Times New Roman" w:hint="eastAsia"/>
          <w:sz w:val="24"/>
          <w:szCs w:val="24"/>
        </w:rPr>
        <w:t>。</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第三条</w:t>
      </w:r>
      <w:r>
        <w:rPr>
          <w:rFonts w:ascii="仿宋_GB2312" w:eastAsia="仿宋_GB2312" w:hAnsi="仿宋"/>
          <w:b/>
          <w:sz w:val="28"/>
          <w:szCs w:val="28"/>
        </w:rPr>
        <w:t xml:space="preserve"> </w:t>
      </w:r>
      <w:r>
        <w:rPr>
          <w:rFonts w:ascii="仿宋_GB2312" w:eastAsia="仿宋_GB2312" w:hAnsi="仿宋" w:hint="eastAsia"/>
          <w:b/>
          <w:sz w:val="28"/>
          <w:szCs w:val="28"/>
        </w:rPr>
        <w:t>物业管理服务期限</w:t>
      </w:r>
    </w:p>
    <w:p w:rsidR="00825F5C" w:rsidRDefault="00151D07">
      <w:pPr>
        <w:spacing w:line="500" w:lineRule="exact"/>
        <w:ind w:firstLineChars="200" w:firstLine="560"/>
        <w:rPr>
          <w:rFonts w:ascii="仿宋_GB2312" w:eastAsia="仿宋_GB2312" w:hAnsi="仿宋"/>
          <w:sz w:val="28"/>
          <w:szCs w:val="28"/>
        </w:rPr>
      </w:pPr>
      <w:r>
        <w:rPr>
          <w:rFonts w:ascii="仿宋_GB2312" w:eastAsia="仿宋_GB2312" w:hAnsi="仿宋" w:hint="eastAsia"/>
          <w:sz w:val="28"/>
          <w:szCs w:val="28"/>
        </w:rPr>
        <w:t>同租赁合同期限。</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第四条</w:t>
      </w:r>
      <w:r>
        <w:rPr>
          <w:rFonts w:ascii="仿宋_GB2312" w:eastAsia="仿宋_GB2312" w:hAnsi="仿宋"/>
          <w:b/>
          <w:sz w:val="28"/>
          <w:szCs w:val="28"/>
        </w:rPr>
        <w:t xml:space="preserve">  </w:t>
      </w:r>
      <w:r>
        <w:rPr>
          <w:rFonts w:ascii="仿宋_GB2312" w:eastAsia="仿宋_GB2312" w:hAnsi="仿宋" w:hint="eastAsia"/>
          <w:b/>
          <w:sz w:val="28"/>
          <w:szCs w:val="28"/>
        </w:rPr>
        <w:t>双方的权利和义务</w:t>
      </w:r>
    </w:p>
    <w:p w:rsidR="00825F5C" w:rsidRDefault="00151D07">
      <w:pPr>
        <w:spacing w:line="500" w:lineRule="exact"/>
        <w:ind w:firstLineChars="150" w:firstLine="422"/>
        <w:rPr>
          <w:rFonts w:ascii="仿宋_GB2312" w:eastAsia="仿宋_GB2312" w:hAnsi="仿宋"/>
          <w:b/>
          <w:sz w:val="28"/>
          <w:szCs w:val="28"/>
        </w:rPr>
      </w:pPr>
      <w:r>
        <w:rPr>
          <w:rFonts w:ascii="仿宋_GB2312" w:eastAsia="仿宋_GB2312" w:hAnsi="仿宋" w:hint="eastAsia"/>
          <w:b/>
          <w:sz w:val="28"/>
          <w:szCs w:val="28"/>
        </w:rPr>
        <w:lastRenderedPageBreak/>
        <w:t>（一）甲方的权利义务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甲方应对本物业共用部位、共用设施设备、公共绿化、公共环境卫生等项目维护、修缮；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甲方应按照本协议约定的物业服务事项与标准提供相应的服务，但除甲方存在过错外，不承担对乙方及其雇员、顾客的人身损害及其财产的保管、保险义务；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甲方应接受政府相关部门指导，协助政府相关部门做好物业服务区域内安全防范工作，协调本物业服务区域内消防自查、自救工作，制止和纠正本物业服务区域内违反有关治安、消防、环保、物业装饰装修和使用等方面规章制度的行为，并及时向有关政府部门报告违反法律法规等规定的行为；</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甲方应及时向乙方通告本物业服务区域内有关物业服务的重大事项，接受相关政府部门的指导，及时处理投诉；</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甲方结合实际情况，依法制定本物业相关管理规定，并书面（包括以公告的方式）告知乙方；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甲方应建立健全本物业的物业服务档案资料；</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7.</w:t>
      </w:r>
      <w:r>
        <w:rPr>
          <w:rFonts w:ascii="宋体" w:eastAsia="宋体" w:hAnsi="宋体" w:cs="Times New Roman" w:hint="eastAsia"/>
          <w:sz w:val="24"/>
          <w:szCs w:val="24"/>
        </w:rPr>
        <w:t>甲方应在不损害他人合法权益及社会公共权益的前提下，按照双方约定或协商确定费用，向乙方提供本协议约定以外的服务项目；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8.</w:t>
      </w:r>
      <w:r>
        <w:rPr>
          <w:rFonts w:ascii="宋体" w:eastAsia="宋体" w:hAnsi="宋体" w:cs="Times New Roman" w:hint="eastAsia"/>
          <w:sz w:val="24"/>
          <w:szCs w:val="24"/>
        </w:rPr>
        <w:t>甲方接受本物业开发商委托对其保留的建筑部位及设施设备，包括但不限于外墙体广告位、经营性停车场、内外广场、楼顶等进行经营管理，并收取相关费用；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9.</w:t>
      </w:r>
      <w:r>
        <w:rPr>
          <w:rFonts w:ascii="宋体" w:eastAsia="宋体" w:hAnsi="宋体" w:cs="Times New Roman" w:hint="eastAsia"/>
          <w:sz w:val="24"/>
          <w:szCs w:val="24"/>
        </w:rPr>
        <w:t>甲方对乙方及其雇员和顾客违反物业服务法规政策、本物业相关管理规定（包括《管理公约》、《装修守则》、《商户手册》、《消防安全责任书》、《停车场管理细则》等统一经营管理守则）及本协议的行为进行处理，包括但不限于责令停止违法违规行为，要求乙方承担违约赔偿责任及支付违约金，对不按时足额缴纳有关费用或拒不改正违章行为者，有权依法中止或停止提供物业服务（包括但不限于安防、保洁、空调、货品出入、照明、停车、供暖、供水等），并采取符合本协议约定的措施；</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lastRenderedPageBreak/>
        <w:t>10.</w:t>
      </w:r>
      <w:r>
        <w:rPr>
          <w:rFonts w:ascii="宋体" w:eastAsia="宋体" w:hAnsi="宋体" w:cs="Times New Roman" w:hint="eastAsia"/>
          <w:sz w:val="24"/>
          <w:szCs w:val="24"/>
        </w:rPr>
        <w:t>甲方对本物业实施统一的经营管理，包括：统一招商和调整布局，统一组织开业仪式，统一装修管理，统一组织宣传推广和营销活动，统一日常营运管理，统一管理经营质量保证金等。但双方特别明确，甲方不承担乙方的经营风险；</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11.</w:t>
      </w:r>
      <w:r>
        <w:rPr>
          <w:rFonts w:ascii="宋体" w:eastAsia="宋体" w:hAnsi="宋体" w:cs="Times New Roman" w:hint="eastAsia"/>
          <w:sz w:val="24"/>
          <w:szCs w:val="24"/>
        </w:rPr>
        <w:t>甲方可委托专业公司承担本物业的专项管理与服务业务，但不得将整体管理责任转让给第三方；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12.</w:t>
      </w:r>
      <w:r>
        <w:rPr>
          <w:rFonts w:ascii="宋体" w:eastAsia="宋体" w:hAnsi="宋体" w:cs="Times New Roman" w:hint="eastAsia"/>
          <w:sz w:val="24"/>
          <w:szCs w:val="24"/>
        </w:rPr>
        <w:t>甲方应依据本协议向乙方收取物业管理费用及其它服务费用；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13.</w:t>
      </w:r>
      <w:r>
        <w:rPr>
          <w:rFonts w:ascii="宋体" w:eastAsia="宋体" w:hAnsi="宋体" w:cs="Times New Roman" w:hint="eastAsia"/>
          <w:sz w:val="24"/>
          <w:szCs w:val="24"/>
        </w:rPr>
        <w:t>如乙方工作人员因服务态度不佳被顾客投诉，经双方调查后情况属实，甲方有权要求乙方立即整改，包括更换该工作人员。如乙方因服务态度和商品质量问题被顾客在一个月内</w:t>
      </w:r>
      <w:proofErr w:type="gramStart"/>
      <w:r>
        <w:rPr>
          <w:rFonts w:ascii="宋体" w:eastAsia="宋体" w:hAnsi="宋体" w:cs="Times New Roman" w:hint="eastAsia"/>
          <w:sz w:val="24"/>
          <w:szCs w:val="24"/>
        </w:rPr>
        <w:t>至广场</w:t>
      </w:r>
      <w:proofErr w:type="gramEnd"/>
      <w:r>
        <w:rPr>
          <w:rFonts w:ascii="宋体" w:eastAsia="宋体" w:hAnsi="宋体" w:cs="Times New Roman" w:hint="eastAsia"/>
          <w:sz w:val="24"/>
          <w:szCs w:val="24"/>
        </w:rPr>
        <w:t>服务台投诉达到</w:t>
      </w:r>
      <w:r>
        <w:rPr>
          <w:rFonts w:ascii="宋体" w:eastAsia="宋体" w:hAnsi="宋体" w:cs="Times New Roman"/>
          <w:sz w:val="24"/>
          <w:szCs w:val="24"/>
        </w:rPr>
        <w:t>3</w:t>
      </w:r>
      <w:r>
        <w:rPr>
          <w:rFonts w:ascii="宋体" w:eastAsia="宋体" w:hAnsi="宋体" w:cs="Times New Roman" w:hint="eastAsia"/>
          <w:sz w:val="24"/>
          <w:szCs w:val="24"/>
        </w:rPr>
        <w:t>次以上，甲方有权要求乙方停业整顿，停业期间仍应交纳租金（如有）和物业管理费等费用，因此造成的所有损失由乙方自行承担。乙方对此没有异议。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14.</w:t>
      </w:r>
      <w:r>
        <w:rPr>
          <w:rFonts w:ascii="宋体" w:eastAsia="宋体" w:hAnsi="宋体" w:cs="Times New Roman" w:hint="eastAsia"/>
          <w:sz w:val="24"/>
          <w:szCs w:val="24"/>
        </w:rPr>
        <w:t>其他法律法规确定的权利及义务。</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b/>
          <w:sz w:val="28"/>
          <w:szCs w:val="28"/>
        </w:rPr>
        <w:t>(</w:t>
      </w:r>
      <w:r>
        <w:rPr>
          <w:rFonts w:ascii="仿宋_GB2312" w:eastAsia="仿宋_GB2312" w:hAnsi="仿宋" w:hint="eastAsia"/>
          <w:b/>
          <w:sz w:val="28"/>
          <w:szCs w:val="28"/>
        </w:rPr>
        <w:t>二</w:t>
      </w:r>
      <w:r>
        <w:rPr>
          <w:rFonts w:ascii="仿宋_GB2312" w:eastAsia="仿宋_GB2312" w:hAnsi="仿宋"/>
          <w:b/>
          <w:sz w:val="28"/>
          <w:szCs w:val="28"/>
        </w:rPr>
        <w:t xml:space="preserve">) </w:t>
      </w:r>
      <w:r>
        <w:rPr>
          <w:rFonts w:ascii="仿宋_GB2312" w:eastAsia="仿宋_GB2312" w:hAnsi="仿宋" w:hint="eastAsia"/>
          <w:b/>
          <w:sz w:val="28"/>
          <w:szCs w:val="28"/>
        </w:rPr>
        <w:t>乙方的权利义务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接受甲方提供的物业服务，就物业服务有关问题向甲方提出意见和建议；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乙方应自行承担在本物业投资和商业经营的全部风险，不得因甲方对本物业实施统一经营管理而要求甲方对商铺经营承担任何责任；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乙方应遵守甲方制定的本物业相关管理规定；</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乙方应按时向甲方缴纳物业管理费用及其它服务费用或代收代交费用；</w:t>
      </w:r>
    </w:p>
    <w:p w:rsidR="00825F5C" w:rsidRDefault="00151D07">
      <w:pPr>
        <w:spacing w:line="500" w:lineRule="exact"/>
        <w:ind w:leftChars="57" w:left="120" w:firstLineChars="150" w:firstLine="36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乙方装饰装修该商铺时，应遵守国家有关消防安全、装饰装修管理等法规及甲方制定的有关装饰装修管理制度规定；</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乙方未经政府及甲方批准，不得以任何形式改变、损害本物业原有建筑主体结构和消防分隔等设施；不得以任何理由占用、损坏本物业的公共区域、共用部位、共用设施设备或改变其使用功能。因搬迁、装饰装修等原因确需使用共用部位、共用设施设备的，乙方应事前书面申请，经甲方批准后方可在甲方监督下合理使用，并在约定的期限内恢复原状，造成损失的，给予赔偿；</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7.</w:t>
      </w:r>
      <w:r>
        <w:rPr>
          <w:rFonts w:ascii="宋体" w:eastAsia="宋体" w:hAnsi="宋体" w:cs="Times New Roman" w:hint="eastAsia"/>
          <w:sz w:val="24"/>
          <w:szCs w:val="24"/>
        </w:rPr>
        <w:t>乙方应服从本物业统一营业时间安排。对于营业时间外产生的额外管理费用，例如，空调、电梯、公共区域照明、厕所的延时使用等造成的甲方额外的设</w:t>
      </w:r>
      <w:r>
        <w:rPr>
          <w:rFonts w:ascii="宋体" w:eastAsia="宋体" w:hAnsi="宋体" w:cs="Times New Roman" w:hint="eastAsia"/>
          <w:sz w:val="24"/>
          <w:szCs w:val="24"/>
        </w:rPr>
        <w:lastRenderedPageBreak/>
        <w:t>施设备能耗和人员加班费用等，也需由乙方另行承担和支付费用，具体费用由甲方根据实际计量和计算的结果另行通知乙方；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8.</w:t>
      </w:r>
      <w:r>
        <w:rPr>
          <w:rFonts w:ascii="宋体" w:eastAsia="宋体" w:hAnsi="宋体" w:cs="Times New Roman" w:hint="eastAsia"/>
          <w:sz w:val="24"/>
          <w:szCs w:val="24"/>
        </w:rPr>
        <w:t>乙方应遵守本物业消防安全管理规定，按时与甲方签订《消防安全责任书》，</w:t>
      </w:r>
      <w:proofErr w:type="gramStart"/>
      <w:r>
        <w:rPr>
          <w:rFonts w:ascii="宋体" w:eastAsia="宋体" w:hAnsi="宋体" w:cs="Times New Roman" w:hint="eastAsia"/>
          <w:sz w:val="24"/>
          <w:szCs w:val="24"/>
        </w:rPr>
        <w:t>承担商</w:t>
      </w:r>
      <w:proofErr w:type="gramEnd"/>
      <w:r>
        <w:rPr>
          <w:rFonts w:ascii="宋体" w:eastAsia="宋体" w:hAnsi="宋体" w:cs="Times New Roman" w:hint="eastAsia"/>
          <w:sz w:val="24"/>
          <w:szCs w:val="24"/>
        </w:rPr>
        <w:t>铺经营相关的消防责任，积极参与、配合甲方组织的消防培训和演练，并对其使用区域内的灭火器等消防安防器具、设施进行维护，按政府相关部门要求进行检测，保证其能够正常使用；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9.</w:t>
      </w:r>
      <w:r>
        <w:rPr>
          <w:rFonts w:ascii="宋体" w:eastAsia="宋体" w:hAnsi="宋体" w:cs="Times New Roman" w:hint="eastAsia"/>
          <w:sz w:val="24"/>
          <w:szCs w:val="24"/>
        </w:rPr>
        <w:t>乙方应按照安全、公平、合理的原则，正确处理本物业的给排水、通风、采光、维修、通行、卫生、环保等方面的相邻关系，不得侵害他人的合法权益；</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10.</w:t>
      </w:r>
      <w:r>
        <w:rPr>
          <w:rFonts w:ascii="宋体" w:eastAsia="宋体" w:hAnsi="宋体" w:cs="Times New Roman" w:hint="eastAsia"/>
          <w:sz w:val="24"/>
          <w:szCs w:val="24"/>
        </w:rPr>
        <w:t>乙方未经甲方同意不得将任何物件（包括标牌、广告牌等）安装、张挂在外墙和公共部位的墙壁上，不得利用物业从事非法活动，不得将易燃、易爆、剧毒、放射性等物品带入、存放在本物业内；在铺内设立仓库、办公室或货品堆放处，需要按照消防要求安装烟感、喷淋、防爆灯，商铺内货架必须符合消防要求；</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11.</w:t>
      </w:r>
      <w:r>
        <w:rPr>
          <w:rFonts w:ascii="宋体" w:eastAsia="宋体" w:hAnsi="宋体" w:cs="Times New Roman" w:hint="eastAsia"/>
          <w:sz w:val="24"/>
          <w:szCs w:val="24"/>
        </w:rPr>
        <w:t>乙方应依据本协议之约定，接受甲方的统一经营管理，并执行本物业统一开业、营业、促销等经营管理方面之规定；</w:t>
      </w:r>
      <w:r>
        <w:rPr>
          <w:rFonts w:ascii="宋体" w:eastAsia="宋体" w:hAnsi="宋体" w:cs="Times New Roman"/>
          <w:sz w:val="24"/>
          <w:szCs w:val="24"/>
        </w:rPr>
        <w:t xml:space="preserve"> </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12.</w:t>
      </w:r>
      <w:r>
        <w:rPr>
          <w:rFonts w:ascii="宋体" w:eastAsia="宋体" w:hAnsi="宋体" w:cs="Times New Roman" w:hint="eastAsia"/>
          <w:sz w:val="24"/>
          <w:szCs w:val="24"/>
        </w:rPr>
        <w:t>乙方应按</w:t>
      </w:r>
      <w:permStart w:id="1614170062" w:edGrp="everyone"/>
      <w:r>
        <w:rPr>
          <w:rFonts w:ascii="宋体" w:eastAsia="宋体" w:hAnsi="宋体" w:cs="Times New Roman" w:hint="eastAsia"/>
          <w:sz w:val="24"/>
          <w:szCs w:val="24"/>
        </w:rPr>
        <w:t>【</w:t>
      </w:r>
      <w:r w:rsidR="001A5DC2">
        <w:rPr>
          <w:rFonts w:eastAsia="宋体" w:hint="eastAsia"/>
        </w:rPr>
        <w:t xml:space="preserve"> </w:t>
      </w:r>
      <w:r w:rsidR="001A5DC2">
        <w:rPr>
          <w:rFonts w:eastAsia="宋体"/>
        </w:rPr>
        <w:t xml:space="preserve">   </w:t>
      </w:r>
      <w:r>
        <w:rPr>
          <w:rFonts w:ascii="宋体" w:eastAsia="宋体" w:hAnsi="宋体" w:cs="Times New Roman" w:hint="eastAsia"/>
          <w:sz w:val="24"/>
          <w:szCs w:val="24"/>
        </w:rPr>
        <w:t>】</w:t>
      </w:r>
      <w:permEnd w:id="1614170062"/>
      <w:r>
        <w:rPr>
          <w:rFonts w:ascii="宋体" w:eastAsia="宋体" w:hAnsi="宋体" w:cs="Times New Roman" w:hint="eastAsia"/>
          <w:sz w:val="24"/>
          <w:szCs w:val="24"/>
        </w:rPr>
        <w:t>项目租赁合同约定的经营范围和品牌从事有关经营活动；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13.</w:t>
      </w:r>
      <w:r>
        <w:rPr>
          <w:rFonts w:ascii="宋体" w:eastAsia="宋体" w:hAnsi="宋体" w:cs="Times New Roman" w:hint="eastAsia"/>
          <w:sz w:val="24"/>
          <w:szCs w:val="24"/>
        </w:rPr>
        <w:t>乙方应负责赔偿其营业员、顾客等违反本物业各项物业服务规定造成的损失；负责教育、监管其成员、代理人、雇员或其他使用者遵守服从本协议和其他有关规定，对于上述人员与本物业有关的任何违约或侵权行为，除当事人承担法律责任外，乙方承担连带责任，如甲方因此向第三人承担赔偿责任，甲方有权向乙方追偿。</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14.</w:t>
      </w:r>
      <w:r>
        <w:rPr>
          <w:rFonts w:ascii="宋体" w:eastAsia="宋体" w:hAnsi="宋体" w:cs="Times New Roman" w:hint="eastAsia"/>
          <w:sz w:val="24"/>
          <w:szCs w:val="24"/>
        </w:rPr>
        <w:t>乙方应根据甲方规定的时间、路线、方式运输货物和各类垃圾（包括餐厨垃圾、装修垃圾）；货物需在甲方指定的卸货区装卸；乙方营业产生的各类垃圾必须袋装，干湿分离；乙方应按甲方及政府有关规定付费，其费用不包含在物业服务费中；乙方若有特殊需求，需与甲方协商，并以书面方式确认。</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15.</w:t>
      </w:r>
      <w:r>
        <w:rPr>
          <w:rFonts w:ascii="宋体" w:eastAsia="宋体" w:hAnsi="宋体" w:cs="Times New Roman" w:hint="eastAsia"/>
          <w:sz w:val="24"/>
          <w:szCs w:val="24"/>
        </w:rPr>
        <w:t>未经甲方书面许可，乙方不得在商</w:t>
      </w:r>
      <w:proofErr w:type="gramStart"/>
      <w:r>
        <w:rPr>
          <w:rFonts w:ascii="宋体" w:eastAsia="宋体" w:hAnsi="宋体" w:cs="Times New Roman" w:hint="eastAsia"/>
          <w:sz w:val="24"/>
          <w:szCs w:val="24"/>
        </w:rPr>
        <w:t>铺范围</w:t>
      </w:r>
      <w:proofErr w:type="gramEnd"/>
      <w:r>
        <w:rPr>
          <w:rFonts w:ascii="宋体" w:eastAsia="宋体" w:hAnsi="宋体" w:cs="Times New Roman" w:hint="eastAsia"/>
          <w:sz w:val="24"/>
          <w:szCs w:val="24"/>
        </w:rPr>
        <w:t>以外的本物业区域内，从事任</w:t>
      </w:r>
      <w:r>
        <w:rPr>
          <w:rFonts w:ascii="宋体" w:eastAsia="宋体" w:hAnsi="宋体" w:cs="Times New Roman" w:hint="eastAsia"/>
          <w:sz w:val="24"/>
          <w:szCs w:val="24"/>
        </w:rPr>
        <w:lastRenderedPageBreak/>
        <w:t>何经营和推广活动；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16.</w:t>
      </w:r>
      <w:r>
        <w:rPr>
          <w:rFonts w:ascii="宋体" w:eastAsia="宋体" w:hAnsi="宋体" w:cs="Times New Roman" w:hint="eastAsia"/>
          <w:sz w:val="24"/>
          <w:szCs w:val="24"/>
        </w:rPr>
        <w:t>法律法规规定的承租方和物业使用人的其他权利和义务。</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第五条</w:t>
      </w:r>
      <w:r>
        <w:rPr>
          <w:rFonts w:ascii="仿宋_GB2312" w:eastAsia="仿宋_GB2312" w:hAnsi="仿宋"/>
          <w:b/>
          <w:sz w:val="28"/>
          <w:szCs w:val="28"/>
        </w:rPr>
        <w:t xml:space="preserve">  </w:t>
      </w:r>
      <w:r>
        <w:rPr>
          <w:rFonts w:ascii="仿宋_GB2312" w:eastAsia="仿宋_GB2312" w:hAnsi="仿宋" w:hint="eastAsia"/>
          <w:b/>
          <w:sz w:val="28"/>
          <w:szCs w:val="28"/>
        </w:rPr>
        <w:t>物业管理费等费用</w:t>
      </w:r>
    </w:p>
    <w:p w:rsidR="00825F5C" w:rsidRDefault="00151D07">
      <w:pPr>
        <w:spacing w:line="500" w:lineRule="exact"/>
        <w:ind w:firstLineChars="150" w:firstLine="422"/>
        <w:rPr>
          <w:rFonts w:ascii="仿宋_GB2312" w:eastAsia="仿宋_GB2312" w:hAnsi="仿宋"/>
          <w:b/>
          <w:sz w:val="28"/>
          <w:szCs w:val="28"/>
        </w:rPr>
      </w:pPr>
      <w:r>
        <w:rPr>
          <w:rFonts w:ascii="仿宋_GB2312" w:eastAsia="仿宋_GB2312" w:hAnsi="仿宋" w:hint="eastAsia"/>
          <w:b/>
          <w:sz w:val="28"/>
          <w:szCs w:val="28"/>
        </w:rPr>
        <w:t>（一）物业管理费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proofErr w:type="gramStart"/>
      <w:r>
        <w:rPr>
          <w:rFonts w:ascii="宋体" w:eastAsia="宋体" w:hAnsi="宋体" w:cs="Times New Roman" w:hint="eastAsia"/>
          <w:sz w:val="24"/>
          <w:szCs w:val="24"/>
        </w:rPr>
        <w:t>乙方按商铺</w:t>
      </w:r>
      <w:proofErr w:type="gramEnd"/>
      <w:r>
        <w:rPr>
          <w:rFonts w:ascii="宋体" w:eastAsia="宋体" w:hAnsi="宋体" w:cs="Times New Roman" w:hint="eastAsia"/>
          <w:sz w:val="24"/>
          <w:szCs w:val="24"/>
        </w:rPr>
        <w:t>的</w:t>
      </w:r>
      <w:permStart w:id="1289109339" w:edGrp="everyone"/>
      <w:r>
        <w:rPr>
          <w:rFonts w:ascii="宋体" w:eastAsia="宋体" w:hAnsi="宋体" w:cs="Times New Roman" w:hint="eastAsia"/>
          <w:sz w:val="24"/>
          <w:szCs w:val="24"/>
        </w:rPr>
        <w:t>【建筑】</w:t>
      </w:r>
      <w:permEnd w:id="1289109339"/>
      <w:r>
        <w:rPr>
          <w:rFonts w:ascii="宋体" w:eastAsia="宋体" w:hAnsi="宋体" w:cs="Times New Roman" w:hint="eastAsia"/>
          <w:sz w:val="24"/>
          <w:szCs w:val="24"/>
        </w:rPr>
        <w:t>面积（以租赁合同确定为准）缴纳物业管理费。物业管理费的缴纳标准为</w:t>
      </w:r>
      <w:permStart w:id="216299798" w:edGrp="everyone"/>
      <w:r>
        <w:rPr>
          <w:rFonts w:ascii="宋体" w:eastAsia="宋体" w:hAnsi="宋体" w:cs="Times New Roman" w:hint="eastAsia"/>
          <w:sz w:val="24"/>
          <w:szCs w:val="24"/>
        </w:rPr>
        <w:t>【建筑】</w:t>
      </w:r>
      <w:permEnd w:id="216299798"/>
      <w:r>
        <w:rPr>
          <w:rFonts w:ascii="宋体" w:eastAsia="宋体" w:hAnsi="宋体" w:cs="Times New Roman" w:hint="eastAsia"/>
          <w:sz w:val="24"/>
          <w:szCs w:val="24"/>
        </w:rPr>
        <w:t>面积每平方米每</w:t>
      </w:r>
      <w:permStart w:id="1854946343" w:edGrp="everyone"/>
      <w:r>
        <w:rPr>
          <w:rFonts w:ascii="宋体" w:eastAsia="宋体" w:hAnsi="宋体" w:cs="Times New Roman" w:hint="eastAsia"/>
          <w:sz w:val="24"/>
          <w:szCs w:val="24"/>
        </w:rPr>
        <w:t>【月】</w:t>
      </w:r>
      <w:permEnd w:id="1854946343"/>
      <w:r>
        <w:rPr>
          <w:rFonts w:ascii="宋体" w:eastAsia="宋体" w:hAnsi="宋体" w:cs="Times New Roman" w:hint="eastAsia"/>
          <w:sz w:val="24"/>
          <w:szCs w:val="24"/>
        </w:rPr>
        <w:t>人民币</w:t>
      </w:r>
      <w:permStart w:id="1161447770" w:edGrp="everyone"/>
      <w:r>
        <w:rPr>
          <w:rFonts w:ascii="宋体" w:eastAsia="宋体" w:hAnsi="宋体" w:cs="Times New Roman" w:hint="eastAsia"/>
          <w:sz w:val="24"/>
          <w:szCs w:val="24"/>
        </w:rPr>
        <w:t>【</w:t>
      </w:r>
      <w:r w:rsidR="001A5DC2">
        <w:rPr>
          <w:rFonts w:ascii="宋体" w:eastAsia="宋体" w:hAnsi="宋体" w:cs="Times New Roman"/>
          <w:sz w:val="24"/>
          <w:szCs w:val="24"/>
        </w:rPr>
        <w:t xml:space="preserve">   </w:t>
      </w:r>
      <w:r>
        <w:rPr>
          <w:rFonts w:ascii="宋体" w:eastAsia="宋体" w:hAnsi="宋体" w:cs="Times New Roman" w:hint="eastAsia"/>
          <w:sz w:val="24"/>
          <w:szCs w:val="24"/>
        </w:rPr>
        <w:t>】</w:t>
      </w:r>
      <w:permEnd w:id="1161447770"/>
      <w:r>
        <w:rPr>
          <w:rFonts w:ascii="宋体" w:eastAsia="宋体" w:hAnsi="宋体" w:cs="Times New Roman" w:hint="eastAsia"/>
          <w:sz w:val="24"/>
          <w:szCs w:val="24"/>
        </w:rPr>
        <w:t>元，装修期不收取物业费用，缴租期以租赁合同为准。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物业管理费中包含了以下费用：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w:t>
      </w:r>
      <w:r>
        <w:rPr>
          <w:rFonts w:ascii="宋体" w:eastAsia="宋体" w:hAnsi="宋体" w:cs="Times New Roman" w:hint="eastAsia"/>
          <w:sz w:val="24"/>
          <w:szCs w:val="24"/>
        </w:rPr>
        <w:t>）物业共用部位、共用设施设备的日常维护费用；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w:t>
      </w:r>
      <w:r>
        <w:rPr>
          <w:rFonts w:ascii="宋体" w:eastAsia="宋体" w:hAnsi="宋体" w:cs="Times New Roman" w:hint="eastAsia"/>
          <w:sz w:val="24"/>
          <w:szCs w:val="24"/>
        </w:rPr>
        <w:t>）物业服务公共区域清洁卫生费用；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3</w:t>
      </w:r>
      <w:r>
        <w:rPr>
          <w:rFonts w:ascii="宋体" w:eastAsia="宋体" w:hAnsi="宋体" w:cs="Times New Roman" w:hint="eastAsia"/>
          <w:sz w:val="24"/>
          <w:szCs w:val="24"/>
        </w:rPr>
        <w:t>）物业服务公共区域绿化养护费用；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4</w:t>
      </w:r>
      <w:r>
        <w:rPr>
          <w:rFonts w:ascii="宋体" w:eastAsia="宋体" w:hAnsi="宋体" w:cs="Times New Roman" w:hint="eastAsia"/>
          <w:sz w:val="24"/>
          <w:szCs w:val="24"/>
        </w:rPr>
        <w:t>）物业服务公共区域秩序维护、保安费用；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5</w:t>
      </w:r>
      <w:r>
        <w:rPr>
          <w:rFonts w:ascii="宋体" w:eastAsia="宋体" w:hAnsi="宋体" w:cs="Times New Roman" w:hint="eastAsia"/>
          <w:sz w:val="24"/>
          <w:szCs w:val="24"/>
        </w:rPr>
        <w:t>）物业服务企业办公费用；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6</w:t>
      </w:r>
      <w:r>
        <w:rPr>
          <w:rFonts w:ascii="宋体" w:eastAsia="宋体" w:hAnsi="宋体" w:cs="Times New Roman" w:hint="eastAsia"/>
          <w:sz w:val="24"/>
          <w:szCs w:val="24"/>
        </w:rPr>
        <w:t>）物业服务企业固定资产折旧；</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7</w:t>
      </w:r>
      <w:r>
        <w:rPr>
          <w:rFonts w:ascii="宋体" w:eastAsia="宋体" w:hAnsi="宋体" w:cs="Times New Roman" w:hint="eastAsia"/>
          <w:sz w:val="24"/>
          <w:szCs w:val="24"/>
        </w:rPr>
        <w:t>）物业共用部位、共用设施设备</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8</w:t>
      </w:r>
      <w:r>
        <w:rPr>
          <w:rFonts w:ascii="宋体" w:eastAsia="宋体" w:hAnsi="宋体" w:cs="Times New Roman" w:hint="eastAsia"/>
          <w:sz w:val="24"/>
          <w:szCs w:val="24"/>
        </w:rPr>
        <w:t>）双方商定的其它费用。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本物业管理费中不包括共用部位、共用设施设备的大、中修和更新改造费，不含有偿服务的费用。</w:t>
      </w:r>
    </w:p>
    <w:p w:rsidR="00825F5C" w:rsidRDefault="00151D07">
      <w:pPr>
        <w:spacing w:line="500" w:lineRule="exact"/>
        <w:ind w:firstLineChars="245" w:firstLine="689"/>
        <w:rPr>
          <w:rFonts w:ascii="仿宋_GB2312" w:eastAsia="仿宋_GB2312" w:hAnsi="仿宋"/>
          <w:b/>
          <w:color w:val="000000"/>
          <w:sz w:val="28"/>
          <w:szCs w:val="28"/>
        </w:rPr>
      </w:pPr>
      <w:r>
        <w:rPr>
          <w:rFonts w:ascii="仿宋_GB2312" w:eastAsia="仿宋_GB2312" w:hAnsi="仿宋" w:hint="eastAsia"/>
          <w:b/>
          <w:color w:val="000000"/>
          <w:sz w:val="28"/>
          <w:szCs w:val="28"/>
        </w:rPr>
        <w:t>（二）履约保证金</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1.本合同签署当日，乙方应当向甲方支付人民币</w:t>
      </w:r>
      <w:permStart w:id="1738151072" w:edGrp="everyone"/>
      <w:r>
        <w:rPr>
          <w:rFonts w:ascii="宋体" w:eastAsia="宋体" w:hAnsi="宋体" w:cs="Times New Roman" w:hint="eastAsia"/>
          <w:sz w:val="24"/>
          <w:szCs w:val="24"/>
        </w:rPr>
        <w:t>【</w:t>
      </w:r>
      <w:r w:rsidR="001A5DC2">
        <w:rPr>
          <w:rFonts w:eastAsia="宋体"/>
        </w:rPr>
        <w:t>10000</w:t>
      </w:r>
      <w:bookmarkStart w:id="0" w:name="_GoBack"/>
      <w:bookmarkEnd w:id="0"/>
      <w:r>
        <w:rPr>
          <w:rFonts w:ascii="宋体" w:eastAsia="宋体" w:hAnsi="宋体" w:cs="Times New Roman" w:hint="eastAsia"/>
          <w:sz w:val="24"/>
          <w:szCs w:val="24"/>
        </w:rPr>
        <w:t>】</w:t>
      </w:r>
      <w:permEnd w:id="1738151072"/>
      <w:r>
        <w:rPr>
          <w:rFonts w:ascii="宋体" w:eastAsia="宋体" w:hAnsi="宋体" w:cs="Times New Roman" w:hint="eastAsia"/>
          <w:sz w:val="24"/>
          <w:szCs w:val="24"/>
        </w:rPr>
        <w:t>元作为履约保证金（已在租赁合同体现）；合同终止后90日内，履约保证金（如有）余额无息退还。</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2.甲方有权从履约保证金中相应扣除乙方欠付的租赁相关费用，乙方应在收到甲方书面通知之日起7日内补足保证金。</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（三）其他费用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乙方应按照独立计量核算并自行</w:t>
      </w:r>
      <w:proofErr w:type="gramStart"/>
      <w:r>
        <w:rPr>
          <w:rFonts w:ascii="宋体" w:eastAsia="宋体" w:hAnsi="宋体" w:cs="Times New Roman" w:hint="eastAsia"/>
          <w:sz w:val="24"/>
          <w:szCs w:val="24"/>
        </w:rPr>
        <w:t>承担商铺发生</w:t>
      </w:r>
      <w:proofErr w:type="gramEnd"/>
      <w:r>
        <w:rPr>
          <w:rFonts w:ascii="宋体" w:eastAsia="宋体" w:hAnsi="宋体" w:cs="Times New Roman" w:hint="eastAsia"/>
          <w:sz w:val="24"/>
          <w:szCs w:val="24"/>
        </w:rPr>
        <w:t>的水、电、气等费用（以上费用在本协议中统称为公用事业费用），并按4</w:t>
      </w:r>
      <w:r>
        <w:rPr>
          <w:rFonts w:ascii="宋体" w:eastAsia="宋体" w:hAnsi="宋体" w:cs="Times New Roman"/>
          <w:sz w:val="24"/>
          <w:szCs w:val="24"/>
        </w:rPr>
        <w:t xml:space="preserve"> </w:t>
      </w:r>
      <w:r>
        <w:rPr>
          <w:rFonts w:ascii="宋体" w:eastAsia="宋体" w:hAnsi="宋体" w:cs="Times New Roman" w:hint="eastAsia"/>
          <w:sz w:val="24"/>
          <w:szCs w:val="24"/>
        </w:rPr>
        <w:t>照其实际用量所占本物业各项能源等总消耗量的比例承担损耗费用。燃气费由乙方直接向燃气公司支付，乙方应</w:t>
      </w:r>
      <w:r>
        <w:rPr>
          <w:rFonts w:ascii="宋体" w:eastAsia="宋体" w:hAnsi="宋体" w:cs="Times New Roman" w:hint="eastAsia"/>
          <w:sz w:val="24"/>
          <w:szCs w:val="24"/>
        </w:rPr>
        <w:lastRenderedPageBreak/>
        <w:t>按燃气公司规定承担能耗。乙方应在缴纳相关能源费用的同时，将应分摊的能源损耗费用、商场公区能耗费用一并向甲方缴纳。该部分费用以甲方除其他合同约定</w:t>
      </w:r>
      <w:proofErr w:type="gramStart"/>
      <w:r>
        <w:rPr>
          <w:rFonts w:ascii="宋体" w:eastAsia="宋体" w:hAnsi="宋体" w:cs="Times New Roman" w:hint="eastAsia"/>
          <w:sz w:val="24"/>
          <w:szCs w:val="24"/>
        </w:rPr>
        <w:t>外提供</w:t>
      </w:r>
      <w:proofErr w:type="gramEnd"/>
      <w:r>
        <w:rPr>
          <w:rFonts w:ascii="宋体" w:eastAsia="宋体" w:hAnsi="宋体" w:cs="Times New Roman" w:hint="eastAsia"/>
          <w:sz w:val="24"/>
          <w:szCs w:val="24"/>
        </w:rPr>
        <w:t>的物业服务，应由乙方承担。</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（1）用水单价为：【4.2元/吨】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（2）用电单价为：【根据供电售价不定期调整综合用电价格】</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如遇公用事业部门调价，能源费用单价应相应调整。</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乙方应按照公用事业部门或甲方的收费通知按时足额交纳其他费用，不得以任何理由拒绝或延期支付。</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垃圾清运费：装修建筑垃圾费由乙方自行承担。</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第六条</w:t>
      </w:r>
      <w:r>
        <w:rPr>
          <w:rFonts w:ascii="仿宋_GB2312" w:eastAsia="仿宋_GB2312" w:hAnsi="仿宋"/>
          <w:b/>
          <w:sz w:val="28"/>
          <w:szCs w:val="28"/>
        </w:rPr>
        <w:t xml:space="preserve">  </w:t>
      </w:r>
      <w:r>
        <w:rPr>
          <w:rFonts w:ascii="仿宋_GB2312" w:eastAsia="仿宋_GB2312" w:hAnsi="仿宋" w:hint="eastAsia"/>
          <w:b/>
          <w:sz w:val="28"/>
          <w:szCs w:val="28"/>
        </w:rPr>
        <w:t>代收代交费用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受有关部门或单位及乙方的委托，甲方可提供水费、电费、燃气费等代收代交服务，具体执行方式及收费标准按当地政府规定实行。由于政府相关部门对公用事业费用标准的调整，甲方有权调整本协议所约定的公用事业费用代收代交的标准。</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第七条</w:t>
      </w:r>
      <w:r>
        <w:rPr>
          <w:rFonts w:ascii="仿宋_GB2312" w:eastAsia="仿宋_GB2312" w:hAnsi="仿宋"/>
          <w:b/>
          <w:sz w:val="28"/>
          <w:szCs w:val="28"/>
        </w:rPr>
        <w:t xml:space="preserve">  </w:t>
      </w:r>
      <w:r>
        <w:rPr>
          <w:rFonts w:ascii="仿宋_GB2312" w:eastAsia="仿宋_GB2312" w:hAnsi="仿宋" w:hint="eastAsia"/>
          <w:b/>
          <w:sz w:val="28"/>
          <w:szCs w:val="28"/>
        </w:rPr>
        <w:t>保险</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（一）甲方负责协调为本物业的共用部位、共用设施设备向保险公司投保相关保险，并承担相应的费用。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二）乙方负责其自用部位（包括自行完成的装修等），自用设施设备，租赁区域的财产等保险，包括店铺二次装修期间的工程险和公众责任险等，以及开业后的店铺财产险、公众责任险或营业中断险等，并承担相应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（三）本物业正式交付使用后，发生重大事故时，甲乙双方应立即向保险公司申请索赔，并协助有关部门共同分析查明原因，按投保责任处理。</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第八条</w:t>
      </w:r>
      <w:r>
        <w:rPr>
          <w:rFonts w:ascii="仿宋_GB2312" w:eastAsia="仿宋_GB2312" w:hAnsi="仿宋"/>
          <w:b/>
          <w:sz w:val="28"/>
          <w:szCs w:val="28"/>
        </w:rPr>
        <w:t xml:space="preserve">  </w:t>
      </w:r>
      <w:r>
        <w:rPr>
          <w:rFonts w:ascii="仿宋_GB2312" w:eastAsia="仿宋_GB2312" w:hAnsi="仿宋" w:hint="eastAsia"/>
          <w:b/>
          <w:sz w:val="28"/>
          <w:szCs w:val="28"/>
        </w:rPr>
        <w:t>违约责任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一）甲方违反本协议，未达到物业服务质量标准，乙方或乙方承租人有权要求甲方限期改正，逾期未改正给乙方、乙方承租人或物业使用人造成损失的，甲方应给予赔偿并承担相应的责任。非因甲方故意不执行本协议约定的物业服务造成乙方损失的，甲方不承担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（二）如乙方违反物业服务各项规定的，甲方有权要求乙方限期纠正，逾期仍不纠正的，甲方有权按本物业相关管理规定或本协议有关约定追究乙方违约责任，并有权中止或停止对其提供物业服务。</w:t>
      </w:r>
      <w:r>
        <w:rPr>
          <w:rFonts w:ascii="宋体" w:eastAsia="宋体" w:hAnsi="宋体" w:cs="Times New Roman"/>
          <w:sz w:val="24"/>
          <w:szCs w:val="24"/>
        </w:rPr>
        <w:t xml:space="preserve"> </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（三）双方确定，甲方无需就以下原因所致损害承担责任：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因不可抗力导致的服务中断或物业价值的贬损；</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因物业本身固有瑕疵造成的损害；</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因维修、养护共用部位、共用设施设备需要而临时停水、停电或停止共用设施设备的使用；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、因非甲方责任造成的供水、供电、空调、通讯、有线电视及其他公用设施设备的中断、障碍及损失；</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乙方责任致使甲方无法完成物业服务或达不到服务标准；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经本物业业主同意的工程改造或商</w:t>
      </w:r>
      <w:proofErr w:type="gramStart"/>
      <w:r>
        <w:rPr>
          <w:rFonts w:ascii="宋体" w:eastAsia="宋体" w:hAnsi="宋体" w:cs="Times New Roman" w:hint="eastAsia"/>
          <w:sz w:val="24"/>
          <w:szCs w:val="24"/>
        </w:rPr>
        <w:t>铺调整</w:t>
      </w:r>
      <w:proofErr w:type="gramEnd"/>
      <w:r>
        <w:rPr>
          <w:rFonts w:ascii="宋体" w:eastAsia="宋体" w:hAnsi="宋体" w:cs="Times New Roman" w:hint="eastAsia"/>
          <w:sz w:val="24"/>
          <w:szCs w:val="24"/>
        </w:rPr>
        <w:t>导致的损害。</w:t>
      </w:r>
    </w:p>
    <w:p w:rsidR="00825F5C" w:rsidRDefault="00151D07">
      <w:pPr>
        <w:spacing w:line="500" w:lineRule="exact"/>
        <w:ind w:firstLineChars="195" w:firstLine="548"/>
        <w:rPr>
          <w:rFonts w:ascii="仿宋_GB2312" w:eastAsia="仿宋_GB2312" w:hAnsi="仿宋"/>
          <w:sz w:val="28"/>
          <w:szCs w:val="28"/>
        </w:rPr>
      </w:pPr>
      <w:r>
        <w:rPr>
          <w:rFonts w:ascii="仿宋_GB2312" w:eastAsia="仿宋_GB2312" w:hAnsi="仿宋" w:hint="eastAsia"/>
          <w:b/>
          <w:sz w:val="28"/>
          <w:szCs w:val="28"/>
        </w:rPr>
        <w:t>第九条  不可抗力</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在本协议执行期间，如遇不可抗力，致使协议无法履行，双方按有关法律规定处理。</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第十条</w:t>
      </w:r>
      <w:r>
        <w:rPr>
          <w:rFonts w:ascii="仿宋_GB2312" w:eastAsia="仿宋_GB2312" w:hAnsi="仿宋"/>
          <w:b/>
          <w:sz w:val="28"/>
          <w:szCs w:val="28"/>
        </w:rPr>
        <w:t xml:space="preserve">  </w:t>
      </w:r>
      <w:r>
        <w:rPr>
          <w:rFonts w:ascii="仿宋_GB2312" w:eastAsia="仿宋_GB2312" w:hAnsi="仿宋" w:hint="eastAsia"/>
          <w:b/>
          <w:sz w:val="28"/>
          <w:szCs w:val="28"/>
        </w:rPr>
        <w:t>紧急状况</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为维护公众、业主、使用人的切身利益，在不可预见情况下，如发生煤气泄漏、漏电、火灾、水管破裂、救助人命、协助公安机关执行任务等突发事件，甲方因采取紧急措施造成乙方财产损失的，甲方不承担责任，其它事宜双方按有关法律规定处理。</w:t>
      </w:r>
    </w:p>
    <w:p w:rsidR="00825F5C" w:rsidRDefault="00151D07">
      <w:pPr>
        <w:spacing w:line="500" w:lineRule="exact"/>
        <w:ind w:firstLineChars="196" w:firstLine="551"/>
        <w:rPr>
          <w:rFonts w:ascii="仿宋_GB2312" w:eastAsia="仿宋_GB2312" w:hAnsi="仿宋"/>
          <w:sz w:val="28"/>
          <w:szCs w:val="28"/>
        </w:rPr>
      </w:pPr>
      <w:r>
        <w:rPr>
          <w:rFonts w:ascii="仿宋_GB2312" w:eastAsia="仿宋_GB2312" w:hAnsi="仿宋" w:hint="eastAsia"/>
          <w:b/>
          <w:sz w:val="28"/>
          <w:szCs w:val="28"/>
        </w:rPr>
        <w:t>第十一条</w:t>
      </w:r>
      <w:r>
        <w:rPr>
          <w:rFonts w:ascii="仿宋_GB2312" w:eastAsia="仿宋_GB2312" w:hAnsi="仿宋"/>
          <w:b/>
          <w:sz w:val="28"/>
          <w:szCs w:val="28"/>
        </w:rPr>
        <w:t xml:space="preserve">  </w:t>
      </w:r>
      <w:r>
        <w:rPr>
          <w:rFonts w:ascii="仿宋_GB2312" w:eastAsia="仿宋_GB2312" w:hAnsi="仿宋" w:hint="eastAsia"/>
          <w:b/>
          <w:sz w:val="28"/>
          <w:szCs w:val="28"/>
        </w:rPr>
        <w:t>争议解决</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本协议在履行中如发生争议，双方应协商解决；协商无法解决的，双方约定向本合同签约所在地人民法院提起诉讼。</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第十二条</w:t>
      </w:r>
      <w:r>
        <w:rPr>
          <w:rFonts w:ascii="仿宋_GB2312" w:eastAsia="仿宋_GB2312" w:hAnsi="仿宋"/>
          <w:b/>
          <w:sz w:val="28"/>
          <w:szCs w:val="28"/>
        </w:rPr>
        <w:t xml:space="preserve">  </w:t>
      </w:r>
      <w:r>
        <w:rPr>
          <w:rFonts w:ascii="仿宋_GB2312" w:eastAsia="仿宋_GB2312" w:hAnsi="仿宋" w:hint="eastAsia"/>
          <w:b/>
          <w:sz w:val="28"/>
          <w:szCs w:val="28"/>
        </w:rPr>
        <w:t>其他</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本协议的效力及于乙方的员工、顾客、访客等相关人员以及乙方承租人和物业使用人，该等人员违反本协议约定的，乙方承担连带责任。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sz w:val="24"/>
          <w:szCs w:val="24"/>
        </w:rPr>
        <w:t xml:space="preserve">. </w:t>
      </w:r>
      <w:r>
        <w:rPr>
          <w:rFonts w:ascii="宋体" w:eastAsia="宋体" w:hAnsi="宋体" w:cs="Times New Roman" w:hint="eastAsia"/>
          <w:sz w:val="24"/>
          <w:szCs w:val="24"/>
        </w:rPr>
        <w:t>本协议是《租赁合同》的组成部分，具有同等效力，如有冲突以《租赁</w:t>
      </w:r>
      <w:r>
        <w:rPr>
          <w:rFonts w:ascii="宋体" w:eastAsia="宋体" w:hAnsi="宋体" w:cs="Times New Roman" w:hint="eastAsia"/>
          <w:sz w:val="24"/>
          <w:szCs w:val="24"/>
        </w:rPr>
        <w:lastRenderedPageBreak/>
        <w:t>合同》为准。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3.本协议自甲方盖章、乙方签字（自然人）或盖章（法人）之日起生效</w:t>
      </w:r>
      <w:r>
        <w:rPr>
          <w:rFonts w:ascii="宋体" w:eastAsia="宋体" w:hAnsi="宋体" w:cs="Times New Roman"/>
          <w:sz w:val="24"/>
          <w:szCs w:val="24"/>
        </w:rPr>
        <w:t>,</w:t>
      </w:r>
      <w:r>
        <w:rPr>
          <w:rFonts w:ascii="宋体" w:eastAsia="宋体" w:hAnsi="宋体" w:cs="Times New Roman" w:hint="eastAsia"/>
          <w:sz w:val="24"/>
          <w:szCs w:val="24"/>
        </w:rPr>
        <w:t>一式肆份，甲、乙双方各执贰份，</w:t>
      </w:r>
      <w:proofErr w:type="gramStart"/>
      <w:r>
        <w:rPr>
          <w:rFonts w:ascii="宋体" w:eastAsia="宋体" w:hAnsi="宋体" w:cs="Times New Roman" w:hint="eastAsia"/>
          <w:sz w:val="24"/>
          <w:szCs w:val="24"/>
        </w:rPr>
        <w:t>各份均具有</w:t>
      </w:r>
      <w:proofErr w:type="gramEnd"/>
      <w:r>
        <w:rPr>
          <w:rFonts w:ascii="宋体" w:eastAsia="宋体" w:hAnsi="宋体" w:cs="Times New Roman" w:hint="eastAsia"/>
          <w:sz w:val="24"/>
          <w:szCs w:val="24"/>
        </w:rPr>
        <w:t>同等法律效力。</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4.乙方为尚未完成工商注册的目标公司，暂由发起人签署合同，待目标公司成立后加盖公司印章，本合同项下的权利义务关系转由目标公司承受。</w:t>
      </w:r>
    </w:p>
    <w:p w:rsidR="00825F5C" w:rsidRDefault="00825F5C">
      <w:pPr>
        <w:spacing w:line="500" w:lineRule="exact"/>
        <w:rPr>
          <w:rFonts w:ascii="宋体" w:hAnsi="宋体"/>
          <w:sz w:val="24"/>
          <w:szCs w:val="24"/>
        </w:rPr>
      </w:pPr>
    </w:p>
    <w:p w:rsidR="00825F5C" w:rsidRDefault="00151D07">
      <w:pPr>
        <w:spacing w:line="500" w:lineRule="exact"/>
        <w:rPr>
          <w:rFonts w:ascii="宋体"/>
          <w:sz w:val="24"/>
          <w:szCs w:val="24"/>
        </w:rPr>
      </w:pPr>
      <w:r>
        <w:rPr>
          <w:rFonts w:ascii="宋体" w:hAnsi="宋体" w:hint="eastAsia"/>
          <w:sz w:val="24"/>
          <w:szCs w:val="24"/>
        </w:rPr>
        <w:t>（以下无正文）</w:t>
      </w:r>
    </w:p>
    <w:p w:rsidR="00825F5C" w:rsidRDefault="00825F5C">
      <w:pPr>
        <w:adjustRightInd w:val="0"/>
        <w:snapToGrid w:val="0"/>
        <w:spacing w:line="500" w:lineRule="exact"/>
        <w:rPr>
          <w:rFonts w:ascii="仿宋_GB2312" w:eastAsia="仿宋_GB2312" w:hAnsi="仿宋"/>
          <w:sz w:val="28"/>
          <w:szCs w:val="28"/>
        </w:rPr>
      </w:pPr>
    </w:p>
    <w:p w:rsidR="00825F5C" w:rsidRDefault="00825F5C">
      <w:pPr>
        <w:adjustRightInd w:val="0"/>
        <w:snapToGrid w:val="0"/>
        <w:spacing w:line="500" w:lineRule="exact"/>
        <w:rPr>
          <w:rFonts w:ascii="仿宋_GB2312" w:eastAsia="仿宋_GB2312" w:hAnsi="仿宋"/>
          <w:sz w:val="28"/>
          <w:szCs w:val="28"/>
        </w:rPr>
      </w:pPr>
    </w:p>
    <w:p w:rsidR="00825F5C" w:rsidRDefault="00825F5C">
      <w:pPr>
        <w:adjustRightInd w:val="0"/>
        <w:snapToGrid w:val="0"/>
        <w:spacing w:line="500" w:lineRule="exact"/>
        <w:rPr>
          <w:rFonts w:ascii="仿宋_GB2312" w:eastAsia="仿宋_GB2312" w:hAnsi="仿宋"/>
          <w:sz w:val="28"/>
          <w:szCs w:val="28"/>
        </w:rPr>
      </w:pP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甲方：</w:t>
      </w:r>
      <w:r>
        <w:rPr>
          <w:rFonts w:ascii="宋体" w:hAnsi="宋体" w:hint="eastAsia"/>
          <w:sz w:val="24"/>
          <w:szCs w:val="24"/>
        </w:rPr>
        <w:t>（盖章）</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仿宋_GB2312" w:eastAsia="仿宋_GB2312" w:hAnsi="仿宋" w:hint="eastAsia"/>
          <w:sz w:val="28"/>
          <w:szCs w:val="28"/>
        </w:rPr>
        <w:t>乙方：</w:t>
      </w:r>
      <w:r>
        <w:rPr>
          <w:rFonts w:ascii="仿宋_GB2312" w:eastAsia="仿宋_GB2312" w:hAnsi="仿宋"/>
          <w:sz w:val="28"/>
          <w:szCs w:val="28"/>
        </w:rPr>
        <w:t xml:space="preserve"> </w:t>
      </w:r>
      <w:r>
        <w:rPr>
          <w:rFonts w:ascii="仿宋_GB2312" w:eastAsia="仿宋_GB2312" w:hAnsi="仿宋" w:hint="eastAsia"/>
          <w:sz w:val="28"/>
          <w:szCs w:val="28"/>
        </w:rPr>
        <w:t xml:space="preserve">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 xml:space="preserve">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法定代表人或授权代表：</w:t>
      </w:r>
      <w:r>
        <w:rPr>
          <w:rFonts w:ascii="仿宋_GB2312" w:eastAsia="仿宋_GB2312" w:hAnsi="仿宋"/>
          <w:sz w:val="28"/>
          <w:szCs w:val="28"/>
        </w:rPr>
        <w:t xml:space="preserve">  </w:t>
      </w:r>
      <w:r>
        <w:rPr>
          <w:rFonts w:ascii="仿宋_GB2312" w:eastAsia="仿宋_GB2312" w:hAnsi="仿宋" w:hint="eastAsia"/>
          <w:sz w:val="28"/>
          <w:szCs w:val="28"/>
        </w:rPr>
        <w:t xml:space="preserve">  </w:t>
      </w:r>
      <w:r>
        <w:rPr>
          <w:rFonts w:ascii="仿宋_GB2312" w:eastAsia="仿宋_GB2312" w:hAnsi="仿宋"/>
          <w:sz w:val="28"/>
          <w:szCs w:val="28"/>
        </w:rPr>
        <w:t xml:space="preserve">       </w:t>
      </w:r>
      <w:r>
        <w:rPr>
          <w:rFonts w:ascii="仿宋_GB2312" w:eastAsia="仿宋_GB2312" w:hAnsi="仿宋" w:hint="eastAsia"/>
          <w:sz w:val="28"/>
          <w:szCs w:val="28"/>
        </w:rPr>
        <w:t xml:space="preserve">法定代表人或授权代表：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 xml:space="preserve">签订日期：  </w:t>
      </w:r>
    </w:p>
    <w:p w:rsidR="00825F5C" w:rsidRDefault="00825F5C">
      <w:pPr>
        <w:spacing w:line="360" w:lineRule="auto"/>
        <w:ind w:firstLineChars="200" w:firstLine="420"/>
        <w:rPr>
          <w:rFonts w:ascii="Times New Roman" w:eastAsia="宋体" w:hAnsi="Times New Roman" w:cs="Times New Roman"/>
          <w:szCs w:val="24"/>
        </w:rPr>
      </w:pPr>
    </w:p>
    <w:p w:rsidR="00825F5C" w:rsidRDefault="00825F5C">
      <w:pPr>
        <w:spacing w:line="360" w:lineRule="auto"/>
        <w:ind w:firstLineChars="200" w:firstLine="420"/>
        <w:rPr>
          <w:rFonts w:ascii="Times New Roman" w:eastAsia="宋体" w:hAnsi="Times New Roman" w:cs="Times New Roman"/>
          <w:szCs w:val="24"/>
        </w:rPr>
      </w:pPr>
    </w:p>
    <w:p w:rsidR="00825F5C" w:rsidRDefault="00825F5C">
      <w:pPr>
        <w:snapToGrid w:val="0"/>
        <w:spacing w:line="360" w:lineRule="auto"/>
        <w:rPr>
          <w:rFonts w:ascii="宋体" w:eastAsia="宋体" w:hAnsi="宋体" w:cs="Times New Roman"/>
          <w:color w:val="000000"/>
          <w:sz w:val="24"/>
          <w:szCs w:val="24"/>
        </w:rPr>
      </w:pPr>
    </w:p>
    <w:sectPr w:rsidR="00825F5C">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02" w:rsidRDefault="00796802">
      <w:r>
        <w:separator/>
      </w:r>
    </w:p>
  </w:endnote>
  <w:endnote w:type="continuationSeparator" w:id="0">
    <w:p w:rsidR="00796802" w:rsidRDefault="0079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D07" w:rsidRDefault="00151D07">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1119505" cy="147955"/>
              <wp:effectExtent l="0" t="0" r="4445" b="44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147955"/>
                      </a:xfrm>
                      <a:prstGeom prst="rect">
                        <a:avLst/>
                      </a:prstGeom>
                      <a:noFill/>
                      <a:ln>
                        <a:noFill/>
                      </a:ln>
                    </wps:spPr>
                    <wps:txbx>
                      <w:txbxContent>
                        <w:p w:rsidR="00151D07" w:rsidRDefault="00151D0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1A5DC2">
                            <w:rPr>
                              <w:noProof/>
                              <w:sz w:val="18"/>
                            </w:rPr>
                            <w:t>26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29 </w:t>
                          </w:r>
                          <w:r>
                            <w:rPr>
                              <w:rFonts w:hint="eastAsia"/>
                              <w:sz w:val="18"/>
                            </w:rPr>
                            <w:t>页</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5pt;width:88.15pt;height:11.6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" filled="f" stroked="f">
              <v:textbox inset="0,0,0,0">
                <w:txbxContent>
                  <w:p w:rsidR="00151D07" w:rsidRDefault="00151D0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1A5DC2">
                      <w:rPr>
                        <w:noProof/>
                        <w:sz w:val="18"/>
                      </w:rPr>
                      <w:t>26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29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02" w:rsidRDefault="00796802">
      <w:r>
        <w:separator/>
      </w:r>
    </w:p>
  </w:footnote>
  <w:footnote w:type="continuationSeparator" w:id="0">
    <w:p w:rsidR="00796802" w:rsidRDefault="007968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D07" w:rsidRDefault="00151D07">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3MGYxYzI4NWM1NWIxZGNmYzlkMDM3OGVkNGRhYWYifQ=="/>
  </w:docVars>
  <w:rsids>
    <w:rsidRoot w:val="00367B6C"/>
    <w:rsid w:val="00003532"/>
    <w:rsid w:val="000073F0"/>
    <w:rsid w:val="00023983"/>
    <w:rsid w:val="00023E9A"/>
    <w:rsid w:val="00032FFF"/>
    <w:rsid w:val="00036B0B"/>
    <w:rsid w:val="0004062A"/>
    <w:rsid w:val="00047629"/>
    <w:rsid w:val="000523F0"/>
    <w:rsid w:val="000654CA"/>
    <w:rsid w:val="000775F6"/>
    <w:rsid w:val="000823A3"/>
    <w:rsid w:val="00092525"/>
    <w:rsid w:val="000A2488"/>
    <w:rsid w:val="000A737A"/>
    <w:rsid w:val="000B2B93"/>
    <w:rsid w:val="000B63F1"/>
    <w:rsid w:val="000E3C72"/>
    <w:rsid w:val="000E6352"/>
    <w:rsid w:val="000F1407"/>
    <w:rsid w:val="000F7202"/>
    <w:rsid w:val="00105E0C"/>
    <w:rsid w:val="00105E45"/>
    <w:rsid w:val="00116BB9"/>
    <w:rsid w:val="00123A85"/>
    <w:rsid w:val="00123B5A"/>
    <w:rsid w:val="0012498C"/>
    <w:rsid w:val="00134454"/>
    <w:rsid w:val="00136CCC"/>
    <w:rsid w:val="00142E1F"/>
    <w:rsid w:val="001449FD"/>
    <w:rsid w:val="00151D07"/>
    <w:rsid w:val="0015206A"/>
    <w:rsid w:val="00164DFE"/>
    <w:rsid w:val="00181D1F"/>
    <w:rsid w:val="001847E5"/>
    <w:rsid w:val="00196AA5"/>
    <w:rsid w:val="001A34E9"/>
    <w:rsid w:val="001A5DC2"/>
    <w:rsid w:val="001B150F"/>
    <w:rsid w:val="001B1F4D"/>
    <w:rsid w:val="001D27D0"/>
    <w:rsid w:val="001D7209"/>
    <w:rsid w:val="001E29CA"/>
    <w:rsid w:val="001E4B45"/>
    <w:rsid w:val="001E6844"/>
    <w:rsid w:val="001F03CA"/>
    <w:rsid w:val="00206E20"/>
    <w:rsid w:val="002147CC"/>
    <w:rsid w:val="00216EE1"/>
    <w:rsid w:val="00220AC3"/>
    <w:rsid w:val="00235236"/>
    <w:rsid w:val="00236090"/>
    <w:rsid w:val="0024428B"/>
    <w:rsid w:val="00255575"/>
    <w:rsid w:val="00266BB3"/>
    <w:rsid w:val="00267658"/>
    <w:rsid w:val="00290239"/>
    <w:rsid w:val="00295368"/>
    <w:rsid w:val="002A15D5"/>
    <w:rsid w:val="002A76F2"/>
    <w:rsid w:val="002A79DB"/>
    <w:rsid w:val="002B77F4"/>
    <w:rsid w:val="002C6940"/>
    <w:rsid w:val="002D12DB"/>
    <w:rsid w:val="002F5D8E"/>
    <w:rsid w:val="002F731E"/>
    <w:rsid w:val="00301B63"/>
    <w:rsid w:val="00303646"/>
    <w:rsid w:val="00306281"/>
    <w:rsid w:val="003130C0"/>
    <w:rsid w:val="00314D1B"/>
    <w:rsid w:val="0031582A"/>
    <w:rsid w:val="003342D4"/>
    <w:rsid w:val="00341593"/>
    <w:rsid w:val="00345BAB"/>
    <w:rsid w:val="0034738C"/>
    <w:rsid w:val="00351D43"/>
    <w:rsid w:val="003544B2"/>
    <w:rsid w:val="00355F38"/>
    <w:rsid w:val="003673F1"/>
    <w:rsid w:val="00367B6C"/>
    <w:rsid w:val="00370E04"/>
    <w:rsid w:val="0037389D"/>
    <w:rsid w:val="0038043E"/>
    <w:rsid w:val="00384899"/>
    <w:rsid w:val="00390A53"/>
    <w:rsid w:val="00391D60"/>
    <w:rsid w:val="00394B8F"/>
    <w:rsid w:val="003A321C"/>
    <w:rsid w:val="003F2D76"/>
    <w:rsid w:val="003F4041"/>
    <w:rsid w:val="0040541A"/>
    <w:rsid w:val="00442ACA"/>
    <w:rsid w:val="004446F5"/>
    <w:rsid w:val="0044707F"/>
    <w:rsid w:val="00462082"/>
    <w:rsid w:val="004628B5"/>
    <w:rsid w:val="00487013"/>
    <w:rsid w:val="004A120A"/>
    <w:rsid w:val="004B27F0"/>
    <w:rsid w:val="004B471B"/>
    <w:rsid w:val="004B6A65"/>
    <w:rsid w:val="004B741E"/>
    <w:rsid w:val="004C4272"/>
    <w:rsid w:val="004C4DC9"/>
    <w:rsid w:val="004C6AE7"/>
    <w:rsid w:val="004E32B0"/>
    <w:rsid w:val="004E46E3"/>
    <w:rsid w:val="00501974"/>
    <w:rsid w:val="005031A9"/>
    <w:rsid w:val="005058A5"/>
    <w:rsid w:val="00510E27"/>
    <w:rsid w:val="00524132"/>
    <w:rsid w:val="005340BD"/>
    <w:rsid w:val="005513D6"/>
    <w:rsid w:val="00551903"/>
    <w:rsid w:val="005534DE"/>
    <w:rsid w:val="005546E8"/>
    <w:rsid w:val="00554A32"/>
    <w:rsid w:val="0056209E"/>
    <w:rsid w:val="00584156"/>
    <w:rsid w:val="00586A04"/>
    <w:rsid w:val="0059146A"/>
    <w:rsid w:val="0059172E"/>
    <w:rsid w:val="005B0E7C"/>
    <w:rsid w:val="005C6784"/>
    <w:rsid w:val="005E122B"/>
    <w:rsid w:val="005E4B09"/>
    <w:rsid w:val="0060443D"/>
    <w:rsid w:val="0060510A"/>
    <w:rsid w:val="006064A5"/>
    <w:rsid w:val="00607A2C"/>
    <w:rsid w:val="0061410E"/>
    <w:rsid w:val="00621E96"/>
    <w:rsid w:val="00625144"/>
    <w:rsid w:val="006251DF"/>
    <w:rsid w:val="00634CF6"/>
    <w:rsid w:val="006361F9"/>
    <w:rsid w:val="006400C2"/>
    <w:rsid w:val="00662794"/>
    <w:rsid w:val="006653EF"/>
    <w:rsid w:val="00677968"/>
    <w:rsid w:val="00681493"/>
    <w:rsid w:val="006903B8"/>
    <w:rsid w:val="006A09C1"/>
    <w:rsid w:val="006A2D65"/>
    <w:rsid w:val="006B00C4"/>
    <w:rsid w:val="006B132A"/>
    <w:rsid w:val="006B3430"/>
    <w:rsid w:val="006B37B3"/>
    <w:rsid w:val="006B4899"/>
    <w:rsid w:val="006C5E58"/>
    <w:rsid w:val="006E0BCF"/>
    <w:rsid w:val="006E2EB3"/>
    <w:rsid w:val="00702502"/>
    <w:rsid w:val="00706352"/>
    <w:rsid w:val="00722A25"/>
    <w:rsid w:val="00724DC4"/>
    <w:rsid w:val="0072591E"/>
    <w:rsid w:val="00742E7D"/>
    <w:rsid w:val="00750D8E"/>
    <w:rsid w:val="00756B9C"/>
    <w:rsid w:val="00771748"/>
    <w:rsid w:val="00776B7E"/>
    <w:rsid w:val="00785259"/>
    <w:rsid w:val="007855A9"/>
    <w:rsid w:val="00786CAE"/>
    <w:rsid w:val="00796802"/>
    <w:rsid w:val="007A2352"/>
    <w:rsid w:val="007A43C0"/>
    <w:rsid w:val="007A47CD"/>
    <w:rsid w:val="007A52E7"/>
    <w:rsid w:val="007A6403"/>
    <w:rsid w:val="007B1392"/>
    <w:rsid w:val="007B52D2"/>
    <w:rsid w:val="007C2507"/>
    <w:rsid w:val="007D219D"/>
    <w:rsid w:val="007D5D9B"/>
    <w:rsid w:val="007D66E1"/>
    <w:rsid w:val="007E077D"/>
    <w:rsid w:val="007E0E92"/>
    <w:rsid w:val="007E109B"/>
    <w:rsid w:val="007E178F"/>
    <w:rsid w:val="007E21CF"/>
    <w:rsid w:val="007E7A18"/>
    <w:rsid w:val="007F1581"/>
    <w:rsid w:val="008166C7"/>
    <w:rsid w:val="008248A7"/>
    <w:rsid w:val="00825F5C"/>
    <w:rsid w:val="00832704"/>
    <w:rsid w:val="008541CB"/>
    <w:rsid w:val="00864C59"/>
    <w:rsid w:val="0087298E"/>
    <w:rsid w:val="00872AD3"/>
    <w:rsid w:val="00875542"/>
    <w:rsid w:val="00884A30"/>
    <w:rsid w:val="0088634B"/>
    <w:rsid w:val="00890984"/>
    <w:rsid w:val="008A23EF"/>
    <w:rsid w:val="008A2AA7"/>
    <w:rsid w:val="008C580C"/>
    <w:rsid w:val="008C6167"/>
    <w:rsid w:val="008D4C19"/>
    <w:rsid w:val="008E5087"/>
    <w:rsid w:val="008F1490"/>
    <w:rsid w:val="008F2BD3"/>
    <w:rsid w:val="008F4103"/>
    <w:rsid w:val="00902F33"/>
    <w:rsid w:val="00903535"/>
    <w:rsid w:val="00903E1E"/>
    <w:rsid w:val="00905E5A"/>
    <w:rsid w:val="009068C5"/>
    <w:rsid w:val="00906A76"/>
    <w:rsid w:val="00907349"/>
    <w:rsid w:val="00911BB6"/>
    <w:rsid w:val="00913909"/>
    <w:rsid w:val="009258DD"/>
    <w:rsid w:val="009527F5"/>
    <w:rsid w:val="00954D28"/>
    <w:rsid w:val="00955386"/>
    <w:rsid w:val="00955BAE"/>
    <w:rsid w:val="00964EA7"/>
    <w:rsid w:val="00970A87"/>
    <w:rsid w:val="009753AE"/>
    <w:rsid w:val="00976D06"/>
    <w:rsid w:val="00984DF8"/>
    <w:rsid w:val="00986071"/>
    <w:rsid w:val="00992435"/>
    <w:rsid w:val="00995CA4"/>
    <w:rsid w:val="009A16B2"/>
    <w:rsid w:val="009A1BBD"/>
    <w:rsid w:val="009A2D70"/>
    <w:rsid w:val="009B738A"/>
    <w:rsid w:val="009C1982"/>
    <w:rsid w:val="009C36F3"/>
    <w:rsid w:val="009D3BC3"/>
    <w:rsid w:val="009D576C"/>
    <w:rsid w:val="009E1D4B"/>
    <w:rsid w:val="009E3179"/>
    <w:rsid w:val="009E6F02"/>
    <w:rsid w:val="009F7563"/>
    <w:rsid w:val="009F7C73"/>
    <w:rsid w:val="009F7EF4"/>
    <w:rsid w:val="00A018E8"/>
    <w:rsid w:val="00A34BDB"/>
    <w:rsid w:val="00A37748"/>
    <w:rsid w:val="00A53A3E"/>
    <w:rsid w:val="00A57A52"/>
    <w:rsid w:val="00A624A1"/>
    <w:rsid w:val="00A73E69"/>
    <w:rsid w:val="00A843D2"/>
    <w:rsid w:val="00A9553C"/>
    <w:rsid w:val="00AA0307"/>
    <w:rsid w:val="00AA7A85"/>
    <w:rsid w:val="00AC4BBA"/>
    <w:rsid w:val="00AD34C6"/>
    <w:rsid w:val="00AD68FC"/>
    <w:rsid w:val="00AE2673"/>
    <w:rsid w:val="00AE590F"/>
    <w:rsid w:val="00AE5959"/>
    <w:rsid w:val="00AE7C87"/>
    <w:rsid w:val="00AF0A06"/>
    <w:rsid w:val="00AF3324"/>
    <w:rsid w:val="00AF6433"/>
    <w:rsid w:val="00B12EB5"/>
    <w:rsid w:val="00B23255"/>
    <w:rsid w:val="00B239DF"/>
    <w:rsid w:val="00B314DE"/>
    <w:rsid w:val="00B35F88"/>
    <w:rsid w:val="00B374DC"/>
    <w:rsid w:val="00B46DD6"/>
    <w:rsid w:val="00B5445C"/>
    <w:rsid w:val="00B6200C"/>
    <w:rsid w:val="00B80D0E"/>
    <w:rsid w:val="00B84436"/>
    <w:rsid w:val="00BA5221"/>
    <w:rsid w:val="00BB3AC1"/>
    <w:rsid w:val="00BB4D45"/>
    <w:rsid w:val="00BC04A9"/>
    <w:rsid w:val="00BD0CCA"/>
    <w:rsid w:val="00BD16DA"/>
    <w:rsid w:val="00BE325E"/>
    <w:rsid w:val="00BE4CE4"/>
    <w:rsid w:val="00BF1213"/>
    <w:rsid w:val="00BF71A1"/>
    <w:rsid w:val="00C12906"/>
    <w:rsid w:val="00C16967"/>
    <w:rsid w:val="00C27534"/>
    <w:rsid w:val="00C43EBD"/>
    <w:rsid w:val="00C445A0"/>
    <w:rsid w:val="00C449DA"/>
    <w:rsid w:val="00C54353"/>
    <w:rsid w:val="00C612FE"/>
    <w:rsid w:val="00C73D40"/>
    <w:rsid w:val="00C92946"/>
    <w:rsid w:val="00C94600"/>
    <w:rsid w:val="00CA324C"/>
    <w:rsid w:val="00CA69E5"/>
    <w:rsid w:val="00CA71F0"/>
    <w:rsid w:val="00CC4643"/>
    <w:rsid w:val="00CD399A"/>
    <w:rsid w:val="00CE0F26"/>
    <w:rsid w:val="00CE4610"/>
    <w:rsid w:val="00CF5F46"/>
    <w:rsid w:val="00D01389"/>
    <w:rsid w:val="00D17C55"/>
    <w:rsid w:val="00D2374D"/>
    <w:rsid w:val="00D375F0"/>
    <w:rsid w:val="00D4703D"/>
    <w:rsid w:val="00D50FA6"/>
    <w:rsid w:val="00D51F64"/>
    <w:rsid w:val="00D533E5"/>
    <w:rsid w:val="00D7671E"/>
    <w:rsid w:val="00D814B0"/>
    <w:rsid w:val="00D92CE8"/>
    <w:rsid w:val="00DA0D49"/>
    <w:rsid w:val="00DB220F"/>
    <w:rsid w:val="00DB471A"/>
    <w:rsid w:val="00DC3E3E"/>
    <w:rsid w:val="00DC6B48"/>
    <w:rsid w:val="00DD2E3D"/>
    <w:rsid w:val="00DE1789"/>
    <w:rsid w:val="00DE3E4B"/>
    <w:rsid w:val="00DE3E63"/>
    <w:rsid w:val="00DF1978"/>
    <w:rsid w:val="00DF41CF"/>
    <w:rsid w:val="00E00B1A"/>
    <w:rsid w:val="00E07001"/>
    <w:rsid w:val="00E10E27"/>
    <w:rsid w:val="00E11895"/>
    <w:rsid w:val="00E1217D"/>
    <w:rsid w:val="00E130D3"/>
    <w:rsid w:val="00E20AA6"/>
    <w:rsid w:val="00E30B7D"/>
    <w:rsid w:val="00E34467"/>
    <w:rsid w:val="00E348E7"/>
    <w:rsid w:val="00E354EE"/>
    <w:rsid w:val="00E412E4"/>
    <w:rsid w:val="00E43B90"/>
    <w:rsid w:val="00E5242E"/>
    <w:rsid w:val="00E52F48"/>
    <w:rsid w:val="00E57E29"/>
    <w:rsid w:val="00E615FE"/>
    <w:rsid w:val="00E74AB5"/>
    <w:rsid w:val="00E753D2"/>
    <w:rsid w:val="00E80422"/>
    <w:rsid w:val="00E81CA5"/>
    <w:rsid w:val="00EB0170"/>
    <w:rsid w:val="00EB27FB"/>
    <w:rsid w:val="00EB34EF"/>
    <w:rsid w:val="00EB64CF"/>
    <w:rsid w:val="00EC2A92"/>
    <w:rsid w:val="00EC2B21"/>
    <w:rsid w:val="00EC50F0"/>
    <w:rsid w:val="00EC64DA"/>
    <w:rsid w:val="00EE6E15"/>
    <w:rsid w:val="00EF12BC"/>
    <w:rsid w:val="00EF26B5"/>
    <w:rsid w:val="00F03B24"/>
    <w:rsid w:val="00F0491B"/>
    <w:rsid w:val="00F12875"/>
    <w:rsid w:val="00F20C74"/>
    <w:rsid w:val="00F24A96"/>
    <w:rsid w:val="00F2646F"/>
    <w:rsid w:val="00F503D9"/>
    <w:rsid w:val="00F561E5"/>
    <w:rsid w:val="00F56E95"/>
    <w:rsid w:val="00F63BC6"/>
    <w:rsid w:val="00F63D8F"/>
    <w:rsid w:val="00F71DC2"/>
    <w:rsid w:val="00F9613B"/>
    <w:rsid w:val="00FA3E67"/>
    <w:rsid w:val="00FA43FD"/>
    <w:rsid w:val="00FA5063"/>
    <w:rsid w:val="00FB09DE"/>
    <w:rsid w:val="00FC12D4"/>
    <w:rsid w:val="00FC2F42"/>
    <w:rsid w:val="00FD0F46"/>
    <w:rsid w:val="00FE0AD0"/>
    <w:rsid w:val="00FE18A6"/>
    <w:rsid w:val="00FE3B15"/>
    <w:rsid w:val="00FE5761"/>
    <w:rsid w:val="00FE6BA5"/>
    <w:rsid w:val="00FF1596"/>
    <w:rsid w:val="00FF7E61"/>
    <w:rsid w:val="01205D5C"/>
    <w:rsid w:val="017D7F35"/>
    <w:rsid w:val="01E73D92"/>
    <w:rsid w:val="023C2855"/>
    <w:rsid w:val="03782AF9"/>
    <w:rsid w:val="03B61313"/>
    <w:rsid w:val="04DA7C44"/>
    <w:rsid w:val="05014901"/>
    <w:rsid w:val="05183EC3"/>
    <w:rsid w:val="05885756"/>
    <w:rsid w:val="06370413"/>
    <w:rsid w:val="06D7060B"/>
    <w:rsid w:val="07B77A1F"/>
    <w:rsid w:val="08986B20"/>
    <w:rsid w:val="096609CC"/>
    <w:rsid w:val="09B2337A"/>
    <w:rsid w:val="09F47679"/>
    <w:rsid w:val="0A482D6A"/>
    <w:rsid w:val="0A93323D"/>
    <w:rsid w:val="0A9D29C6"/>
    <w:rsid w:val="0ACE004A"/>
    <w:rsid w:val="0AE063D2"/>
    <w:rsid w:val="0B3216DB"/>
    <w:rsid w:val="0B9E6E45"/>
    <w:rsid w:val="0BC55E7E"/>
    <w:rsid w:val="0C3E178C"/>
    <w:rsid w:val="0CD02C25"/>
    <w:rsid w:val="0D061DAA"/>
    <w:rsid w:val="0E321663"/>
    <w:rsid w:val="0E727FFA"/>
    <w:rsid w:val="0F8D6B37"/>
    <w:rsid w:val="0F96541B"/>
    <w:rsid w:val="0FB029A1"/>
    <w:rsid w:val="0FE73815"/>
    <w:rsid w:val="10374E70"/>
    <w:rsid w:val="119B0D16"/>
    <w:rsid w:val="137901CA"/>
    <w:rsid w:val="149A3F0E"/>
    <w:rsid w:val="15E11EE1"/>
    <w:rsid w:val="15EB2300"/>
    <w:rsid w:val="171C0610"/>
    <w:rsid w:val="174E38A8"/>
    <w:rsid w:val="17FF3F3E"/>
    <w:rsid w:val="183F6D7A"/>
    <w:rsid w:val="195B3299"/>
    <w:rsid w:val="1A7739FE"/>
    <w:rsid w:val="1C250273"/>
    <w:rsid w:val="1C541BFB"/>
    <w:rsid w:val="1C695471"/>
    <w:rsid w:val="1E5310CB"/>
    <w:rsid w:val="207B4905"/>
    <w:rsid w:val="21FC1A76"/>
    <w:rsid w:val="22E9024C"/>
    <w:rsid w:val="230750B0"/>
    <w:rsid w:val="23330E3C"/>
    <w:rsid w:val="23574ED7"/>
    <w:rsid w:val="24F11B0C"/>
    <w:rsid w:val="2511077B"/>
    <w:rsid w:val="25B85878"/>
    <w:rsid w:val="260645E1"/>
    <w:rsid w:val="26296BB1"/>
    <w:rsid w:val="27765E26"/>
    <w:rsid w:val="28A71E6F"/>
    <w:rsid w:val="29CB710B"/>
    <w:rsid w:val="2A290F84"/>
    <w:rsid w:val="2AF05787"/>
    <w:rsid w:val="2B90706C"/>
    <w:rsid w:val="2BC37160"/>
    <w:rsid w:val="2C7548FE"/>
    <w:rsid w:val="2CAE7E10"/>
    <w:rsid w:val="2D0E6801"/>
    <w:rsid w:val="2D502C75"/>
    <w:rsid w:val="2E656E47"/>
    <w:rsid w:val="3015707C"/>
    <w:rsid w:val="303D67FC"/>
    <w:rsid w:val="30CD0E4F"/>
    <w:rsid w:val="317C0841"/>
    <w:rsid w:val="31822753"/>
    <w:rsid w:val="31AA7F36"/>
    <w:rsid w:val="31E3141E"/>
    <w:rsid w:val="32813E56"/>
    <w:rsid w:val="32AB2FF0"/>
    <w:rsid w:val="330B6FD2"/>
    <w:rsid w:val="340C3D9A"/>
    <w:rsid w:val="341D7D55"/>
    <w:rsid w:val="34D55156"/>
    <w:rsid w:val="35403F06"/>
    <w:rsid w:val="35B1021B"/>
    <w:rsid w:val="35B52117"/>
    <w:rsid w:val="36394BEF"/>
    <w:rsid w:val="384F265C"/>
    <w:rsid w:val="390026DA"/>
    <w:rsid w:val="391D1781"/>
    <w:rsid w:val="39424EEB"/>
    <w:rsid w:val="3A064DE8"/>
    <w:rsid w:val="3A3C290B"/>
    <w:rsid w:val="3A4D48A5"/>
    <w:rsid w:val="3A837E84"/>
    <w:rsid w:val="3ABD3A84"/>
    <w:rsid w:val="3BAA4A39"/>
    <w:rsid w:val="3C460065"/>
    <w:rsid w:val="3D3F7770"/>
    <w:rsid w:val="3DDD1152"/>
    <w:rsid w:val="40B3559D"/>
    <w:rsid w:val="40D14905"/>
    <w:rsid w:val="40DF4A59"/>
    <w:rsid w:val="4199359C"/>
    <w:rsid w:val="4368048D"/>
    <w:rsid w:val="43945D1F"/>
    <w:rsid w:val="446B6E7B"/>
    <w:rsid w:val="44B738AE"/>
    <w:rsid w:val="45572938"/>
    <w:rsid w:val="45DE3E63"/>
    <w:rsid w:val="46662014"/>
    <w:rsid w:val="46DB6B62"/>
    <w:rsid w:val="46F32B98"/>
    <w:rsid w:val="46FD7572"/>
    <w:rsid w:val="472446B6"/>
    <w:rsid w:val="48626DB2"/>
    <w:rsid w:val="498E0F9C"/>
    <w:rsid w:val="4ACF7478"/>
    <w:rsid w:val="4B904E59"/>
    <w:rsid w:val="4B9353D3"/>
    <w:rsid w:val="4C440399"/>
    <w:rsid w:val="4C9D4E7C"/>
    <w:rsid w:val="4D8D1BB7"/>
    <w:rsid w:val="4EEE5E4D"/>
    <w:rsid w:val="4FE37C4D"/>
    <w:rsid w:val="50172A87"/>
    <w:rsid w:val="510E2193"/>
    <w:rsid w:val="52204BF3"/>
    <w:rsid w:val="52CA0AD8"/>
    <w:rsid w:val="533808E4"/>
    <w:rsid w:val="535C7FC1"/>
    <w:rsid w:val="53885BEE"/>
    <w:rsid w:val="54511921"/>
    <w:rsid w:val="54986B40"/>
    <w:rsid w:val="55245930"/>
    <w:rsid w:val="559D089E"/>
    <w:rsid w:val="56690FCD"/>
    <w:rsid w:val="56A11917"/>
    <w:rsid w:val="570D1F93"/>
    <w:rsid w:val="575B27BF"/>
    <w:rsid w:val="57C06399"/>
    <w:rsid w:val="589B2A5B"/>
    <w:rsid w:val="58AF4243"/>
    <w:rsid w:val="58AF6DD5"/>
    <w:rsid w:val="599E6821"/>
    <w:rsid w:val="5A040EEC"/>
    <w:rsid w:val="5AA1201D"/>
    <w:rsid w:val="5C390BF5"/>
    <w:rsid w:val="5C512AD8"/>
    <w:rsid w:val="5C550E39"/>
    <w:rsid w:val="5CC227B1"/>
    <w:rsid w:val="5CC777E7"/>
    <w:rsid w:val="5CF143FE"/>
    <w:rsid w:val="5DBD7190"/>
    <w:rsid w:val="5F225970"/>
    <w:rsid w:val="60266CEE"/>
    <w:rsid w:val="611E0E4D"/>
    <w:rsid w:val="61207FBD"/>
    <w:rsid w:val="61635874"/>
    <w:rsid w:val="6192723C"/>
    <w:rsid w:val="620A1069"/>
    <w:rsid w:val="62DE63E7"/>
    <w:rsid w:val="632E2316"/>
    <w:rsid w:val="6341392F"/>
    <w:rsid w:val="642A1217"/>
    <w:rsid w:val="64AF5EF8"/>
    <w:rsid w:val="65003594"/>
    <w:rsid w:val="65A05422"/>
    <w:rsid w:val="65EB158B"/>
    <w:rsid w:val="66BF00F7"/>
    <w:rsid w:val="680107B6"/>
    <w:rsid w:val="68DE6680"/>
    <w:rsid w:val="69821AEF"/>
    <w:rsid w:val="6A6D7BA9"/>
    <w:rsid w:val="6ABC613B"/>
    <w:rsid w:val="6AD541DF"/>
    <w:rsid w:val="6BE7241B"/>
    <w:rsid w:val="6CAC5C3B"/>
    <w:rsid w:val="6D3E250F"/>
    <w:rsid w:val="6D97130B"/>
    <w:rsid w:val="6DB55C52"/>
    <w:rsid w:val="6E067237"/>
    <w:rsid w:val="6EB30857"/>
    <w:rsid w:val="6EBD1614"/>
    <w:rsid w:val="701C4566"/>
    <w:rsid w:val="706D4DC1"/>
    <w:rsid w:val="71193077"/>
    <w:rsid w:val="71434EFA"/>
    <w:rsid w:val="71D376CA"/>
    <w:rsid w:val="722A4602"/>
    <w:rsid w:val="726E4B0A"/>
    <w:rsid w:val="74F22785"/>
    <w:rsid w:val="75C7192D"/>
    <w:rsid w:val="75D42252"/>
    <w:rsid w:val="75DE358A"/>
    <w:rsid w:val="75F124EB"/>
    <w:rsid w:val="75F45E61"/>
    <w:rsid w:val="75FD5EC2"/>
    <w:rsid w:val="7695363D"/>
    <w:rsid w:val="76BF54FD"/>
    <w:rsid w:val="794E04F4"/>
    <w:rsid w:val="79DC1206"/>
    <w:rsid w:val="7B4B45F4"/>
    <w:rsid w:val="7B5235E9"/>
    <w:rsid w:val="7BCA650C"/>
    <w:rsid w:val="7D6E7EDC"/>
    <w:rsid w:val="7E5968C8"/>
    <w:rsid w:val="7EDA196C"/>
    <w:rsid w:val="7F2B55F9"/>
    <w:rsid w:val="7F9D040D"/>
    <w:rsid w:val="7FD27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2E81B"/>
  <w15:docId w15:val="{E5F9B30C-4D36-4769-A815-81B00C8C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customStyle="1" w:styleId="1">
    <w:name w:val="修订1"/>
    <w:hidden/>
    <w:uiPriority w:val="99"/>
    <w:semiHidden/>
    <w:qFormat/>
    <w:rPr>
      <w:kern w:val="2"/>
      <w:sz w:val="21"/>
      <w:szCs w:val="22"/>
    </w:rPr>
  </w:style>
  <w:style w:type="paragraph" w:customStyle="1" w:styleId="10">
    <w:name w:val="列出段落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A6A556-AF53-4F32-A298-813F58F9B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2629</Words>
  <Characters>14991</Characters>
  <Application>Microsoft Office Word</Application>
  <DocSecurity>0</DocSecurity>
  <Lines>124</Lines>
  <Paragraphs>35</Paragraphs>
  <ScaleCrop>false</ScaleCrop>
  <Company>Sky123.Org</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3</cp:revision>
  <cp:lastPrinted>2018-09-03T09:20:00Z</cp:lastPrinted>
  <dcterms:created xsi:type="dcterms:W3CDTF">2026-08-21T08:40:00Z</dcterms:created>
  <dcterms:modified xsi:type="dcterms:W3CDTF">2026-08-31T06:24:00Z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430FE37F66464EBC956E744E963990E8_13</vt:lpwstr>
  </property>
</Properties>
</file>