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02712">
      <w:pPr>
        <w:spacing w:before="104" w:line="221" w:lineRule="auto"/>
        <w:jc w:val="center"/>
        <w:outlineLvl w:val="0"/>
        <w:rPr>
          <w:rFonts w:ascii="黑体" w:hAnsi="黑体" w:eastAsia="黑体" w:cs="黑体"/>
          <w:sz w:val="32"/>
          <w:szCs w:val="32"/>
        </w:rPr>
      </w:pPr>
      <w:r>
        <w:rPr>
          <w:rFonts w:ascii="黑体" w:hAnsi="黑体" w:eastAsia="黑体" w:cs="黑体"/>
          <w:spacing w:val="-3"/>
          <w:sz w:val="32"/>
          <w:szCs w:val="32"/>
        </w:rPr>
        <w:t>光伏发电租赁合同</w:t>
      </w:r>
    </w:p>
    <w:p w14:paraId="0492C0B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default"/>
          <w:spacing w:val="15"/>
          <w:lang w:val="en-US" w:eastAsia="zh-CN"/>
        </w:rPr>
      </w:pPr>
      <w:r>
        <w:rPr>
          <w:spacing w:val="15"/>
        </w:rPr>
        <w:t>出租方</w:t>
      </w:r>
      <w:r>
        <w:rPr>
          <w:rFonts w:hint="eastAsia"/>
          <w:spacing w:val="15"/>
          <w:lang w:eastAsia="zh-CN"/>
        </w:rPr>
        <w:t>（</w:t>
      </w:r>
      <w:r>
        <w:rPr>
          <w:spacing w:val="15"/>
        </w:rPr>
        <w:t>甲方</w:t>
      </w:r>
      <w:r>
        <w:rPr>
          <w:rFonts w:hint="eastAsia"/>
          <w:spacing w:val="15"/>
          <w:lang w:eastAsia="zh-CN"/>
        </w:rPr>
        <w:t>）：</w:t>
      </w:r>
      <w:r>
        <w:rPr>
          <w:rFonts w:hint="eastAsia"/>
          <w:spacing w:val="15"/>
          <w:lang w:val="en-US" w:eastAsia="zh-CN"/>
        </w:rPr>
        <w:t>常州星韵商业发展有限公司</w:t>
      </w:r>
    </w:p>
    <w:p w14:paraId="4BB5870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pPr>
      <w:r>
        <w:rPr>
          <w:spacing w:val="12"/>
        </w:rPr>
        <w:t>承租方</w:t>
      </w:r>
      <w:r>
        <w:rPr>
          <w:rFonts w:hint="eastAsia"/>
          <w:spacing w:val="12"/>
          <w:lang w:eastAsia="zh-CN"/>
        </w:rPr>
        <w:t>（</w:t>
      </w:r>
      <w:r>
        <w:rPr>
          <w:spacing w:val="12"/>
        </w:rPr>
        <w:t>乙方</w:t>
      </w:r>
      <w:r>
        <w:rPr>
          <w:rFonts w:hint="eastAsia"/>
          <w:spacing w:val="12"/>
          <w:lang w:eastAsia="zh-CN"/>
        </w:rPr>
        <w:t>）：</w:t>
      </w:r>
    </w:p>
    <w:p w14:paraId="0F46E9DB">
      <w:pPr>
        <w:pStyle w:val="2"/>
        <w:keepNext w:val="0"/>
        <w:keepLines w:val="0"/>
        <w:pageBreakBefore w:val="0"/>
        <w:widowControl/>
        <w:kinsoku w:val="0"/>
        <w:wordWrap/>
        <w:overflowPunct/>
        <w:topLinePunct w:val="0"/>
        <w:autoSpaceDE w:val="0"/>
        <w:autoSpaceDN w:val="0"/>
        <w:bidi w:val="0"/>
        <w:adjustRightInd/>
        <w:snapToGrid w:val="0"/>
        <w:spacing w:line="560" w:lineRule="exact"/>
        <w:ind w:left="0" w:right="0" w:firstLine="536" w:firstLineChars="200"/>
        <w:textAlignment w:val="baseline"/>
      </w:pPr>
      <w:r>
        <w:rPr>
          <w:spacing w:val="-6"/>
        </w:rPr>
        <w:t>根据《中华人民共和国民法典》</w:t>
      </w:r>
      <w:r>
        <w:rPr>
          <w:spacing w:val="2"/>
        </w:rPr>
        <w:t>等有关规定，甲乙双方在自愿</w:t>
      </w:r>
      <w:r>
        <w:rPr>
          <w:rFonts w:hint="eastAsia"/>
          <w:spacing w:val="2"/>
          <w:lang w:eastAsia="zh-CN"/>
        </w:rPr>
        <w:t>、</w:t>
      </w:r>
      <w:r>
        <w:rPr>
          <w:spacing w:val="2"/>
        </w:rPr>
        <w:t>平等</w:t>
      </w:r>
      <w:r>
        <w:rPr>
          <w:rFonts w:hint="eastAsia"/>
          <w:spacing w:val="2"/>
          <w:lang w:eastAsia="zh-CN"/>
        </w:rPr>
        <w:t>、</w:t>
      </w:r>
      <w:r>
        <w:rPr>
          <w:spacing w:val="-5"/>
        </w:rPr>
        <w:t>互利的基础上，经协商一致，就甲方将其合法拥有的房屋</w:t>
      </w:r>
      <w:r>
        <w:rPr>
          <w:rFonts w:hint="eastAsia"/>
          <w:spacing w:val="-5"/>
          <w:lang w:val="en-US" w:eastAsia="zh-CN"/>
        </w:rPr>
        <w:t>屋</w:t>
      </w:r>
      <w:r>
        <w:rPr>
          <w:spacing w:val="-5"/>
        </w:rPr>
        <w:t>顶</w:t>
      </w:r>
      <w:r>
        <w:rPr>
          <w:spacing w:val="-12"/>
        </w:rPr>
        <w:t>出租给乙方使用的事宜订立本合同，承诺共同遵守。合同内容如下：</w:t>
      </w:r>
    </w:p>
    <w:p w14:paraId="4B324057">
      <w:pPr>
        <w:pStyle w:val="2"/>
        <w:keepNext w:val="0"/>
        <w:keepLines w:val="0"/>
        <w:pageBreakBefore w:val="0"/>
        <w:widowControl/>
        <w:kinsoku w:val="0"/>
        <w:wordWrap/>
        <w:overflowPunct/>
        <w:topLinePunct w:val="0"/>
        <w:autoSpaceDE w:val="0"/>
        <w:autoSpaceDN w:val="0"/>
        <w:bidi w:val="0"/>
        <w:adjustRightInd/>
        <w:snapToGrid w:val="0"/>
        <w:spacing w:line="560" w:lineRule="exact"/>
        <w:ind w:left="0" w:right="0" w:firstLine="578" w:firstLineChars="200"/>
        <w:textAlignment w:val="baseline"/>
        <w:rPr>
          <w:b/>
          <w:bCs/>
        </w:rPr>
      </w:pPr>
      <w:r>
        <w:rPr>
          <w:b/>
          <w:bCs/>
          <w:spacing w:val="4"/>
        </w:rPr>
        <w:t>第一条</w:t>
      </w:r>
      <w:r>
        <w:rPr>
          <w:rFonts w:hint="eastAsia"/>
          <w:b/>
          <w:bCs/>
          <w:spacing w:val="4"/>
          <w:lang w:val="en-US" w:eastAsia="zh-CN"/>
        </w:rPr>
        <w:t xml:space="preserve"> </w:t>
      </w:r>
      <w:r>
        <w:rPr>
          <w:b/>
          <w:bCs/>
          <w:spacing w:val="4"/>
        </w:rPr>
        <w:t>出租房屋的坐落地点、面积及装修、设施情况</w:t>
      </w:r>
    </w:p>
    <w:p w14:paraId="30C0867A">
      <w:pPr>
        <w:pStyle w:val="2"/>
        <w:keepNext w:val="0"/>
        <w:keepLines w:val="0"/>
        <w:pageBreakBefore w:val="0"/>
        <w:widowControl/>
        <w:kinsoku w:val="0"/>
        <w:wordWrap/>
        <w:overflowPunct/>
        <w:topLinePunct w:val="0"/>
        <w:autoSpaceDE w:val="0"/>
        <w:autoSpaceDN w:val="0"/>
        <w:bidi w:val="0"/>
        <w:adjustRightInd/>
        <w:snapToGrid w:val="0"/>
        <w:spacing w:line="560" w:lineRule="exact"/>
        <w:ind w:left="0" w:right="0" w:firstLine="584" w:firstLineChars="200"/>
        <w:textAlignment w:val="baseline"/>
      </w:pPr>
      <w:r>
        <w:rPr>
          <w:spacing w:val="6"/>
        </w:rPr>
        <w:t>出租房屋地址：</w:t>
      </w:r>
      <w:r>
        <w:rPr>
          <w:rFonts w:hint="eastAsia"/>
          <w:spacing w:val="6"/>
          <w:u w:val="single"/>
          <w:lang w:val="en-US" w:eastAsia="zh-CN"/>
        </w:rPr>
        <w:t xml:space="preserve"> 常州市钟楼区劳动西路850号星韵生鲜市集五楼屋顶 </w:t>
      </w:r>
      <w:r>
        <w:rPr>
          <w:spacing w:val="1"/>
        </w:rPr>
        <w:t>，总计屋顶面积约</w:t>
      </w:r>
      <w:r>
        <w:rPr>
          <w:rFonts w:hint="eastAsia"/>
          <w:spacing w:val="1"/>
          <w:u w:val="single"/>
          <w:lang w:val="en-US" w:eastAsia="zh-CN"/>
        </w:rPr>
        <w:t xml:space="preserve"> 1012 </w:t>
      </w:r>
      <w:r>
        <w:rPr>
          <w:rFonts w:hint="eastAsia"/>
          <w:spacing w:val="1"/>
          <w:u w:val="none"/>
          <w:lang w:val="en-US" w:eastAsia="zh-CN"/>
        </w:rPr>
        <w:t>平方米</w:t>
      </w:r>
      <w:r>
        <w:t>。上述房屋属甲方所有</w:t>
      </w:r>
      <w:r>
        <w:rPr>
          <w:rFonts w:hint="eastAsia"/>
          <w:lang w:eastAsia="zh-CN"/>
        </w:rPr>
        <w:t>（</w:t>
      </w:r>
      <w:r>
        <w:rPr>
          <w:spacing w:val="-1"/>
        </w:rPr>
        <w:t>或甲方依法使</w:t>
      </w:r>
      <w:r>
        <w:rPr>
          <w:spacing w:val="-2"/>
        </w:rPr>
        <w:t>用，有权出租</w:t>
      </w:r>
      <w:r>
        <w:rPr>
          <w:rFonts w:hint="eastAsia"/>
          <w:spacing w:val="-2"/>
          <w:lang w:eastAsia="zh-CN"/>
        </w:rPr>
        <w:t>），</w:t>
      </w:r>
      <w:r>
        <w:rPr>
          <w:spacing w:val="-2"/>
        </w:rPr>
        <w:t>甲方将其出租给乙方使用，用途为</w:t>
      </w:r>
      <w:r>
        <w:rPr>
          <w:spacing w:val="-2"/>
          <w:u w:val="single"/>
        </w:rPr>
        <w:t>光伏发电及运营</w:t>
      </w:r>
      <w:r>
        <w:rPr>
          <w:spacing w:val="-2"/>
        </w:rPr>
        <w:t>。</w:t>
      </w:r>
    </w:p>
    <w:p w14:paraId="5995C6F3">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626" w:firstLineChars="200"/>
        <w:textAlignment w:val="baseline"/>
        <w:rPr>
          <w:b/>
          <w:bCs/>
        </w:rPr>
      </w:pPr>
      <w:r>
        <w:rPr>
          <w:b/>
          <w:bCs/>
          <w:spacing w:val="16"/>
        </w:rPr>
        <w:t>第二条</w:t>
      </w:r>
      <w:r>
        <w:rPr>
          <w:rFonts w:hint="eastAsia"/>
          <w:b/>
          <w:bCs/>
          <w:spacing w:val="16"/>
          <w:lang w:val="en-US" w:eastAsia="zh-CN"/>
        </w:rPr>
        <w:t xml:space="preserve"> </w:t>
      </w:r>
      <w:r>
        <w:rPr>
          <w:b/>
          <w:bCs/>
          <w:spacing w:val="16"/>
        </w:rPr>
        <w:t>租赁期限</w:t>
      </w:r>
    </w:p>
    <w:p w14:paraId="03F89EB7">
      <w:pPr>
        <w:pStyle w:val="2"/>
        <w:keepNext w:val="0"/>
        <w:keepLines w:val="0"/>
        <w:pageBreakBefore w:val="0"/>
        <w:widowControl/>
        <w:kinsoku w:val="0"/>
        <w:wordWrap/>
        <w:overflowPunct/>
        <w:topLinePunct w:val="0"/>
        <w:autoSpaceDE w:val="0"/>
        <w:autoSpaceDN w:val="0"/>
        <w:bidi w:val="0"/>
        <w:snapToGrid w:val="0"/>
        <w:spacing w:line="560" w:lineRule="exact"/>
        <w:ind w:right="0" w:firstLine="472" w:firstLineChars="200"/>
        <w:textAlignment w:val="baseline"/>
        <w:rPr>
          <w:sz w:val="28"/>
          <w:szCs w:val="28"/>
        </w:rPr>
      </w:pPr>
      <w:r>
        <w:rPr>
          <w:rFonts w:hint="eastAsia"/>
          <w:spacing w:val="-22"/>
          <w:sz w:val="28"/>
          <w:szCs w:val="28"/>
          <w:lang w:eastAsia="zh-CN"/>
        </w:rPr>
        <w:t>1.</w:t>
      </w:r>
      <w:r>
        <w:rPr>
          <w:spacing w:val="-22"/>
          <w:sz w:val="28"/>
          <w:szCs w:val="28"/>
        </w:rPr>
        <w:t>该房屋</w:t>
      </w:r>
      <w:r>
        <w:rPr>
          <w:rFonts w:hint="eastAsia"/>
          <w:spacing w:val="-22"/>
          <w:sz w:val="28"/>
          <w:szCs w:val="28"/>
          <w:lang w:val="en-US" w:eastAsia="zh-CN"/>
        </w:rPr>
        <w:t>屋顶</w:t>
      </w:r>
      <w:r>
        <w:rPr>
          <w:spacing w:val="-22"/>
          <w:sz w:val="28"/>
          <w:szCs w:val="28"/>
        </w:rPr>
        <w:t>租赁期限共</w:t>
      </w:r>
      <w:r>
        <w:rPr>
          <w:rFonts w:hint="eastAsia"/>
          <w:spacing w:val="-22"/>
          <w:sz w:val="28"/>
          <w:szCs w:val="28"/>
          <w:u w:val="single"/>
          <w:lang w:val="en-US" w:eastAsia="zh-CN"/>
        </w:rPr>
        <w:t xml:space="preserve"> </w:t>
      </w:r>
      <w:r>
        <w:rPr>
          <w:rFonts w:hint="default"/>
          <w:spacing w:val="-22"/>
          <w:sz w:val="28"/>
          <w:szCs w:val="28"/>
          <w:u w:val="single"/>
          <w:lang w:val="en-US" w:eastAsia="zh-CN"/>
        </w:rPr>
        <w:t xml:space="preserve">   </w:t>
      </w:r>
      <w:r>
        <w:rPr>
          <w:rFonts w:hint="eastAsia"/>
          <w:spacing w:val="-22"/>
          <w:sz w:val="28"/>
          <w:szCs w:val="28"/>
          <w:u w:val="single"/>
          <w:lang w:val="en-US" w:eastAsia="zh-CN"/>
        </w:rPr>
        <w:t xml:space="preserve"> </w:t>
      </w:r>
      <w:r>
        <w:rPr>
          <w:spacing w:val="-22"/>
          <w:sz w:val="28"/>
          <w:szCs w:val="28"/>
        </w:rPr>
        <w:t>个月，自</w:t>
      </w:r>
      <w:r>
        <w:rPr>
          <w:rFonts w:hint="eastAsia"/>
          <w:spacing w:val="-22"/>
          <w:sz w:val="28"/>
          <w:szCs w:val="28"/>
          <w:u w:val="single"/>
          <w:lang w:val="en-US" w:eastAsia="zh-CN"/>
        </w:rPr>
        <w:t xml:space="preserve">    </w:t>
      </w:r>
      <w:r>
        <w:rPr>
          <w:rFonts w:hint="eastAsia"/>
          <w:spacing w:val="38"/>
          <w:sz w:val="28"/>
          <w:szCs w:val="28"/>
          <w:u w:val="none" w:color="auto"/>
          <w:lang w:eastAsia="zh-CN"/>
        </w:rPr>
        <w:t>年</w:t>
      </w:r>
      <w:r>
        <w:rPr>
          <w:rFonts w:hint="eastAsia"/>
          <w:spacing w:val="38"/>
          <w:sz w:val="28"/>
          <w:szCs w:val="28"/>
          <w:u w:val="single" w:color="auto"/>
          <w:lang w:eastAsia="zh-CN"/>
        </w:rPr>
        <w:t xml:space="preserve">  </w:t>
      </w:r>
      <w:r>
        <w:rPr>
          <w:rFonts w:hint="eastAsia"/>
          <w:spacing w:val="38"/>
          <w:sz w:val="28"/>
          <w:szCs w:val="28"/>
          <w:u w:val="none" w:color="auto"/>
          <w:lang w:eastAsia="zh-CN"/>
        </w:rPr>
        <w:t>月</w:t>
      </w:r>
      <w:r>
        <w:rPr>
          <w:rFonts w:hint="eastAsia"/>
          <w:spacing w:val="38"/>
          <w:sz w:val="28"/>
          <w:szCs w:val="28"/>
          <w:u w:val="single" w:color="auto"/>
          <w:lang w:eastAsia="zh-CN"/>
        </w:rPr>
        <w:t xml:space="preserve">  </w:t>
      </w:r>
      <w:r>
        <w:rPr>
          <w:rFonts w:hint="eastAsia"/>
          <w:spacing w:val="38"/>
          <w:sz w:val="28"/>
          <w:szCs w:val="28"/>
          <w:u w:val="none" w:color="auto"/>
          <w:lang w:eastAsia="zh-CN"/>
        </w:rPr>
        <w:t>日</w:t>
      </w:r>
      <w:r>
        <w:rPr>
          <w:spacing w:val="38"/>
          <w:sz w:val="28"/>
          <w:szCs w:val="28"/>
          <w:u w:val="none" w:color="auto"/>
        </w:rPr>
        <w:t>起至</w:t>
      </w:r>
      <w:r>
        <w:rPr>
          <w:rFonts w:hint="eastAsia"/>
          <w:spacing w:val="38"/>
          <w:sz w:val="28"/>
          <w:szCs w:val="28"/>
          <w:u w:val="single" w:color="auto"/>
          <w:lang w:val="en-US" w:eastAsia="zh-CN"/>
        </w:rPr>
        <w:t xml:space="preserve">   </w:t>
      </w:r>
      <w:r>
        <w:rPr>
          <w:spacing w:val="38"/>
          <w:sz w:val="28"/>
          <w:szCs w:val="28"/>
          <w:u w:val="none" w:color="auto"/>
        </w:rPr>
        <w:t>年</w:t>
      </w:r>
      <w:r>
        <w:rPr>
          <w:rFonts w:hint="eastAsia"/>
          <w:spacing w:val="38"/>
          <w:sz w:val="28"/>
          <w:szCs w:val="28"/>
          <w:u w:val="single" w:color="auto"/>
          <w:lang w:eastAsia="zh-CN"/>
        </w:rPr>
        <w:t xml:space="preserve">  </w:t>
      </w:r>
      <w:r>
        <w:rPr>
          <w:rFonts w:hint="eastAsia"/>
          <w:spacing w:val="38"/>
          <w:sz w:val="28"/>
          <w:szCs w:val="28"/>
          <w:u w:val="none" w:color="auto"/>
          <w:lang w:val="en-US" w:eastAsia="zh-CN"/>
        </w:rPr>
        <w:t>月</w:t>
      </w:r>
      <w:r>
        <w:rPr>
          <w:rFonts w:hint="eastAsia"/>
          <w:spacing w:val="38"/>
          <w:sz w:val="28"/>
          <w:szCs w:val="28"/>
          <w:u w:val="single" w:color="auto"/>
          <w:lang w:val="en-US" w:eastAsia="zh-CN"/>
        </w:rPr>
        <w:t xml:space="preserve">  </w:t>
      </w:r>
      <w:r>
        <w:rPr>
          <w:rFonts w:hint="eastAsia"/>
          <w:spacing w:val="-9"/>
          <w:sz w:val="28"/>
          <w:szCs w:val="28"/>
          <w:u w:val="none" w:color="auto"/>
          <w:lang w:val="en-US" w:eastAsia="zh-CN"/>
        </w:rPr>
        <w:t>日</w:t>
      </w:r>
      <w:r>
        <w:rPr>
          <w:spacing w:val="-9"/>
          <w:sz w:val="28"/>
          <w:szCs w:val="28"/>
        </w:rPr>
        <w:t>。</w:t>
      </w:r>
    </w:p>
    <w:p w14:paraId="57BE456A">
      <w:pPr>
        <w:pStyle w:val="2"/>
        <w:keepNext w:val="0"/>
        <w:keepLines w:val="0"/>
        <w:pageBreakBefore w:val="0"/>
        <w:widowControl/>
        <w:kinsoku w:val="0"/>
        <w:wordWrap/>
        <w:overflowPunct/>
        <w:topLinePunct w:val="0"/>
        <w:autoSpaceDE w:val="0"/>
        <w:autoSpaceDN w:val="0"/>
        <w:bidi w:val="0"/>
        <w:snapToGrid w:val="0"/>
        <w:spacing w:line="560" w:lineRule="exact"/>
        <w:ind w:right="0" w:firstLine="596" w:firstLineChars="200"/>
        <w:textAlignment w:val="baseline"/>
        <w:rPr>
          <w:rFonts w:hint="eastAsia" w:ascii="宋体" w:hAnsi="宋体" w:eastAsia="宋体" w:cs="宋体"/>
          <w:sz w:val="28"/>
          <w:szCs w:val="28"/>
        </w:rPr>
      </w:pPr>
      <w:r>
        <w:rPr>
          <w:rFonts w:hint="eastAsia" w:ascii="宋体" w:hAnsi="宋体" w:eastAsia="宋体" w:cs="宋体"/>
          <w:spacing w:val="9"/>
          <w:sz w:val="28"/>
          <w:szCs w:val="28"/>
          <w:lang w:eastAsia="zh-CN"/>
        </w:rPr>
        <w:t>2.</w:t>
      </w:r>
      <w:r>
        <w:rPr>
          <w:rFonts w:hint="eastAsia" w:ascii="宋体" w:hAnsi="宋体" w:eastAsia="宋体" w:cs="宋体"/>
          <w:spacing w:val="9"/>
          <w:sz w:val="28"/>
          <w:szCs w:val="28"/>
        </w:rPr>
        <w:t>租赁期满，甲方收回出租标的，乙方应如期按约定交还，且</w:t>
      </w:r>
      <w:r>
        <w:rPr>
          <w:rFonts w:hint="eastAsia" w:ascii="宋体" w:hAnsi="宋体" w:eastAsia="宋体" w:cs="宋体"/>
          <w:spacing w:val="-2"/>
          <w:sz w:val="28"/>
          <w:szCs w:val="28"/>
        </w:rPr>
        <w:t>合同自行解除</w:t>
      </w:r>
      <w:r>
        <w:rPr>
          <w:rFonts w:hint="eastAsia" w:cs="宋体"/>
          <w:spacing w:val="-2"/>
          <w:sz w:val="28"/>
          <w:szCs w:val="28"/>
          <w:lang w:eastAsia="zh-CN"/>
        </w:rPr>
        <w:t>，</w:t>
      </w:r>
      <w:r>
        <w:rPr>
          <w:rFonts w:hint="eastAsia" w:cs="宋体"/>
          <w:spacing w:val="-2"/>
          <w:sz w:val="28"/>
          <w:szCs w:val="28"/>
          <w:lang w:val="en-US" w:eastAsia="zh-CN"/>
        </w:rPr>
        <w:t>乙方负责将租赁物恢复原状</w:t>
      </w:r>
      <w:r>
        <w:rPr>
          <w:rFonts w:hint="eastAsia" w:ascii="宋体" w:hAnsi="宋体" w:eastAsia="宋体" w:cs="宋体"/>
          <w:spacing w:val="-2"/>
          <w:sz w:val="28"/>
          <w:szCs w:val="28"/>
        </w:rPr>
        <w:t>。</w:t>
      </w:r>
    </w:p>
    <w:p w14:paraId="7876B5CC">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614" w:firstLineChars="200"/>
        <w:textAlignment w:val="baseline"/>
      </w:pPr>
      <w:r>
        <w:rPr>
          <w:b/>
          <w:bCs/>
          <w:spacing w:val="13"/>
        </w:rPr>
        <w:t>第三条</w:t>
      </w:r>
      <w:r>
        <w:rPr>
          <w:rFonts w:hint="eastAsia"/>
          <w:b/>
          <w:bCs/>
          <w:spacing w:val="13"/>
          <w:lang w:val="en-US" w:eastAsia="zh-CN"/>
        </w:rPr>
        <w:t xml:space="preserve"> </w:t>
      </w:r>
      <w:r>
        <w:rPr>
          <w:b/>
          <w:bCs/>
          <w:spacing w:val="13"/>
        </w:rPr>
        <w:t>租金及支付</w:t>
      </w:r>
    </w:p>
    <w:p w14:paraId="461C50F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textAlignment w:val="baseline"/>
      </w:pPr>
      <w:r>
        <w:rPr>
          <w:rFonts w:hint="eastAsia" w:ascii="Times New Roman" w:hAnsi="Times New Roman" w:cs="Times New Roman"/>
          <w:spacing w:val="9"/>
          <w:lang w:eastAsia="zh-CN"/>
        </w:rPr>
        <w:t>1.</w:t>
      </w:r>
      <w:r>
        <w:rPr>
          <w:spacing w:val="9"/>
        </w:rPr>
        <w:t>该项目租金单价为人民币</w:t>
      </w:r>
      <w:r>
        <w:rPr>
          <w:rFonts w:hint="eastAsia"/>
          <w:spacing w:val="9"/>
          <w:lang w:val="en-US" w:eastAsia="zh-CN"/>
        </w:rPr>
        <w:t>为</w:t>
      </w:r>
      <w:r>
        <w:rPr>
          <w:rFonts w:hint="eastAsia"/>
          <w:spacing w:val="9"/>
          <w:u w:val="single"/>
          <w:lang w:val="en-US" w:eastAsia="zh-CN"/>
        </w:rPr>
        <w:t xml:space="preserve"> </w:t>
      </w:r>
      <w:r>
        <w:rPr>
          <w:rFonts w:hint="default"/>
          <w:spacing w:val="9"/>
          <w:u w:val="single"/>
          <w:lang w:val="en-US" w:eastAsia="zh-CN"/>
        </w:rPr>
        <w:t xml:space="preserve"> </w:t>
      </w:r>
      <w:r>
        <w:rPr>
          <w:rFonts w:hint="eastAsia"/>
          <w:spacing w:val="9"/>
          <w:u w:val="single"/>
          <w:lang w:val="en-US" w:eastAsia="zh-CN"/>
        </w:rPr>
        <w:t xml:space="preserve"> </w:t>
      </w:r>
      <w:r>
        <w:rPr>
          <w:rFonts w:hint="eastAsia"/>
          <w:spacing w:val="9"/>
          <w:lang w:val="en-US" w:eastAsia="zh-CN"/>
        </w:rPr>
        <w:t>元/平方米/年，</w:t>
      </w:r>
      <w:r>
        <w:rPr>
          <w:spacing w:val="9"/>
        </w:rPr>
        <w:t>光伏板建设面积</w:t>
      </w:r>
      <w:r>
        <w:rPr>
          <w:spacing w:val="-5"/>
        </w:rPr>
        <w:t>为</w:t>
      </w:r>
      <w:r>
        <w:rPr>
          <w:rFonts w:hint="eastAsia"/>
          <w:spacing w:val="-5"/>
          <w:u w:val="single"/>
          <w:lang w:val="en-US" w:eastAsia="zh-CN"/>
        </w:rPr>
        <w:t xml:space="preserve">     </w:t>
      </w:r>
      <w:r>
        <w:rPr>
          <w:rFonts w:hint="eastAsia"/>
          <w:spacing w:val="-5"/>
          <w:u w:val="none"/>
          <w:lang w:val="en-US" w:eastAsia="zh-CN"/>
        </w:rPr>
        <w:t>平方米</w:t>
      </w:r>
      <w:r>
        <w:rPr>
          <w:spacing w:val="-5"/>
        </w:rPr>
        <w:t>，年租金为人民币</w:t>
      </w:r>
      <w:r>
        <w:rPr>
          <w:spacing w:val="-5"/>
          <w:u w:val="single" w:color="auto"/>
        </w:rPr>
        <w:t xml:space="preserve">       </w:t>
      </w:r>
      <w:r>
        <w:rPr>
          <w:spacing w:val="-5"/>
        </w:rPr>
        <w:t>元/年。</w:t>
      </w:r>
    </w:p>
    <w:p w14:paraId="0B1FC22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pPr>
      <w:r>
        <w:rPr>
          <w:rFonts w:hint="eastAsia"/>
          <w:lang w:eastAsia="zh-CN"/>
        </w:rPr>
        <w:t>2.</w:t>
      </w:r>
      <w:r>
        <w:rPr>
          <w:spacing w:val="-2"/>
        </w:rPr>
        <w:t>该房屋租金按一年一付，每期支付截止时间当年的</w:t>
      </w:r>
      <w:r>
        <w:rPr>
          <w:rFonts w:hint="eastAsia"/>
          <w:spacing w:val="-2"/>
          <w:u w:val="single"/>
          <w:lang w:val="en-US" w:eastAsia="zh-CN"/>
        </w:rPr>
        <w:t xml:space="preserve">  </w:t>
      </w:r>
      <w:r>
        <w:rPr>
          <w:spacing w:val="-2"/>
        </w:rPr>
        <w:t>月</w:t>
      </w:r>
      <w:r>
        <w:rPr>
          <w:rFonts w:hint="eastAsia"/>
          <w:spacing w:val="-2"/>
          <w:u w:val="single"/>
          <w:lang w:val="en-US" w:eastAsia="zh-CN"/>
        </w:rPr>
        <w:t xml:space="preserve">  </w:t>
      </w:r>
      <w:r>
        <w:rPr>
          <w:spacing w:val="-2"/>
        </w:rPr>
        <w:t>日，</w:t>
      </w:r>
      <w:r>
        <w:t>乙方应在签订本合同之日起</w:t>
      </w:r>
      <w:r>
        <w:rPr>
          <w:spacing w:val="-118"/>
        </w:rPr>
        <w:t xml:space="preserve"> </w:t>
      </w:r>
      <w:r>
        <w:rPr>
          <w:spacing w:val="55"/>
          <w:u w:val="single" w:color="auto"/>
        </w:rPr>
        <w:t xml:space="preserve">  </w:t>
      </w:r>
      <w:r>
        <w:rPr>
          <w:spacing w:val="-120"/>
        </w:rPr>
        <w:t xml:space="preserve"> </w:t>
      </w:r>
      <w:r>
        <w:t>个工作日</w:t>
      </w:r>
      <w:r>
        <w:rPr>
          <w:rFonts w:hint="eastAsia"/>
          <w:lang w:eastAsia="zh-CN"/>
        </w:rPr>
        <w:t>（于</w:t>
      </w:r>
      <w:r>
        <w:rPr>
          <w:rFonts w:hint="eastAsia"/>
          <w:u w:val="single"/>
          <w:lang w:val="en-US" w:eastAsia="zh-CN"/>
        </w:rPr>
        <w:t xml:space="preserve">    </w:t>
      </w:r>
      <w:r>
        <w:rPr>
          <w:rFonts w:hint="eastAsia"/>
          <w:lang w:eastAsia="zh-CN"/>
        </w:rPr>
        <w:t>年</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w:t>
      </w:r>
      <w:r>
        <w:rPr>
          <w:rFonts w:hint="eastAsia"/>
          <w:lang w:eastAsia="zh-CN"/>
        </w:rPr>
        <w:t>月</w:t>
      </w:r>
      <w:r>
        <w:rPr>
          <w:rFonts w:hint="eastAsia"/>
          <w:u w:val="single"/>
          <w:lang w:eastAsia="zh-CN"/>
        </w:rPr>
        <w:t xml:space="preserve">  </w:t>
      </w:r>
      <w:r>
        <w:rPr>
          <w:rFonts w:hint="eastAsia"/>
          <w:u w:val="single"/>
          <w:lang w:val="en-US" w:eastAsia="zh-CN"/>
        </w:rPr>
        <w:t xml:space="preserve"> </w:t>
      </w:r>
      <w:r>
        <w:rPr>
          <w:rFonts w:hint="eastAsia"/>
          <w:lang w:eastAsia="zh-CN"/>
        </w:rPr>
        <w:t>日前）</w:t>
      </w:r>
      <w:r>
        <w:t>内</w:t>
      </w:r>
      <w:r>
        <w:rPr>
          <w:spacing w:val="4"/>
        </w:rPr>
        <w:t>将首期租金大写人民币</w:t>
      </w:r>
      <w:r>
        <w:rPr>
          <w:spacing w:val="-127"/>
        </w:rPr>
        <w:t xml:space="preserve"> </w:t>
      </w:r>
      <w:r>
        <w:rPr>
          <w:spacing w:val="45"/>
          <w:u w:val="single" w:color="auto"/>
        </w:rPr>
        <w:t xml:space="preserve">  </w:t>
      </w:r>
      <w:r>
        <w:rPr>
          <w:spacing w:val="4"/>
          <w:u w:val="none" w:color="auto"/>
        </w:rPr>
        <w:t>元整</w:t>
      </w:r>
      <w:r>
        <w:rPr>
          <w:rFonts w:hint="eastAsia"/>
          <w:spacing w:val="4"/>
          <w:u w:val="none" w:color="auto"/>
          <w:lang w:eastAsia="zh-CN"/>
        </w:rPr>
        <w:t>（</w:t>
      </w:r>
      <w:r>
        <w:rPr>
          <w:spacing w:val="4"/>
        </w:rPr>
        <w:t>小写</w:t>
      </w:r>
      <w:r>
        <w:rPr>
          <w:spacing w:val="4"/>
          <w:u w:val="none" w:color="auto"/>
        </w:rPr>
        <w:t>：¥</w:t>
      </w:r>
      <w:r>
        <w:rPr>
          <w:rFonts w:hint="eastAsia"/>
          <w:spacing w:val="4"/>
          <w:u w:val="single" w:color="auto"/>
          <w:lang w:val="en-US" w:eastAsia="zh-CN"/>
        </w:rPr>
        <w:t xml:space="preserve">  </w:t>
      </w:r>
      <w:r>
        <w:rPr>
          <w:rFonts w:hint="eastAsia"/>
          <w:spacing w:val="4"/>
          <w:u w:val="single" w:color="auto"/>
          <w:lang w:eastAsia="zh-CN"/>
        </w:rPr>
        <w:t xml:space="preserve">  </w:t>
      </w:r>
      <w:r>
        <w:rPr>
          <w:rFonts w:hint="eastAsia"/>
          <w:spacing w:val="4"/>
          <w:u w:val="none" w:color="auto"/>
          <w:lang w:eastAsia="zh-CN"/>
        </w:rPr>
        <w:t>元</w:t>
      </w:r>
      <w:r>
        <w:rPr>
          <w:spacing w:val="4"/>
          <w:u w:val="none" w:color="auto"/>
        </w:rPr>
        <w:t>整</w:t>
      </w:r>
      <w:r>
        <w:rPr>
          <w:rFonts w:hint="eastAsia"/>
          <w:spacing w:val="4"/>
          <w:u w:val="none" w:color="auto"/>
          <w:lang w:eastAsia="zh-CN"/>
        </w:rPr>
        <w:t>）</w:t>
      </w:r>
      <w:r>
        <w:rPr>
          <w:spacing w:val="4"/>
        </w:rPr>
        <w:t>一次性交给甲方。</w:t>
      </w:r>
    </w:p>
    <w:p w14:paraId="19DB8D7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rPr>
          <w:rFonts w:hint="eastAsia" w:ascii="宋体" w:hAnsi="宋体" w:eastAsia="宋体" w:cs="宋体"/>
        </w:rPr>
      </w:pPr>
      <w:r>
        <w:rPr>
          <w:rFonts w:hint="eastAsia" w:ascii="宋体" w:hAnsi="宋体" w:eastAsia="宋体" w:cs="宋体"/>
          <w:spacing w:val="-2"/>
        </w:rPr>
        <w:t>3</w:t>
      </w:r>
      <w:r>
        <w:rPr>
          <w:rFonts w:hint="eastAsia" w:ascii="宋体" w:hAnsi="宋体" w:eastAsia="宋体" w:cs="宋体"/>
          <w:spacing w:val="-30"/>
          <w:lang w:val="en-US" w:eastAsia="zh-CN"/>
        </w:rPr>
        <w:t>.</w:t>
      </w:r>
      <w:r>
        <w:rPr>
          <w:rFonts w:hint="eastAsia" w:ascii="宋体" w:hAnsi="宋体" w:eastAsia="宋体" w:cs="宋体"/>
          <w:spacing w:val="-2"/>
        </w:rPr>
        <w:t>乙方若逾期支付租金，除应如数补缴外，每逾期一天，由甲</w:t>
      </w:r>
      <w:r>
        <w:rPr>
          <w:rFonts w:hint="eastAsia" w:ascii="宋体" w:hAnsi="宋体" w:eastAsia="宋体" w:cs="宋体"/>
          <w:spacing w:val="-5"/>
        </w:rPr>
        <w:t>方按月租金额的千分之一点五向乙方加收违约金，若违约金不足弥补</w:t>
      </w:r>
      <w:r>
        <w:rPr>
          <w:rFonts w:hint="eastAsia" w:ascii="宋体" w:hAnsi="宋体" w:eastAsia="宋体" w:cs="宋体"/>
          <w:spacing w:val="-6"/>
        </w:rPr>
        <w:t>甲方损失的，乙方还应另行据实赔偿；拖欠租金超过半个月或甲方不</w:t>
      </w:r>
      <w:r>
        <w:rPr>
          <w:rFonts w:hint="eastAsia" w:ascii="宋体" w:hAnsi="宋体" w:eastAsia="宋体" w:cs="宋体"/>
          <w:spacing w:val="-5"/>
        </w:rPr>
        <w:t>能根据乙方提供之联系方式催促乙方缴租，</w:t>
      </w:r>
      <w:r>
        <w:rPr>
          <w:rFonts w:hint="eastAsia" w:ascii="宋体" w:hAnsi="宋体" w:eastAsia="宋体" w:cs="宋体"/>
          <w:spacing w:val="-6"/>
        </w:rPr>
        <w:t>甲方有权终止合同，乙方</w:t>
      </w:r>
      <w:r>
        <w:rPr>
          <w:rFonts w:hint="eastAsia" w:ascii="宋体" w:hAnsi="宋体" w:eastAsia="宋体" w:cs="宋体"/>
          <w:spacing w:val="-5"/>
        </w:rPr>
        <w:t>须按实际占用时间交纳租金并负担违约责任。</w:t>
      </w:r>
    </w:p>
    <w:p w14:paraId="442330D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94" w:firstLineChars="200"/>
        <w:textAlignment w:val="baseline"/>
        <w:rPr>
          <w:rFonts w:ascii="Arial"/>
          <w:b/>
          <w:bCs/>
          <w:sz w:val="21"/>
          <w:highlight w:val="none"/>
        </w:rPr>
      </w:pPr>
      <w:r>
        <w:rPr>
          <w:b/>
          <w:bCs/>
          <w:spacing w:val="8"/>
        </w:rPr>
        <w:t>第四条</w:t>
      </w:r>
      <w:r>
        <w:rPr>
          <w:rFonts w:hint="eastAsia"/>
          <w:b/>
          <w:bCs/>
          <w:spacing w:val="8"/>
          <w:lang w:val="en-US" w:eastAsia="zh-CN"/>
        </w:rPr>
        <w:t xml:space="preserve"> </w:t>
      </w:r>
      <w:r>
        <w:rPr>
          <w:rFonts w:hint="eastAsia"/>
          <w:b/>
          <w:bCs/>
          <w:spacing w:val="8"/>
          <w:highlight w:val="none"/>
        </w:rPr>
        <w:t>电费结算及电价优惠</w:t>
      </w:r>
    </w:p>
    <w:p w14:paraId="593EA5B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rPr>
          <w:rFonts w:hint="eastAsia" w:ascii="宋体" w:hAnsi="宋体" w:eastAsia="宋体" w:cs="宋体"/>
          <w:b w:val="0"/>
          <w:bCs w:val="0"/>
          <w:spacing w:val="-2"/>
          <w:sz w:val="28"/>
          <w:szCs w:val="28"/>
          <w:highlight w:val="none"/>
          <w:lang w:val="en-US" w:eastAsia="zh-CN"/>
        </w:rPr>
      </w:pPr>
      <w:r>
        <w:rPr>
          <w:rFonts w:hint="eastAsia" w:ascii="宋体" w:hAnsi="宋体" w:eastAsia="宋体" w:cs="宋体"/>
          <w:b w:val="0"/>
          <w:bCs w:val="0"/>
          <w:spacing w:val="-2"/>
          <w:sz w:val="28"/>
          <w:szCs w:val="28"/>
          <w:highlight w:val="none"/>
          <w:lang w:val="en-US" w:eastAsia="zh-CN"/>
        </w:rPr>
        <w:t>1.用电优先级约定</w:t>
      </w:r>
    </w:p>
    <w:p w14:paraId="1E29E5A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rPr>
          <w:rFonts w:hint="eastAsia" w:ascii="宋体" w:hAnsi="宋体" w:eastAsia="宋体" w:cs="宋体"/>
          <w:spacing w:val="-2"/>
          <w:sz w:val="28"/>
          <w:szCs w:val="28"/>
          <w:highlight w:val="none"/>
          <w:lang w:val="en-US" w:eastAsia="zh-CN"/>
        </w:rPr>
      </w:pPr>
      <w:r>
        <w:rPr>
          <w:rFonts w:hint="eastAsia" w:ascii="宋体" w:hAnsi="宋体" w:eastAsia="宋体" w:cs="宋体"/>
          <w:spacing w:val="-2"/>
          <w:sz w:val="28"/>
          <w:szCs w:val="28"/>
          <w:highlight w:val="none"/>
          <w:lang w:val="en-US" w:eastAsia="zh-CN"/>
        </w:rPr>
        <w:t>（1）项目光伏电站所发全部电力，优先全额供给甲方楼宇自用，乙方不得无故截留、外送、外销；甲方自用有余电量，乙方方可并网售卖、自行处置。</w:t>
      </w:r>
    </w:p>
    <w:p w14:paraId="49FFDE3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rPr>
          <w:rFonts w:hint="eastAsia" w:ascii="宋体" w:hAnsi="宋体" w:eastAsia="宋体" w:cs="宋体"/>
          <w:spacing w:val="-2"/>
          <w:sz w:val="28"/>
          <w:szCs w:val="28"/>
          <w:highlight w:val="none"/>
          <w:lang w:val="en-US" w:eastAsia="zh-CN"/>
        </w:rPr>
      </w:pPr>
      <w:r>
        <w:rPr>
          <w:rFonts w:hint="eastAsia" w:ascii="宋体" w:hAnsi="宋体" w:eastAsia="宋体" w:cs="宋体"/>
          <w:spacing w:val="-2"/>
          <w:sz w:val="28"/>
          <w:szCs w:val="28"/>
          <w:highlight w:val="none"/>
          <w:lang w:val="en-US" w:eastAsia="zh-CN"/>
        </w:rPr>
        <w:t>（2）乙方须保障甲方日常用电稳定，不得因光伏设备运维、检修、并网操作影响甲方正常办公及经营用电，如需停机检修，须提前7个工作日书面告知甲方并征得同意。</w:t>
      </w:r>
    </w:p>
    <w:p w14:paraId="6157F40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rPr>
          <w:rFonts w:hint="eastAsia" w:ascii="宋体" w:hAnsi="宋体" w:eastAsia="宋体" w:cs="宋体"/>
          <w:b w:val="0"/>
          <w:bCs w:val="0"/>
          <w:spacing w:val="-2"/>
          <w:sz w:val="28"/>
          <w:szCs w:val="28"/>
          <w:highlight w:val="none"/>
          <w:lang w:val="en-US" w:eastAsia="zh-CN"/>
        </w:rPr>
      </w:pPr>
      <w:r>
        <w:rPr>
          <w:rFonts w:hint="eastAsia" w:ascii="宋体" w:hAnsi="宋体" w:eastAsia="宋体" w:cs="宋体"/>
          <w:b w:val="0"/>
          <w:bCs w:val="0"/>
          <w:spacing w:val="-2"/>
          <w:sz w:val="28"/>
          <w:szCs w:val="28"/>
          <w:highlight w:val="none"/>
          <w:lang w:val="en-US" w:eastAsia="zh-CN"/>
        </w:rPr>
        <w:t>2.电价优惠标准</w:t>
      </w:r>
    </w:p>
    <w:p w14:paraId="4DB0C5E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72" w:firstLineChars="200"/>
        <w:textAlignment w:val="baseline"/>
        <w:rPr>
          <w:rFonts w:hint="eastAsia" w:ascii="宋体" w:hAnsi="宋体" w:eastAsia="宋体" w:cs="宋体"/>
          <w:spacing w:val="-22"/>
          <w:sz w:val="28"/>
          <w:szCs w:val="28"/>
          <w:lang w:val="en-US" w:eastAsia="zh-CN"/>
        </w:rPr>
      </w:pPr>
      <w:r>
        <w:rPr>
          <w:rFonts w:hint="eastAsia" w:ascii="宋体" w:hAnsi="宋体" w:eastAsia="宋体" w:cs="宋体"/>
          <w:spacing w:val="-22"/>
          <w:sz w:val="28"/>
          <w:szCs w:val="28"/>
          <w:lang w:val="en-US" w:eastAsia="zh-CN"/>
        </w:rPr>
        <w:t>（1）计价基准：甲方使用光伏电量的结算电价，以甲方通过售电公司或电网企业代购获取的到户电价（含税）为基准。</w:t>
      </w:r>
    </w:p>
    <w:p w14:paraId="0F027A64">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72" w:firstLineChars="200"/>
        <w:textAlignment w:val="baseline"/>
        <w:rPr>
          <w:rFonts w:hint="eastAsia" w:ascii="宋体" w:hAnsi="宋体" w:eastAsia="宋体" w:cs="宋体"/>
          <w:spacing w:val="-22"/>
          <w:sz w:val="28"/>
          <w:szCs w:val="28"/>
          <w:lang w:val="en-US" w:eastAsia="zh-CN"/>
        </w:rPr>
      </w:pPr>
      <w:r>
        <w:rPr>
          <w:rFonts w:hint="eastAsia" w:ascii="宋体" w:hAnsi="宋体" w:eastAsia="宋体" w:cs="宋体"/>
          <w:spacing w:val="-22"/>
          <w:sz w:val="28"/>
          <w:szCs w:val="28"/>
          <w:lang w:val="en-US" w:eastAsia="zh-CN"/>
        </w:rPr>
        <w:t>（2）优惠结算比例：甲方自用光伏发电电量，统一按上述基准到户电价的70%（含税）进行结算，为双方固定执行电价比例。</w:t>
      </w:r>
    </w:p>
    <w:p w14:paraId="4D56C487">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72" w:firstLineChars="200"/>
        <w:textAlignment w:val="baseline"/>
        <w:rPr>
          <w:rFonts w:hint="eastAsia" w:ascii="宋体" w:hAnsi="宋体" w:eastAsia="宋体" w:cs="宋体"/>
          <w:spacing w:val="-22"/>
          <w:sz w:val="28"/>
          <w:szCs w:val="28"/>
          <w:lang w:val="en-US" w:eastAsia="zh-CN"/>
        </w:rPr>
      </w:pPr>
      <w:r>
        <w:rPr>
          <w:rFonts w:hint="eastAsia" w:ascii="宋体" w:hAnsi="宋体" w:eastAsia="宋体" w:cs="宋体"/>
          <w:spacing w:val="-22"/>
          <w:sz w:val="28"/>
          <w:szCs w:val="28"/>
          <w:lang w:val="en-US" w:eastAsia="zh-CN"/>
        </w:rPr>
        <w:t>（3）电价调整机制：如遇国家、省市电价政策调整，本约定结算电价同步相应调整。乙方应于政策调整确定之日起10个工作日内，向甲方发出调整约定电价的书面通知，电价调整自次月起生效，70%的结算比例保持永久固定不变，乙方不得单方变更、上调结算比例。</w:t>
      </w:r>
    </w:p>
    <w:p w14:paraId="5DE1716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72" w:firstLineChars="200"/>
        <w:textAlignment w:val="baseline"/>
        <w:rPr>
          <w:rFonts w:hint="eastAsia" w:ascii="宋体" w:hAnsi="宋体" w:eastAsia="宋体" w:cs="宋体"/>
          <w:spacing w:val="-22"/>
          <w:sz w:val="28"/>
          <w:szCs w:val="28"/>
          <w:lang w:val="en-US" w:eastAsia="zh-CN"/>
        </w:rPr>
      </w:pPr>
      <w:r>
        <w:rPr>
          <w:rFonts w:hint="eastAsia" w:ascii="宋体" w:hAnsi="宋体" w:eastAsia="宋体" w:cs="宋体"/>
          <w:spacing w:val="-22"/>
          <w:sz w:val="28"/>
          <w:szCs w:val="28"/>
          <w:lang w:val="en-US" w:eastAsia="zh-CN"/>
        </w:rPr>
        <w:t>（4）政策兜底：任何政策变更、电网规则调整，均不得损害甲方电价优惠权益，乙方须保障甲方持续享受本合同约定的电价折扣。</w:t>
      </w:r>
    </w:p>
    <w:p w14:paraId="40E7ECE6">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72" w:firstLineChars="200"/>
        <w:textAlignment w:val="baseline"/>
        <w:rPr>
          <w:rFonts w:hint="eastAsia" w:ascii="宋体" w:hAnsi="宋体" w:eastAsia="宋体" w:cs="宋体"/>
          <w:b w:val="0"/>
          <w:bCs w:val="0"/>
          <w:sz w:val="28"/>
          <w:szCs w:val="28"/>
        </w:rPr>
      </w:pPr>
      <w:r>
        <w:rPr>
          <w:rFonts w:hint="eastAsia" w:ascii="宋体" w:hAnsi="宋体" w:eastAsia="宋体" w:cs="宋体"/>
          <w:b w:val="0"/>
          <w:bCs w:val="0"/>
          <w:spacing w:val="-22"/>
          <w:sz w:val="28"/>
          <w:szCs w:val="28"/>
          <w:lang w:val="en-US" w:eastAsia="zh-CN"/>
        </w:rPr>
        <w:t>3.计量标准</w:t>
      </w:r>
    </w:p>
    <w:p w14:paraId="7C348062">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rPr>
          <w:rFonts w:hint="eastAsia" w:ascii="宋体" w:hAnsi="宋体" w:eastAsia="宋体" w:cs="宋体"/>
          <w:sz w:val="28"/>
          <w:szCs w:val="28"/>
        </w:rPr>
      </w:pPr>
      <w:r>
        <w:rPr>
          <w:rFonts w:hint="eastAsia" w:ascii="宋体" w:hAnsi="宋体" w:eastAsia="宋体" w:cs="宋体"/>
          <w:spacing w:val="-7"/>
          <w:sz w:val="28"/>
          <w:szCs w:val="28"/>
          <w:lang w:eastAsia="zh-CN"/>
        </w:rPr>
        <w:t>（</w:t>
      </w:r>
      <w:r>
        <w:rPr>
          <w:rFonts w:hint="eastAsia" w:ascii="宋体" w:hAnsi="宋体" w:eastAsia="宋体" w:cs="宋体"/>
          <w:spacing w:val="-7"/>
          <w:sz w:val="28"/>
          <w:szCs w:val="28"/>
          <w:lang w:val="en-US" w:eastAsia="zh-CN"/>
        </w:rPr>
        <w:t>1</w:t>
      </w:r>
      <w:r>
        <w:rPr>
          <w:rFonts w:hint="eastAsia" w:ascii="宋体" w:hAnsi="宋体" w:eastAsia="宋体" w:cs="宋体"/>
          <w:spacing w:val="-7"/>
          <w:sz w:val="28"/>
          <w:szCs w:val="28"/>
          <w:lang w:eastAsia="zh-CN"/>
        </w:rPr>
        <w:t>）</w:t>
      </w:r>
      <w:r>
        <w:rPr>
          <w:rFonts w:hint="eastAsia" w:ascii="宋体" w:hAnsi="宋体" w:eastAsia="宋体" w:cs="宋体"/>
          <w:spacing w:val="-15"/>
          <w:sz w:val="28"/>
          <w:szCs w:val="28"/>
          <w:highlight w:val="none"/>
        </w:rPr>
        <w:t>本项目中</w:t>
      </w:r>
      <w:r>
        <w:rPr>
          <w:rFonts w:hint="eastAsia" w:ascii="宋体" w:hAnsi="宋体" w:eastAsia="宋体" w:cs="宋体"/>
          <w:spacing w:val="-15"/>
          <w:sz w:val="28"/>
          <w:szCs w:val="28"/>
          <w:highlight w:val="none"/>
          <w:lang w:val="en-US" w:eastAsia="zh-CN"/>
        </w:rPr>
        <w:t>甲</w:t>
      </w:r>
      <w:r>
        <w:rPr>
          <w:rFonts w:hint="eastAsia" w:ascii="宋体" w:hAnsi="宋体" w:eastAsia="宋体" w:cs="宋体"/>
          <w:spacing w:val="-15"/>
          <w:sz w:val="28"/>
          <w:szCs w:val="28"/>
          <w:highlight w:val="none"/>
        </w:rPr>
        <w:t>方使用光伏系统发电的电量(kWh)的实际数据以当地供电部门安装的电能计量装置的数据为准。</w:t>
      </w:r>
      <w:r>
        <w:rPr>
          <w:rFonts w:hint="eastAsia" w:ascii="宋体" w:hAnsi="宋体" w:eastAsia="宋体" w:cs="宋体"/>
          <w:spacing w:val="-15"/>
          <w:sz w:val="28"/>
          <w:szCs w:val="28"/>
          <w:highlight w:val="none"/>
          <w:lang w:val="en-US" w:eastAsia="zh-CN"/>
        </w:rPr>
        <w:t>甲</w:t>
      </w:r>
      <w:r>
        <w:rPr>
          <w:rFonts w:hint="eastAsia" w:ascii="宋体" w:hAnsi="宋体" w:eastAsia="宋体" w:cs="宋体"/>
          <w:spacing w:val="-15"/>
          <w:sz w:val="28"/>
          <w:szCs w:val="28"/>
          <w:highlight w:val="none"/>
        </w:rPr>
        <w:t>方使用光伏发电并依据计量装置统计的使用量向乙方缴纳电费。</w:t>
      </w:r>
    </w:p>
    <w:p w14:paraId="3569EAC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textAlignment w:val="baseline"/>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w:t>
      </w:r>
      <w:r>
        <w:rPr>
          <w:rFonts w:hint="eastAsia" w:ascii="宋体" w:hAnsi="宋体" w:eastAsia="宋体" w:cs="宋体"/>
          <w:spacing w:val="4"/>
          <w:sz w:val="28"/>
          <w:szCs w:val="28"/>
          <w:lang w:val="en-US" w:eastAsia="zh-CN"/>
        </w:rPr>
        <w:t>2</w:t>
      </w:r>
      <w:r>
        <w:rPr>
          <w:rFonts w:hint="eastAsia" w:ascii="宋体" w:hAnsi="宋体" w:eastAsia="宋体" w:cs="宋体"/>
          <w:spacing w:val="4"/>
          <w:sz w:val="28"/>
          <w:szCs w:val="28"/>
          <w:lang w:eastAsia="zh-CN"/>
        </w:rPr>
        <w:t>）每月</w:t>
      </w:r>
      <w:r>
        <w:rPr>
          <w:rFonts w:hint="eastAsia" w:ascii="宋体" w:hAnsi="宋体" w:eastAsia="宋体" w:cs="宋体"/>
          <w:spacing w:val="4"/>
          <w:sz w:val="28"/>
          <w:szCs w:val="28"/>
          <w:u w:val="single"/>
          <w:lang w:val="en-US" w:eastAsia="zh-CN"/>
        </w:rPr>
        <w:t xml:space="preserve">   </w:t>
      </w:r>
      <w:r>
        <w:rPr>
          <w:rFonts w:hint="eastAsia" w:ascii="宋体" w:hAnsi="宋体" w:eastAsia="宋体" w:cs="宋体"/>
          <w:spacing w:val="4"/>
          <w:sz w:val="28"/>
          <w:szCs w:val="28"/>
          <w:lang w:eastAsia="zh-CN"/>
        </w:rPr>
        <w:t>日为固定抄表日，甲乙双方共同到场抄表、签字确认；乙方变更抄表时间须提前3个工作日书面通知甲方，未经甲方同意不得擅自变更。</w:t>
      </w:r>
    </w:p>
    <w:p w14:paraId="6875701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textAlignment w:val="baseline"/>
        <w:rPr>
          <w:rFonts w:hint="eastAsia"/>
          <w:b w:val="0"/>
          <w:bCs w:val="0"/>
          <w:spacing w:val="4"/>
          <w:lang w:eastAsia="zh-CN"/>
        </w:rPr>
      </w:pPr>
      <w:r>
        <w:rPr>
          <w:rFonts w:hint="eastAsia"/>
          <w:b w:val="0"/>
          <w:bCs w:val="0"/>
          <w:spacing w:val="4"/>
          <w:lang w:eastAsia="zh-CN"/>
        </w:rPr>
        <w:t>4</w:t>
      </w:r>
      <w:r>
        <w:rPr>
          <w:rFonts w:hint="eastAsia"/>
          <w:b w:val="0"/>
          <w:bCs w:val="0"/>
          <w:spacing w:val="4"/>
          <w:lang w:val="en-US" w:eastAsia="zh-CN"/>
        </w:rPr>
        <w:t>.</w:t>
      </w:r>
      <w:r>
        <w:rPr>
          <w:rFonts w:hint="eastAsia"/>
          <w:b w:val="0"/>
          <w:bCs w:val="0"/>
          <w:spacing w:val="4"/>
          <w:lang w:eastAsia="zh-CN"/>
        </w:rPr>
        <w:t>结算流程（按月结算）</w:t>
      </w:r>
    </w:p>
    <w:p w14:paraId="224E4603">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textAlignment w:val="baseline"/>
        <w:rPr>
          <w:rFonts w:hint="eastAsia"/>
          <w:spacing w:val="4"/>
          <w:lang w:eastAsia="zh-CN"/>
        </w:rPr>
      </w:pPr>
      <w:r>
        <w:rPr>
          <w:rFonts w:hint="eastAsia"/>
          <w:spacing w:val="4"/>
          <w:lang w:eastAsia="zh-CN"/>
        </w:rPr>
        <w:t>（</w:t>
      </w:r>
      <w:r>
        <w:rPr>
          <w:rFonts w:hint="eastAsia"/>
          <w:spacing w:val="4"/>
          <w:lang w:val="en-US" w:eastAsia="zh-CN"/>
        </w:rPr>
        <w:t>1</w:t>
      </w:r>
      <w:r>
        <w:rPr>
          <w:rFonts w:hint="eastAsia"/>
          <w:spacing w:val="4"/>
          <w:lang w:eastAsia="zh-CN"/>
        </w:rPr>
        <w:t>）每月抄表完成后3个工作日内，乙方核对甲方光伏自用电量，向甲方出具书面电费结算单及合规增值税发票。</w:t>
      </w:r>
    </w:p>
    <w:p w14:paraId="2074A0C4">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textAlignment w:val="baseline"/>
        <w:rPr>
          <w:rFonts w:hint="eastAsia"/>
          <w:spacing w:val="4"/>
          <w:lang w:eastAsia="zh-CN"/>
        </w:rPr>
      </w:pPr>
      <w:r>
        <w:rPr>
          <w:rFonts w:hint="eastAsia"/>
          <w:spacing w:val="4"/>
          <w:lang w:eastAsia="zh-CN"/>
        </w:rPr>
        <w:t>（</w:t>
      </w:r>
      <w:r>
        <w:rPr>
          <w:rFonts w:hint="eastAsia"/>
          <w:spacing w:val="4"/>
          <w:lang w:val="en-US" w:eastAsia="zh-CN"/>
        </w:rPr>
        <w:t>2</w:t>
      </w:r>
      <w:r>
        <w:rPr>
          <w:rFonts w:hint="eastAsia"/>
          <w:spacing w:val="4"/>
          <w:lang w:eastAsia="zh-CN"/>
        </w:rPr>
        <w:t>）甲方收到结算单及发票后15个工作日内，通过公对公转账支付对应电费。</w:t>
      </w:r>
    </w:p>
    <w:p w14:paraId="71F6A103">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textAlignment w:val="baseline"/>
        <w:rPr>
          <w:rFonts w:hint="eastAsia"/>
          <w:spacing w:val="4"/>
          <w:lang w:eastAsia="zh-CN"/>
        </w:rPr>
      </w:pPr>
      <w:r>
        <w:rPr>
          <w:rFonts w:hint="eastAsia"/>
          <w:spacing w:val="4"/>
          <w:lang w:eastAsia="zh-CN"/>
        </w:rPr>
        <w:t>（</w:t>
      </w:r>
      <w:r>
        <w:rPr>
          <w:rFonts w:hint="eastAsia"/>
          <w:spacing w:val="4"/>
          <w:lang w:val="en-US" w:eastAsia="zh-CN"/>
        </w:rPr>
        <w:t>3</w:t>
      </w:r>
      <w:r>
        <w:rPr>
          <w:rFonts w:hint="eastAsia"/>
          <w:spacing w:val="4"/>
          <w:lang w:eastAsia="zh-CN"/>
        </w:rPr>
        <w:t>）电量异议处理：甲方对用电量有异议的，可在收到结算单3个工作日内书面提出，乙方3日内答复并复核；异议部分不影响无异议电量电费的正常支付；甲方逾期未提出异议的，视为认可当期结算数据。</w:t>
      </w:r>
    </w:p>
    <w:p w14:paraId="75632CBF">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90" w:firstLineChars="200"/>
        <w:textAlignment w:val="baseline"/>
      </w:pPr>
      <w:r>
        <w:rPr>
          <w:b/>
          <w:bCs/>
          <w:spacing w:val="7"/>
        </w:rPr>
        <w:t>第五条</w:t>
      </w:r>
      <w:r>
        <w:rPr>
          <w:rFonts w:hint="eastAsia"/>
          <w:b/>
          <w:bCs/>
          <w:spacing w:val="7"/>
          <w:lang w:val="en-US" w:eastAsia="zh-CN"/>
        </w:rPr>
        <w:t xml:space="preserve"> </w:t>
      </w:r>
      <w:r>
        <w:rPr>
          <w:b/>
          <w:bCs/>
          <w:spacing w:val="7"/>
        </w:rPr>
        <w:t>承租押金及履约保证金</w:t>
      </w:r>
    </w:p>
    <w:p w14:paraId="5A5473F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6" w:firstLineChars="200"/>
        <w:jc w:val="both"/>
        <w:textAlignment w:val="baseline"/>
      </w:pPr>
      <w:r>
        <w:rPr>
          <w:rFonts w:hint="eastAsia"/>
          <w:spacing w:val="-6"/>
        </w:rPr>
        <w:t>为保证乙方合理并善意地使用该房屋及其配套设施,乙方应在签订本合同并交纳首期租金时支付甲方人民币</w:t>
      </w:r>
      <w:r>
        <w:rPr>
          <w:rFonts w:hint="eastAsia"/>
          <w:spacing w:val="-6"/>
          <w:u w:val="single"/>
          <w:lang w:val="en-US" w:eastAsia="zh-CN"/>
        </w:rPr>
        <w:t xml:space="preserve">     </w:t>
      </w:r>
      <w:r>
        <w:rPr>
          <w:rFonts w:hint="eastAsia"/>
          <w:spacing w:val="-6"/>
        </w:rPr>
        <w:t>元(大写:</w:t>
      </w:r>
      <w:r>
        <w:rPr>
          <w:rFonts w:hint="eastAsia"/>
          <w:spacing w:val="-6"/>
          <w:u w:val="single"/>
          <w:lang w:val="en-US" w:eastAsia="zh-CN"/>
        </w:rPr>
        <w:t xml:space="preserve">    </w:t>
      </w:r>
      <w:r>
        <w:rPr>
          <w:rFonts w:hint="eastAsia"/>
          <w:spacing w:val="-6"/>
        </w:rPr>
        <w:t>元整)</w:t>
      </w:r>
      <w:r>
        <w:rPr>
          <w:rFonts w:hint="eastAsia"/>
          <w:spacing w:val="-6"/>
          <w:lang w:eastAsia="zh-CN"/>
        </w:rPr>
        <w:t>作为</w:t>
      </w:r>
      <w:r>
        <w:rPr>
          <w:rFonts w:hint="eastAsia"/>
          <w:spacing w:val="-6"/>
          <w:lang w:val="en-US" w:eastAsia="zh-CN"/>
        </w:rPr>
        <w:t>押金。</w:t>
      </w:r>
      <w:r>
        <w:rPr>
          <w:spacing w:val="-5"/>
        </w:rPr>
        <w:t>该履约保证金在项目租赁期内乙方无</w:t>
      </w:r>
      <w:r>
        <w:rPr>
          <w:spacing w:val="-6"/>
        </w:rPr>
        <w:t>违约情况的前提下，待租</w:t>
      </w:r>
      <w:r>
        <w:rPr>
          <w:spacing w:val="-4"/>
        </w:rPr>
        <w:t>期履约结束满一年后</w:t>
      </w:r>
      <w:r>
        <w:rPr>
          <w:rFonts w:hint="eastAsia"/>
          <w:spacing w:val="-4"/>
          <w:lang w:val="en-US" w:eastAsia="zh-CN"/>
        </w:rPr>
        <w:t>且无违约行为的，甲方</w:t>
      </w:r>
      <w:r>
        <w:rPr>
          <w:spacing w:val="-4"/>
        </w:rPr>
        <w:t>无息退还。</w:t>
      </w:r>
    </w:p>
    <w:p w14:paraId="0330E8F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firstLineChars="200"/>
        <w:textAlignment w:val="baseline"/>
        <w:rPr>
          <w:b/>
          <w:bCs/>
        </w:rPr>
      </w:pPr>
      <w:r>
        <w:rPr>
          <w:b/>
          <w:bCs/>
          <w:spacing w:val="17"/>
        </w:rPr>
        <w:t>第六条</w:t>
      </w:r>
      <w:r>
        <w:rPr>
          <w:rFonts w:hint="eastAsia"/>
          <w:b/>
          <w:bCs/>
          <w:spacing w:val="17"/>
          <w:lang w:val="en-US" w:eastAsia="zh-CN"/>
        </w:rPr>
        <w:t xml:space="preserve"> </w:t>
      </w:r>
      <w:r>
        <w:rPr>
          <w:b/>
          <w:bCs/>
          <w:spacing w:val="17"/>
        </w:rPr>
        <w:t>租赁条件</w:t>
      </w:r>
    </w:p>
    <w:p w14:paraId="082C705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textAlignment w:val="baseline"/>
      </w:pPr>
      <w:r>
        <w:rPr>
          <w:rFonts w:hint="eastAsia" w:ascii="Times New Roman" w:hAnsi="Times New Roman" w:cs="Times New Roman"/>
          <w:spacing w:val="-1"/>
          <w:lang w:eastAsia="zh-CN"/>
        </w:rPr>
        <w:t>1.</w:t>
      </w:r>
      <w:r>
        <w:rPr>
          <w:spacing w:val="-1"/>
        </w:rPr>
        <w:t>甲方应向乙方出示该房屋的《房屋所有权证》或有权决定该</w:t>
      </w:r>
      <w:r>
        <w:rPr>
          <w:spacing w:val="-6"/>
        </w:rPr>
        <w:t>房屋出租的相关证明；甲方应保证该房屋的出租不违反国家法律法规的相关规定并保证自己有权决定此租赁事宜。</w:t>
      </w:r>
    </w:p>
    <w:p w14:paraId="62C66E6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pPr>
      <w:r>
        <w:rPr>
          <w:rFonts w:hint="eastAsia"/>
          <w:lang w:eastAsia="zh-CN"/>
        </w:rPr>
        <w:t>2.</w:t>
      </w:r>
      <w:r>
        <w:rPr>
          <w:spacing w:val="-6"/>
        </w:rPr>
        <w:t>未经甲方书面同意，乙方不得将该房屋部分</w:t>
      </w:r>
      <w:r>
        <w:rPr>
          <w:spacing w:val="-7"/>
        </w:rPr>
        <w:t>或全部转租他人。</w:t>
      </w:r>
      <w:r>
        <w:rPr>
          <w:spacing w:val="-6"/>
        </w:rPr>
        <w:t>若擅自转租，甲方有权终止合同，由乙方承担对甲方及第三方的违约</w:t>
      </w:r>
      <w:r>
        <w:rPr>
          <w:spacing w:val="-21"/>
        </w:rPr>
        <w:t>责任。</w:t>
      </w:r>
    </w:p>
    <w:p w14:paraId="50E3631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pPr>
      <w:r>
        <w:rPr>
          <w:rFonts w:hint="eastAsia" w:ascii="Times New Roman" w:hAnsi="Times New Roman" w:cs="Times New Roman"/>
          <w:spacing w:val="-2"/>
          <w:lang w:eastAsia="zh-CN"/>
        </w:rPr>
        <w:t>3.</w:t>
      </w:r>
      <w:r>
        <w:rPr>
          <w:spacing w:val="-2"/>
        </w:rPr>
        <w:t>租赁期间，租赁标的及乙方建设的设备设施的防火、防盗、</w:t>
      </w:r>
      <w:r>
        <w:rPr>
          <w:spacing w:val="-5"/>
        </w:rPr>
        <w:t>综合治理及安全、保卫等工作，乙方应执行有关部门规定并承担相关</w:t>
      </w:r>
      <w:r>
        <w:rPr>
          <w:spacing w:val="-11"/>
        </w:rPr>
        <w:t>责任。乙方应注意水、电、气的安全使用，经常检查，防范事故发生。</w:t>
      </w:r>
      <w:r>
        <w:rPr>
          <w:spacing w:val="-6"/>
        </w:rPr>
        <w:t>乙方在光伏项目施工前和运营中须自行购买</w:t>
      </w:r>
      <w:r>
        <w:rPr>
          <w:spacing w:val="-7"/>
        </w:rPr>
        <w:t>相关保险，费用自理。租</w:t>
      </w:r>
      <w:r>
        <w:rPr>
          <w:spacing w:val="-2"/>
        </w:rPr>
        <w:t>赁期内因乙方原因</w:t>
      </w:r>
      <w:bookmarkStart w:id="0" w:name="_GoBack"/>
      <w:bookmarkEnd w:id="0"/>
      <w:r>
        <w:rPr>
          <w:spacing w:val="-2"/>
        </w:rPr>
        <w:t>造成甲方、乙方、第三方人身损害、财产损失</w:t>
      </w:r>
      <w:r>
        <w:rPr>
          <w:rFonts w:hint="eastAsia"/>
          <w:spacing w:val="-2"/>
          <w:lang w:val="en-US" w:eastAsia="zh-CN"/>
        </w:rPr>
        <w:t>等</w:t>
      </w:r>
      <w:r>
        <w:rPr>
          <w:spacing w:val="-3"/>
        </w:rPr>
        <w:t>的，</w:t>
      </w:r>
      <w:r>
        <w:rPr>
          <w:spacing w:val="-4"/>
        </w:rPr>
        <w:t>均由乙方承担全部赔偿责任。</w:t>
      </w:r>
    </w:p>
    <w:p w14:paraId="336724E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pPr>
      <w:r>
        <w:rPr>
          <w:rFonts w:hint="eastAsia" w:ascii="Times New Roman" w:hAnsi="Times New Roman" w:cs="Times New Roman"/>
          <w:lang w:eastAsia="zh-CN"/>
        </w:rPr>
        <w:t>4.</w:t>
      </w:r>
      <w:r>
        <w:t>乙方承担租赁期内电话费、水费、电费、</w:t>
      </w:r>
      <w:r>
        <w:rPr>
          <w:spacing w:val="-1"/>
        </w:rPr>
        <w:t>网络费等实际使用</w:t>
      </w:r>
      <w:r>
        <w:rPr>
          <w:spacing w:val="-6"/>
        </w:rPr>
        <w:t>的费用，若有特殊约定则从其约定。甲方承担租金产生的税费。本合同中未列明的与房屋有关的其他费用均由双方协商确认，并签订补充</w:t>
      </w:r>
      <w:r>
        <w:rPr>
          <w:spacing w:val="-23"/>
        </w:rPr>
        <w:t>协议。</w:t>
      </w:r>
    </w:p>
    <w:p w14:paraId="6D39874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pPr>
      <w:r>
        <w:rPr>
          <w:rFonts w:ascii="Times New Roman" w:hAnsi="Times New Roman" w:eastAsia="Times New Roman" w:cs="Times New Roman"/>
          <w:spacing w:val="-2"/>
        </w:rPr>
        <w:t>5</w:t>
      </w:r>
      <w:r>
        <w:rPr>
          <w:spacing w:val="-2"/>
        </w:rPr>
        <w:t>、因乙方使用不当或不合理使用致使该房屋或其内</w:t>
      </w:r>
      <w:r>
        <w:rPr>
          <w:spacing w:val="-3"/>
        </w:rPr>
        <w:t>部设施出现</w:t>
      </w:r>
      <w:r>
        <w:rPr>
          <w:spacing w:val="-4"/>
        </w:rPr>
        <w:t>损坏或发生故障，乙方应及时联络进行维修并负担所发生的费用。</w:t>
      </w:r>
    </w:p>
    <w:p w14:paraId="7371609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textAlignment w:val="baseline"/>
        <w:rPr>
          <w:rFonts w:hint="eastAsia" w:eastAsia="宋体"/>
          <w:lang w:eastAsia="zh-CN"/>
        </w:rPr>
      </w:pPr>
      <w:r>
        <w:rPr>
          <w:rFonts w:hint="eastAsia" w:ascii="Times New Roman" w:hAnsi="Times New Roman" w:cs="Times New Roman"/>
          <w:spacing w:val="-1"/>
          <w:lang w:eastAsia="zh-CN"/>
        </w:rPr>
        <w:t>6.</w:t>
      </w:r>
      <w:r>
        <w:rPr>
          <w:spacing w:val="-1"/>
        </w:rPr>
        <w:t>甲方维修房屋及其附属设施，应提前十天书面通知乙方，乙</w:t>
      </w:r>
      <w:r>
        <w:rPr>
          <w:spacing w:val="-6"/>
        </w:rPr>
        <w:t>方应积极协助和配合。租赁期内乙方因使用需要</w:t>
      </w:r>
      <w:r>
        <w:rPr>
          <w:spacing w:val="-7"/>
        </w:rPr>
        <w:t>对出租房屋或屋内设</w:t>
      </w:r>
      <w:r>
        <w:rPr>
          <w:spacing w:val="-6"/>
        </w:rPr>
        <w:t>施进行装修或改动，须经甲方书面同意并经政府有关部门批准，甲方</w:t>
      </w:r>
      <w:r>
        <w:rPr>
          <w:spacing w:val="-1"/>
        </w:rPr>
        <w:t>有权对装修或改动情况进行监督。</w:t>
      </w:r>
    </w:p>
    <w:p w14:paraId="75EA9C6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firstLineChars="200"/>
        <w:textAlignment w:val="baseline"/>
        <w:rPr>
          <w:rFonts w:hint="eastAsia" w:eastAsia="宋体"/>
          <w:lang w:eastAsia="zh-CN"/>
        </w:rPr>
      </w:pPr>
      <w:r>
        <w:rPr>
          <w:b/>
          <w:bCs/>
          <w:spacing w:val="6"/>
        </w:rPr>
        <w:t>第七条</w:t>
      </w:r>
      <w:r>
        <w:rPr>
          <w:rFonts w:hint="eastAsia"/>
          <w:b/>
          <w:bCs/>
          <w:spacing w:val="6"/>
          <w:lang w:val="en-US" w:eastAsia="zh-CN"/>
        </w:rPr>
        <w:t xml:space="preserve"> </w:t>
      </w:r>
      <w:r>
        <w:rPr>
          <w:b/>
          <w:bCs/>
          <w:spacing w:val="6"/>
        </w:rPr>
        <w:t>合同的变更和</w:t>
      </w:r>
      <w:r>
        <w:rPr>
          <w:rFonts w:hint="eastAsia"/>
          <w:b/>
          <w:bCs/>
          <w:spacing w:val="6"/>
          <w:lang w:val="en-US" w:eastAsia="zh-CN"/>
        </w:rPr>
        <w:t>终止</w:t>
      </w:r>
    </w:p>
    <w:p w14:paraId="3E322A1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pPr>
      <w:r>
        <w:rPr>
          <w:rFonts w:hint="eastAsia"/>
          <w:lang w:eastAsia="zh-CN"/>
        </w:rPr>
        <w:t>1.</w:t>
      </w:r>
      <w:r>
        <w:rPr>
          <w:spacing w:val="-1"/>
        </w:rPr>
        <w:t>租赁期限届满本合同自动终止。甲乙双方结清费用并对租赁</w:t>
      </w:r>
      <w:r>
        <w:rPr>
          <w:spacing w:val="-4"/>
        </w:rPr>
        <w:t>标的查验，乙方确保出租标的完好交还甲方，甲方验收并同意接收，</w:t>
      </w:r>
      <w:r>
        <w:rPr>
          <w:spacing w:val="-8"/>
        </w:rPr>
        <w:t>期间乙方仍需承担维保责任。</w:t>
      </w:r>
    </w:p>
    <w:p w14:paraId="542F4DD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textAlignment w:val="baseline"/>
      </w:pPr>
      <w:r>
        <w:rPr>
          <w:rFonts w:hint="eastAsia" w:ascii="Times New Roman" w:hAnsi="Times New Roman" w:cs="Times New Roman"/>
          <w:spacing w:val="-1"/>
          <w:lang w:eastAsia="zh-CN"/>
        </w:rPr>
        <w:t>2.</w:t>
      </w:r>
      <w:r>
        <w:rPr>
          <w:spacing w:val="-1"/>
        </w:rPr>
        <w:t>租赁期间，任何一方提出解除合同，需提前六个月书面通知</w:t>
      </w:r>
      <w:r>
        <w:rPr>
          <w:spacing w:val="-12"/>
        </w:rPr>
        <w:t>对方，双方协商一致后，可以解除合同。若甲、乙双方中的一方违约，</w:t>
      </w:r>
      <w:r>
        <w:rPr>
          <w:spacing w:val="-6"/>
        </w:rPr>
        <w:t>另一方有权终止合同，并向对方提出赔偿要求。</w:t>
      </w:r>
    </w:p>
    <w:p w14:paraId="470B6AA9">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0" w:firstLineChars="200"/>
        <w:textAlignment w:val="baseline"/>
        <w:rPr>
          <w:spacing w:val="-1"/>
        </w:rPr>
      </w:pPr>
      <w:r>
        <w:rPr>
          <w:rFonts w:hint="eastAsia" w:ascii="Times New Roman" w:hAnsi="Times New Roman" w:cs="Times New Roman"/>
          <w:lang w:eastAsia="zh-CN"/>
        </w:rPr>
        <w:t>3.</w:t>
      </w:r>
      <w:r>
        <w:t>在租赁期限内出现下列情况之一的，可</w:t>
      </w:r>
      <w:r>
        <w:rPr>
          <w:spacing w:val="-1"/>
        </w:rPr>
        <w:t>以变更或者解除本合同：</w:t>
      </w:r>
    </w:p>
    <w:p w14:paraId="6ABA7FD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rPr>
          <w:spacing w:val="-1"/>
        </w:rPr>
      </w:pPr>
      <w:r>
        <w:rPr>
          <w:rFonts w:hint="eastAsia"/>
          <w:spacing w:val="-1"/>
          <w:lang w:eastAsia="zh-CN"/>
        </w:rPr>
        <w:t>（</w:t>
      </w:r>
      <w:r>
        <w:rPr>
          <w:spacing w:val="-1"/>
        </w:rPr>
        <w:t>1</w:t>
      </w:r>
      <w:r>
        <w:rPr>
          <w:rFonts w:hint="eastAsia"/>
          <w:spacing w:val="-1"/>
          <w:lang w:eastAsia="zh-CN"/>
        </w:rPr>
        <w:t>）</w:t>
      </w:r>
      <w:r>
        <w:rPr>
          <w:spacing w:val="-1"/>
        </w:rPr>
        <w:t>甲方或乙方</w:t>
      </w:r>
      <w:r>
        <w:rPr>
          <w:rFonts w:hint="eastAsia"/>
          <w:spacing w:val="-1"/>
          <w:lang w:eastAsia="zh-CN"/>
        </w:rPr>
        <w:t>因特殊原因</w:t>
      </w:r>
      <w:r>
        <w:rPr>
          <w:spacing w:val="-1"/>
        </w:rPr>
        <w:t>，经双方协商</w:t>
      </w:r>
      <w:r>
        <w:rPr>
          <w:spacing w:val="-2"/>
        </w:rPr>
        <w:t>一致，同意甲方提前</w:t>
      </w:r>
      <w:r>
        <w:rPr>
          <w:spacing w:val="-1"/>
        </w:rPr>
        <w:t>收回或乙方提前退交部分或者全部该房屋的；</w:t>
      </w:r>
    </w:p>
    <w:p w14:paraId="14DD4B24">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rPr>
          <w:spacing w:val="-1"/>
        </w:rPr>
      </w:pPr>
      <w:r>
        <w:rPr>
          <w:rFonts w:hint="eastAsia"/>
          <w:spacing w:val="-1"/>
          <w:lang w:eastAsia="zh-CN"/>
        </w:rPr>
        <w:t>（</w:t>
      </w:r>
      <w:r>
        <w:rPr>
          <w:spacing w:val="-1"/>
        </w:rPr>
        <w:t>2</w:t>
      </w:r>
      <w:r>
        <w:rPr>
          <w:rFonts w:hint="eastAsia"/>
          <w:spacing w:val="-1"/>
          <w:lang w:eastAsia="zh-CN"/>
        </w:rPr>
        <w:t>）</w:t>
      </w:r>
      <w:r>
        <w:rPr>
          <w:spacing w:val="-1"/>
        </w:rPr>
        <w:t>因乙方违反本合同的约定，且经甲方提出后的十五天内，乙方未予以纠正的；</w:t>
      </w:r>
    </w:p>
    <w:p w14:paraId="4589275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pPr>
      <w:r>
        <w:rPr>
          <w:rFonts w:hint="eastAsia"/>
          <w:spacing w:val="-1"/>
          <w:lang w:eastAsia="zh-CN"/>
        </w:rPr>
        <w:t>（</w:t>
      </w:r>
      <w:r>
        <w:rPr>
          <w:spacing w:val="-1"/>
        </w:rPr>
        <w:t>3</w:t>
      </w:r>
      <w:r>
        <w:rPr>
          <w:rFonts w:hint="eastAsia"/>
          <w:spacing w:val="-1"/>
          <w:lang w:eastAsia="zh-CN"/>
        </w:rPr>
        <w:t>）</w:t>
      </w:r>
      <w:r>
        <w:rPr>
          <w:spacing w:val="-2"/>
        </w:rPr>
        <w:t>因不</w:t>
      </w:r>
      <w:r>
        <w:rPr>
          <w:spacing w:val="-7"/>
        </w:rPr>
        <w:t>可抗力的因素致使该房屋及其附属设施损坏，本合同不</w:t>
      </w:r>
      <w:r>
        <w:rPr>
          <w:spacing w:val="-8"/>
        </w:rPr>
        <w:t>能继续履行的；</w:t>
      </w:r>
    </w:p>
    <w:p w14:paraId="3FCB8BA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both"/>
        <w:textAlignment w:val="baseline"/>
      </w:pPr>
      <w:r>
        <w:rPr>
          <w:rFonts w:hint="eastAsia"/>
          <w:spacing w:val="4"/>
          <w:lang w:eastAsia="zh-CN"/>
        </w:rPr>
        <w:t>（4）</w:t>
      </w:r>
      <w:r>
        <w:rPr>
          <w:spacing w:val="4"/>
        </w:rPr>
        <w:t>在租赁期间，该房屋经政府有关部门批准动迁，或经司法、行</w:t>
      </w:r>
      <w:r>
        <w:rPr>
          <w:spacing w:val="-6"/>
        </w:rPr>
        <w:t>政机关依法限制其房地产权利的，或出现因</w:t>
      </w:r>
      <w:r>
        <w:rPr>
          <w:rFonts w:hint="eastAsia"/>
          <w:spacing w:val="-6"/>
          <w:lang w:eastAsia="zh-CN"/>
        </w:rPr>
        <w:t>法律法规</w:t>
      </w:r>
      <w:r>
        <w:rPr>
          <w:spacing w:val="-6"/>
        </w:rPr>
        <w:t>规定的非甲方</w:t>
      </w:r>
      <w:r>
        <w:rPr>
          <w:spacing w:val="-15"/>
        </w:rPr>
        <w:t>责任的其他情况。</w:t>
      </w:r>
    </w:p>
    <w:p w14:paraId="7B68E7A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jc w:val="both"/>
        <w:textAlignment w:val="baseline"/>
      </w:pPr>
      <w:r>
        <w:rPr>
          <w:rFonts w:hint="eastAsia" w:ascii="Times New Roman" w:hAnsi="Times New Roman" w:cs="Times New Roman"/>
          <w:spacing w:val="-1"/>
          <w:lang w:eastAsia="zh-CN"/>
        </w:rPr>
        <w:t>4.</w:t>
      </w:r>
      <w:r>
        <w:rPr>
          <w:spacing w:val="-1"/>
        </w:rPr>
        <w:t>变更或解除本合同的，要求变更或解除本合同的一方应主动</w:t>
      </w:r>
      <w:r>
        <w:rPr>
          <w:spacing w:val="-6"/>
        </w:rPr>
        <w:t>向另一方提出变更或解除本合同，使一方遭受损失的</w:t>
      </w:r>
      <w:r>
        <w:rPr>
          <w:spacing w:val="-7"/>
        </w:rPr>
        <w:t>，除根据本合同</w:t>
      </w:r>
      <w:r>
        <w:rPr>
          <w:spacing w:val="-5"/>
        </w:rPr>
        <w:t>有关条款可依法免除责任外，应由另一方负责赔偿。</w:t>
      </w:r>
    </w:p>
    <w:p w14:paraId="16E4054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firstLineChars="200"/>
        <w:textAlignment w:val="baseline"/>
      </w:pPr>
      <w:r>
        <w:rPr>
          <w:b/>
          <w:bCs/>
          <w:spacing w:val="10"/>
        </w:rPr>
        <w:t>第八条</w:t>
      </w:r>
      <w:r>
        <w:rPr>
          <w:rFonts w:hint="eastAsia"/>
          <w:b/>
          <w:bCs/>
          <w:spacing w:val="10"/>
          <w:lang w:val="en-US" w:eastAsia="zh-CN"/>
        </w:rPr>
        <w:t xml:space="preserve"> </w:t>
      </w:r>
      <w:r>
        <w:rPr>
          <w:b/>
          <w:bCs/>
          <w:spacing w:val="10"/>
        </w:rPr>
        <w:t>甲方的责任和义务</w:t>
      </w:r>
    </w:p>
    <w:p w14:paraId="53E8149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2" w:firstLineChars="200"/>
        <w:textAlignment w:val="baseline"/>
      </w:pPr>
      <w:r>
        <w:rPr>
          <w:rFonts w:hint="eastAsia" w:ascii="Times New Roman" w:hAnsi="Times New Roman" w:cs="Times New Roman"/>
          <w:spacing w:val="-7"/>
          <w:lang w:eastAsia="zh-CN"/>
        </w:rPr>
        <w:t>1.</w:t>
      </w:r>
      <w:r>
        <w:rPr>
          <w:spacing w:val="-7"/>
        </w:rPr>
        <w:t>需保证该房屋的出租权确为甲方所有，并符合出租使用要求。</w:t>
      </w:r>
    </w:p>
    <w:p w14:paraId="2913870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textAlignment w:val="baseline"/>
      </w:pPr>
      <w:r>
        <w:rPr>
          <w:rFonts w:hint="eastAsia" w:ascii="Times New Roman" w:hAnsi="Times New Roman" w:cs="Times New Roman"/>
          <w:spacing w:val="-1"/>
          <w:lang w:eastAsia="zh-CN"/>
        </w:rPr>
        <w:t>2.</w:t>
      </w:r>
      <w:r>
        <w:rPr>
          <w:spacing w:val="-1"/>
        </w:rPr>
        <w:t>租赁期内若非乙方过失甲方擅自解除本合同提前收回该房屋</w:t>
      </w:r>
      <w:r>
        <w:rPr>
          <w:spacing w:val="-6"/>
        </w:rPr>
        <w:t>的，甲方应向乙方退还已交的剩余租金，并支付违约金。违约金数额</w:t>
      </w:r>
      <w:r>
        <w:rPr>
          <w:spacing w:val="-8"/>
        </w:rPr>
        <w:t>由第三方评估公司确定。</w:t>
      </w:r>
    </w:p>
    <w:p w14:paraId="61D24A7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6" w:firstLineChars="200"/>
        <w:textAlignment w:val="baseline"/>
        <w:rPr>
          <w:b/>
          <w:bCs/>
        </w:rPr>
      </w:pPr>
      <w:r>
        <w:rPr>
          <w:b/>
          <w:bCs/>
          <w:spacing w:val="-4"/>
        </w:rPr>
        <w:t>第九条  乙方的责任和义务</w:t>
      </w:r>
    </w:p>
    <w:p w14:paraId="00E0827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4" w:firstLineChars="200"/>
        <w:textAlignment w:val="baseline"/>
      </w:pPr>
      <w:r>
        <w:rPr>
          <w:rFonts w:ascii="Times New Roman" w:hAnsi="Times New Roman" w:eastAsia="Times New Roman" w:cs="Times New Roman"/>
          <w:spacing w:val="-4"/>
        </w:rPr>
        <w:t>1</w:t>
      </w:r>
      <w:r>
        <w:rPr>
          <w:rFonts w:ascii="Times New Roman" w:hAnsi="Times New Roman" w:eastAsia="Times New Roman" w:cs="Times New Roman"/>
          <w:spacing w:val="-31"/>
        </w:rPr>
        <w:t xml:space="preserve"> </w:t>
      </w:r>
      <w:r>
        <w:rPr>
          <w:rFonts w:hint="eastAsia" w:ascii="Times New Roman" w:hAnsi="Times New Roman" w:cs="Times New Roman"/>
          <w:spacing w:val="-31"/>
          <w:lang w:val="en-US" w:eastAsia="zh-CN"/>
        </w:rPr>
        <w:t>.</w:t>
      </w:r>
      <w:r>
        <w:rPr>
          <w:spacing w:val="-4"/>
        </w:rPr>
        <w:t>乙方应自主经营。未经甲方书面同意，乙方不得擅自将标的</w:t>
      </w:r>
      <w:r>
        <w:rPr>
          <w:spacing w:val="-5"/>
        </w:rPr>
        <w:t>转租</w:t>
      </w:r>
      <w:r>
        <w:rPr>
          <w:rFonts w:hint="eastAsia"/>
          <w:spacing w:val="-5"/>
          <w:lang w:eastAsia="zh-CN"/>
        </w:rPr>
        <w:t>、</w:t>
      </w:r>
      <w:r>
        <w:rPr>
          <w:spacing w:val="-5"/>
        </w:rPr>
        <w:t>转借，擅自拆改结构或改变用途；不得利用该标的进行违法活动；因使用不当而使房屋或设备损坏的，乙方负责赔</w:t>
      </w:r>
      <w:r>
        <w:rPr>
          <w:spacing w:val="-6"/>
        </w:rPr>
        <w:t>偿；乙方应对甲</w:t>
      </w:r>
      <w:r>
        <w:rPr>
          <w:spacing w:val="-8"/>
        </w:rPr>
        <w:t>方正常的房屋检查和维修给予协助。</w:t>
      </w:r>
    </w:p>
    <w:p w14:paraId="25CB565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textAlignment w:val="baseline"/>
      </w:pPr>
      <w:r>
        <w:rPr>
          <w:rFonts w:hint="eastAsia" w:ascii="Times New Roman" w:hAnsi="Times New Roman" w:cs="Times New Roman"/>
          <w:spacing w:val="-1"/>
          <w:lang w:eastAsia="zh-CN"/>
        </w:rPr>
        <w:t>2</w:t>
      </w:r>
      <w:r>
        <w:rPr>
          <w:rFonts w:hint="eastAsia" w:ascii="Times New Roman" w:hAnsi="Times New Roman" w:cs="Times New Roman"/>
          <w:spacing w:val="-1"/>
          <w:lang w:val="en-US" w:eastAsia="zh-CN"/>
        </w:rPr>
        <w:t>.</w:t>
      </w:r>
      <w:r>
        <w:rPr>
          <w:spacing w:val="-1"/>
        </w:rPr>
        <w:t>租赁期内乙方逾期交纳水费、电费、网络费、电话费等有关</w:t>
      </w:r>
      <w:r>
        <w:rPr>
          <w:spacing w:val="-8"/>
        </w:rPr>
        <w:t>费用</w:t>
      </w:r>
      <w:r>
        <w:rPr>
          <w:rFonts w:hint="eastAsia"/>
          <w:spacing w:val="-8"/>
          <w:lang w:val="en-US" w:eastAsia="zh-CN"/>
        </w:rPr>
        <w:t>时，</w:t>
      </w:r>
      <w:r>
        <w:rPr>
          <w:spacing w:val="-8"/>
        </w:rPr>
        <w:t>乙方承担造成的一切后果。</w:t>
      </w:r>
    </w:p>
    <w:p w14:paraId="599471C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0" w:firstLineChars="200"/>
        <w:textAlignment w:val="baseline"/>
      </w:pPr>
      <w:r>
        <w:rPr>
          <w:rFonts w:hint="eastAsia" w:ascii="Times New Roman" w:hAnsi="Times New Roman" w:cs="Times New Roman"/>
          <w:spacing w:val="-5"/>
          <w:lang w:eastAsia="zh-CN"/>
        </w:rPr>
        <w:t>3</w:t>
      </w:r>
      <w:r>
        <w:rPr>
          <w:rFonts w:hint="eastAsia" w:ascii="Times New Roman" w:hAnsi="Times New Roman" w:cs="Times New Roman"/>
          <w:spacing w:val="-5"/>
          <w:lang w:val="en-US" w:eastAsia="zh-CN"/>
        </w:rPr>
        <w:t>.</w:t>
      </w:r>
      <w:r>
        <w:rPr>
          <w:spacing w:val="-5"/>
        </w:rPr>
        <w:t>乙方应遵守甲方物业管理的规章制度。</w:t>
      </w:r>
    </w:p>
    <w:p w14:paraId="20FCA34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rPr>
          <w:spacing w:val="-5"/>
        </w:rPr>
      </w:pPr>
      <w:r>
        <w:rPr>
          <w:rFonts w:hint="eastAsia" w:ascii="Times New Roman" w:hAnsi="Times New Roman" w:cs="Times New Roman"/>
          <w:spacing w:val="-7"/>
          <w:lang w:val="en-US" w:eastAsia="zh-CN"/>
        </w:rPr>
        <w:t>4.</w:t>
      </w:r>
      <w:r>
        <w:rPr>
          <w:spacing w:val="-7"/>
        </w:rPr>
        <w:t>租赁期限届</w:t>
      </w:r>
      <w:r>
        <w:rPr>
          <w:rFonts w:hint="eastAsia"/>
          <w:spacing w:val="-7"/>
          <w:lang w:eastAsia="zh-CN"/>
        </w:rPr>
        <w:t>满后</w:t>
      </w:r>
      <w:r>
        <w:rPr>
          <w:spacing w:val="-7"/>
        </w:rPr>
        <w:t>，若乙方未能将设施完好的房屋及时交给甲方，</w:t>
      </w:r>
      <w:r>
        <w:rPr>
          <w:spacing w:val="-4"/>
        </w:rPr>
        <w:t>乙方应负责维修，</w:t>
      </w:r>
      <w:r>
        <w:rPr>
          <w:rFonts w:hint="eastAsia"/>
          <w:spacing w:val="-4"/>
          <w:lang w:eastAsia="zh-CN"/>
        </w:rPr>
        <w:t>直至</w:t>
      </w:r>
      <w:r>
        <w:rPr>
          <w:spacing w:val="-4"/>
        </w:rPr>
        <w:t>能将设施完好的房屋交还</w:t>
      </w:r>
      <w:r>
        <w:rPr>
          <w:spacing w:val="-5"/>
        </w:rPr>
        <w:t>甲方为止。</w:t>
      </w:r>
    </w:p>
    <w:p w14:paraId="311FE01D">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rPr>
          <w:rFonts w:hint="eastAsia" w:eastAsia="宋体"/>
          <w:lang w:eastAsia="zh-CN"/>
        </w:rPr>
      </w:pPr>
      <w:r>
        <w:rPr>
          <w:rFonts w:hint="eastAsia" w:ascii="Times New Roman" w:hAnsi="Times New Roman" w:cs="Times New Roman"/>
          <w:spacing w:val="-2"/>
          <w:lang w:val="en-US" w:eastAsia="zh-CN"/>
        </w:rPr>
        <w:t>5.</w:t>
      </w:r>
      <w:r>
        <w:rPr>
          <w:spacing w:val="-2"/>
        </w:rPr>
        <w:t>租赁期内若乙方中途擅自退租，已交租金和履约保证金不予</w:t>
      </w:r>
      <w:r>
        <w:rPr>
          <w:spacing w:val="-18"/>
        </w:rPr>
        <w:t>退还</w:t>
      </w:r>
      <w:r>
        <w:rPr>
          <w:rFonts w:hint="eastAsia"/>
          <w:spacing w:val="-18"/>
          <w:lang w:eastAsia="zh-CN"/>
        </w:rPr>
        <w:t>。</w:t>
      </w:r>
    </w:p>
    <w:p w14:paraId="591CCADA">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86" w:firstLineChars="200"/>
        <w:textAlignment w:val="baseline"/>
        <w:outlineLvl w:val="2"/>
      </w:pPr>
      <w:r>
        <w:rPr>
          <w:b/>
          <w:bCs/>
          <w:spacing w:val="6"/>
        </w:rPr>
        <w:t>第十条</w:t>
      </w:r>
      <w:r>
        <w:rPr>
          <w:rFonts w:hint="eastAsia"/>
          <w:b/>
          <w:bCs/>
          <w:spacing w:val="6"/>
          <w:lang w:val="en-US" w:eastAsia="zh-CN"/>
        </w:rPr>
        <w:t xml:space="preserve"> </w:t>
      </w:r>
      <w:r>
        <w:rPr>
          <w:b/>
          <w:bCs/>
          <w:spacing w:val="6"/>
        </w:rPr>
        <w:t>转租或转让的约定</w:t>
      </w:r>
    </w:p>
    <w:p w14:paraId="23AD26C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4" w:firstLineChars="200"/>
        <w:textAlignment w:val="baseline"/>
      </w:pPr>
      <w:r>
        <w:rPr>
          <w:rFonts w:hint="eastAsia" w:ascii="Times New Roman" w:hAnsi="Times New Roman" w:cs="Times New Roman"/>
          <w:spacing w:val="-4"/>
          <w:lang w:val="en-US" w:eastAsia="zh-CN"/>
        </w:rPr>
        <w:t>1.</w:t>
      </w:r>
      <w:r>
        <w:rPr>
          <w:spacing w:val="-4"/>
        </w:rPr>
        <w:t>除甲、乙双方在本合同补充条款中另有约定外，乙方在租赁</w:t>
      </w:r>
      <w:r>
        <w:rPr>
          <w:spacing w:val="-6"/>
        </w:rPr>
        <w:t>期限内</w:t>
      </w:r>
      <w:r>
        <w:rPr>
          <w:rFonts w:hint="eastAsia"/>
          <w:spacing w:val="-6"/>
          <w:lang w:eastAsia="zh-CN"/>
        </w:rPr>
        <w:t>，</w:t>
      </w:r>
      <w:r>
        <w:rPr>
          <w:spacing w:val="-6"/>
        </w:rPr>
        <w:t>须事先征得甲方的书面同意，方可将承租的该房屋部分或全</w:t>
      </w:r>
      <w:r>
        <w:rPr>
          <w:spacing w:val="-5"/>
        </w:rPr>
        <w:t>部转租给他人</w:t>
      </w:r>
      <w:r>
        <w:rPr>
          <w:rFonts w:hint="eastAsia"/>
          <w:spacing w:val="-5"/>
          <w:lang w:eastAsia="zh-CN"/>
        </w:rPr>
        <w:t>，</w:t>
      </w:r>
      <w:r>
        <w:rPr>
          <w:spacing w:val="-5"/>
        </w:rPr>
        <w:t>否则视为违约，甲方有权终止合同，</w:t>
      </w:r>
      <w:r>
        <w:rPr>
          <w:spacing w:val="-6"/>
        </w:rPr>
        <w:t>已交租金和履约</w:t>
      </w:r>
      <w:r>
        <w:rPr>
          <w:spacing w:val="-4"/>
        </w:rPr>
        <w:t>保证金不予退还，并可向乙方追究违约责任和经济赔偿。</w:t>
      </w:r>
    </w:p>
    <w:p w14:paraId="66BB207C">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pPr>
      <w:r>
        <w:rPr>
          <w:rFonts w:hint="eastAsia" w:ascii="Times New Roman" w:hAnsi="Times New Roman" w:cs="Times New Roman"/>
          <w:spacing w:val="-2"/>
          <w:lang w:eastAsia="zh-CN"/>
        </w:rPr>
        <w:t>2</w:t>
      </w:r>
      <w:r>
        <w:rPr>
          <w:rFonts w:hint="eastAsia" w:ascii="Times New Roman" w:hAnsi="Times New Roman" w:cs="Times New Roman"/>
          <w:spacing w:val="-2"/>
          <w:lang w:val="en-US" w:eastAsia="zh-CN"/>
        </w:rPr>
        <w:t>.</w:t>
      </w:r>
      <w:r>
        <w:rPr>
          <w:spacing w:val="-2"/>
        </w:rPr>
        <w:t>若乙方为本光伏发电项目成立的全资子公司，该子公司股份</w:t>
      </w:r>
      <w:r>
        <w:rPr>
          <w:spacing w:val="-5"/>
        </w:rPr>
        <w:t>股权在合同期内不得转让，否则视为违约，出租方有权终止合同，已</w:t>
      </w:r>
      <w:r>
        <w:rPr>
          <w:spacing w:val="-7"/>
        </w:rPr>
        <w:t>交租金和履约保证金不予退还。</w:t>
      </w:r>
    </w:p>
    <w:p w14:paraId="362EB1E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622" w:firstLineChars="200"/>
        <w:textAlignment w:val="baseline"/>
      </w:pPr>
      <w:r>
        <w:rPr>
          <w:b/>
          <w:bCs/>
          <w:spacing w:val="15"/>
        </w:rPr>
        <w:t>第十一条</w:t>
      </w:r>
      <w:r>
        <w:rPr>
          <w:rFonts w:hint="eastAsia"/>
          <w:b/>
          <w:bCs/>
          <w:spacing w:val="15"/>
          <w:lang w:val="en-US" w:eastAsia="zh-CN"/>
        </w:rPr>
        <w:t xml:space="preserve"> </w:t>
      </w:r>
      <w:r>
        <w:rPr>
          <w:b/>
          <w:bCs/>
          <w:spacing w:val="15"/>
        </w:rPr>
        <w:t>免责条款</w:t>
      </w:r>
    </w:p>
    <w:p w14:paraId="542B13C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pPr>
      <w:r>
        <w:rPr>
          <w:rFonts w:ascii="Times New Roman" w:hAnsi="Times New Roman" w:eastAsia="Times New Roman" w:cs="Times New Roman"/>
          <w:spacing w:val="-2"/>
        </w:rPr>
        <w:t>1</w:t>
      </w:r>
      <w:r>
        <w:rPr>
          <w:rFonts w:ascii="Times New Roman" w:hAnsi="Times New Roman" w:eastAsia="Times New Roman" w:cs="Times New Roman"/>
          <w:spacing w:val="-35"/>
        </w:rPr>
        <w:t xml:space="preserve"> </w:t>
      </w:r>
      <w:r>
        <w:rPr>
          <w:rFonts w:hint="eastAsia" w:ascii="Times New Roman" w:hAnsi="Times New Roman" w:cs="Times New Roman"/>
          <w:spacing w:val="-35"/>
          <w:lang w:val="en-US" w:eastAsia="zh-CN"/>
        </w:rPr>
        <w:t>.</w:t>
      </w:r>
      <w:r>
        <w:rPr>
          <w:spacing w:val="-2"/>
        </w:rPr>
        <w:t>房屋及其附属设施由于不可抗力造成的损失，甲、乙双方互</w:t>
      </w:r>
      <w:r>
        <w:rPr>
          <w:spacing w:val="-3"/>
        </w:rPr>
        <w:t>不承担责任。如因不可归责的原因，致使租赁房屋部分或全部损毁、</w:t>
      </w:r>
      <w:r>
        <w:rPr>
          <w:spacing w:val="-5"/>
        </w:rPr>
        <w:t>灭失</w:t>
      </w:r>
      <w:r>
        <w:rPr>
          <w:rFonts w:hint="eastAsia"/>
          <w:spacing w:val="-5"/>
          <w:lang w:val="en-US" w:eastAsia="zh-CN"/>
        </w:rPr>
        <w:t>的，</w:t>
      </w:r>
      <w:r>
        <w:rPr>
          <w:spacing w:val="-5"/>
        </w:rPr>
        <w:t>承租方可以要求减少租金或不支付租金</w:t>
      </w:r>
      <w:r>
        <w:rPr>
          <w:spacing w:val="-6"/>
        </w:rPr>
        <w:t>；因租赁房屋部分或</w:t>
      </w:r>
      <w:r>
        <w:rPr>
          <w:spacing w:val="-11"/>
        </w:rPr>
        <w:t>全部毁损、灭失，致使不能实现合同目的的，</w:t>
      </w:r>
      <w:r>
        <w:rPr>
          <w:spacing w:val="-12"/>
        </w:rPr>
        <w:t>乙方可以要求解除合同。</w:t>
      </w:r>
    </w:p>
    <w:p w14:paraId="33419AF8">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pPr>
      <w:r>
        <w:rPr>
          <w:rFonts w:hint="eastAsia" w:ascii="Times New Roman" w:hAnsi="Times New Roman" w:cs="Times New Roman"/>
          <w:spacing w:val="-1"/>
          <w:lang w:eastAsia="zh-CN"/>
        </w:rPr>
        <w:t>2</w:t>
      </w:r>
      <w:r>
        <w:rPr>
          <w:rFonts w:hint="eastAsia" w:ascii="Times New Roman" w:hAnsi="Times New Roman" w:cs="Times New Roman"/>
          <w:spacing w:val="-1"/>
          <w:lang w:val="en-US" w:eastAsia="zh-CN"/>
        </w:rPr>
        <w:t>.</w:t>
      </w:r>
      <w:r>
        <w:rPr>
          <w:spacing w:val="-1"/>
        </w:rPr>
        <w:t>由于政府政策等原因导致合同不能全面履行，甲、乙双方互</w:t>
      </w:r>
      <w:r>
        <w:rPr>
          <w:spacing w:val="-6"/>
        </w:rPr>
        <w:t>不承担责任。租金按实际使用时间计算，多退少补。</w:t>
      </w:r>
    </w:p>
    <w:p w14:paraId="4803F22C">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rPr>
          <w:rFonts w:hint="eastAsia" w:eastAsia="宋体"/>
          <w:lang w:eastAsia="zh-CN"/>
        </w:rPr>
      </w:pPr>
      <w:r>
        <w:rPr>
          <w:rFonts w:hint="eastAsia" w:ascii="Times New Roman" w:hAnsi="Times New Roman" w:cs="Times New Roman"/>
          <w:spacing w:val="-7"/>
          <w:lang w:eastAsia="zh-CN"/>
        </w:rPr>
        <w:t>3</w:t>
      </w:r>
      <w:r>
        <w:rPr>
          <w:rFonts w:hint="eastAsia" w:ascii="Times New Roman" w:hAnsi="Times New Roman" w:cs="Times New Roman"/>
          <w:spacing w:val="-7"/>
          <w:lang w:val="en-US" w:eastAsia="zh-CN"/>
        </w:rPr>
        <w:t>.</w:t>
      </w:r>
      <w:r>
        <w:rPr>
          <w:spacing w:val="-7"/>
        </w:rPr>
        <w:t>租赁期内，甲方需提前收回该房屋的，或</w:t>
      </w:r>
      <w:r>
        <w:rPr>
          <w:spacing w:val="-8"/>
        </w:rPr>
        <w:t>乙方需提前退租的，</w:t>
      </w:r>
      <w:r>
        <w:rPr>
          <w:spacing w:val="-5"/>
        </w:rPr>
        <w:t>应提前六个月说明情况，通知对方解除合同，双方协商一致的，均不</w:t>
      </w:r>
      <w:r>
        <w:rPr>
          <w:spacing w:val="-16"/>
        </w:rPr>
        <w:t>算违约</w:t>
      </w:r>
      <w:r>
        <w:rPr>
          <w:rFonts w:hint="eastAsia"/>
          <w:spacing w:val="-16"/>
          <w:lang w:eastAsia="zh-CN"/>
        </w:rPr>
        <w:t>。</w:t>
      </w:r>
    </w:p>
    <w:p w14:paraId="63950190">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614" w:firstLineChars="200"/>
        <w:textAlignment w:val="baseline"/>
        <w:rPr>
          <w:b/>
          <w:bCs/>
        </w:rPr>
      </w:pPr>
      <w:r>
        <w:rPr>
          <w:b/>
          <w:bCs/>
          <w:spacing w:val="13"/>
        </w:rPr>
        <w:t>第十二条</w:t>
      </w:r>
      <w:r>
        <w:rPr>
          <w:rFonts w:hint="eastAsia"/>
          <w:b/>
          <w:bCs/>
          <w:spacing w:val="13"/>
          <w:lang w:val="en-US" w:eastAsia="zh-CN"/>
        </w:rPr>
        <w:t xml:space="preserve"> </w:t>
      </w:r>
      <w:r>
        <w:rPr>
          <w:b/>
          <w:bCs/>
          <w:spacing w:val="13"/>
        </w:rPr>
        <w:t>争议的解决</w:t>
      </w:r>
    </w:p>
    <w:p w14:paraId="10F4E830">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76" w:firstLineChars="200"/>
        <w:jc w:val="both"/>
        <w:textAlignment w:val="baseline"/>
      </w:pPr>
      <w:r>
        <w:rPr>
          <w:spacing w:val="4"/>
        </w:rPr>
        <w:t>凡因履行本协议书或与履行本协议书有关的一切事宜产生争议</w:t>
      </w:r>
      <w:r>
        <w:rPr>
          <w:spacing w:val="-6"/>
        </w:rPr>
        <w:t>的</w:t>
      </w:r>
      <w:r>
        <w:rPr>
          <w:rFonts w:hint="eastAsia"/>
          <w:spacing w:val="-6"/>
          <w:lang w:eastAsia="zh-CN"/>
        </w:rPr>
        <w:t>，</w:t>
      </w:r>
      <w:r>
        <w:rPr>
          <w:spacing w:val="-6"/>
        </w:rPr>
        <w:t>双方可协商解决。协商不成的，则任何一方有权向该房屋所在地</w:t>
      </w:r>
      <w:r>
        <w:rPr>
          <w:spacing w:val="-7"/>
        </w:rPr>
        <w:t>的</w:t>
      </w:r>
      <w:r>
        <w:rPr>
          <w:rFonts w:hint="eastAsia"/>
          <w:spacing w:val="-7"/>
          <w:lang w:eastAsia="zh-CN"/>
        </w:rPr>
        <w:t>人民法院提起诉讼</w:t>
      </w:r>
      <w:r>
        <w:rPr>
          <w:spacing w:val="-7"/>
        </w:rPr>
        <w:t>。</w:t>
      </w:r>
    </w:p>
    <w:p w14:paraId="40E1132E">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6" w:firstLineChars="200"/>
        <w:textAlignment w:val="baseline"/>
        <w:rPr>
          <w:b/>
          <w:bCs/>
        </w:rPr>
      </w:pPr>
      <w:r>
        <w:rPr>
          <w:b/>
          <w:bCs/>
          <w:spacing w:val="1"/>
        </w:rPr>
        <w:t>第十三条</w:t>
      </w:r>
      <w:r>
        <w:rPr>
          <w:b/>
          <w:bCs/>
          <w:spacing w:val="105"/>
        </w:rPr>
        <w:t xml:space="preserve"> </w:t>
      </w:r>
      <w:r>
        <w:rPr>
          <w:b/>
          <w:bCs/>
          <w:spacing w:val="1"/>
        </w:rPr>
        <w:t>法律效力</w:t>
      </w:r>
    </w:p>
    <w:p w14:paraId="080EF21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4" w:firstLineChars="200"/>
        <w:textAlignment w:val="baseline"/>
      </w:pPr>
      <w:r>
        <w:rPr>
          <w:rFonts w:hint="eastAsia"/>
          <w:spacing w:val="-4"/>
          <w:lang w:val="en-US" w:eastAsia="zh-CN"/>
        </w:rPr>
        <w:t>1.</w:t>
      </w:r>
      <w:r>
        <w:rPr>
          <w:spacing w:val="-4"/>
        </w:rPr>
        <w:t>甲、乙双方在签署本合同时，具有完全民事行为能力对各自</w:t>
      </w:r>
      <w:r>
        <w:rPr>
          <w:spacing w:val="-6"/>
        </w:rPr>
        <w:t>的</w:t>
      </w:r>
      <w:r>
        <w:rPr>
          <w:rFonts w:hint="eastAsia"/>
          <w:spacing w:val="-6"/>
          <w:lang w:val="en-US" w:eastAsia="zh-CN"/>
        </w:rPr>
        <w:t>权利、</w:t>
      </w:r>
      <w:r>
        <w:rPr>
          <w:spacing w:val="-6"/>
        </w:rPr>
        <w:t>义务、责任清楚明白，并愿按合同规定严格执行。如一方违</w:t>
      </w:r>
      <w:r>
        <w:rPr>
          <w:spacing w:val="-5"/>
        </w:rPr>
        <w:t>反合同，另一方有权按本合同规定索赔。因合同部分条款无效、被撤</w:t>
      </w:r>
      <w:r>
        <w:rPr>
          <w:rFonts w:hint="eastAsia"/>
          <w:lang w:eastAsia="zh-CN"/>
        </w:rPr>
        <w:t>销</w:t>
      </w:r>
      <w:r>
        <w:rPr>
          <w:spacing w:val="-5"/>
        </w:rPr>
        <w:t>或者终止的，不影响合同中独立存在的有关</w:t>
      </w:r>
      <w:r>
        <w:rPr>
          <w:spacing w:val="-6"/>
        </w:rPr>
        <w:t>解决争议方法的条款的</w:t>
      </w:r>
      <w:r>
        <w:rPr>
          <w:spacing w:val="-5"/>
        </w:rPr>
        <w:t>效力。本合同及其补充协议中未规定的事项，均遵照《</w:t>
      </w:r>
      <w:r>
        <w:rPr>
          <w:rFonts w:hint="eastAsia"/>
          <w:spacing w:val="-5"/>
          <w:lang w:eastAsia="zh-CN"/>
        </w:rPr>
        <w:t>中华人民共和国</w:t>
      </w:r>
      <w:r>
        <w:rPr>
          <w:spacing w:val="-6"/>
        </w:rPr>
        <w:t>国民法典》及有关</w:t>
      </w:r>
      <w:r>
        <w:rPr>
          <w:rFonts w:hint="eastAsia"/>
          <w:spacing w:val="-6"/>
          <w:lang w:eastAsia="zh-CN"/>
        </w:rPr>
        <w:t>法律法规</w:t>
      </w:r>
      <w:r>
        <w:rPr>
          <w:spacing w:val="-6"/>
        </w:rPr>
        <w:t>和政策执行。</w:t>
      </w:r>
    </w:p>
    <w:p w14:paraId="42807A07">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6" w:firstLineChars="200"/>
        <w:textAlignment w:val="baseline"/>
      </w:pPr>
      <w:r>
        <w:rPr>
          <w:rFonts w:hint="eastAsia" w:ascii="Times New Roman" w:hAnsi="Times New Roman" w:cs="Times New Roman"/>
          <w:spacing w:val="-6"/>
          <w:lang w:eastAsia="zh-CN"/>
        </w:rPr>
        <w:t>2.</w:t>
      </w:r>
      <w:r>
        <w:rPr>
          <w:spacing w:val="-6"/>
        </w:rPr>
        <w:t>本合同未尽事宜，经甲、乙双方协商一致，可</w:t>
      </w:r>
      <w:r>
        <w:rPr>
          <w:spacing w:val="-7"/>
        </w:rPr>
        <w:t>订立补充条款。</w:t>
      </w:r>
      <w:r>
        <w:rPr>
          <w:spacing w:val="-6"/>
        </w:rPr>
        <w:t>补充条款及附件均为本合同不可分割的一部分，与本合同具有同等效力。本合同附件是本合同不可分割的一部分，与本合同有同等的法律</w:t>
      </w:r>
      <w:r>
        <w:rPr>
          <w:spacing w:val="-23"/>
        </w:rPr>
        <w:t>效力。</w:t>
      </w:r>
    </w:p>
    <w:p w14:paraId="3414CC60">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0" w:firstLineChars="200"/>
        <w:textAlignment w:val="baseline"/>
      </w:pPr>
      <w:r>
        <w:rPr>
          <w:rFonts w:hint="eastAsia" w:ascii="Times New Roman" w:hAnsi="Times New Roman" w:cs="Times New Roman"/>
          <w:spacing w:val="-5"/>
          <w:lang w:eastAsia="zh-CN"/>
        </w:rPr>
        <w:t>3.</w:t>
      </w:r>
      <w:r>
        <w:rPr>
          <w:spacing w:val="-5"/>
        </w:rPr>
        <w:t>本合同自合同双方签字、盖章之日起生效。</w:t>
      </w:r>
    </w:p>
    <w:p w14:paraId="0DCA3DA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8" w:firstLineChars="200"/>
        <w:textAlignment w:val="baseline"/>
      </w:pPr>
      <w:r>
        <w:rPr>
          <w:rFonts w:hint="eastAsia" w:ascii="Times New Roman" w:hAnsi="Times New Roman" w:cs="Times New Roman"/>
          <w:spacing w:val="-3"/>
          <w:lang w:eastAsia="zh-CN"/>
        </w:rPr>
        <w:t>4.</w:t>
      </w:r>
      <w:r>
        <w:rPr>
          <w:spacing w:val="-3"/>
        </w:rPr>
        <w:t>本合同一式</w:t>
      </w:r>
      <w:r>
        <w:rPr>
          <w:rFonts w:hint="eastAsia"/>
          <w:spacing w:val="-3"/>
          <w:lang w:val="en-US" w:eastAsia="zh-CN"/>
        </w:rPr>
        <w:t>肆</w:t>
      </w:r>
      <w:r>
        <w:rPr>
          <w:spacing w:val="-3"/>
        </w:rPr>
        <w:t>份，甲乙双方各执</w:t>
      </w:r>
      <w:r>
        <w:rPr>
          <w:rFonts w:hint="eastAsia"/>
          <w:spacing w:val="-3"/>
          <w:lang w:val="en-US" w:eastAsia="zh-CN"/>
        </w:rPr>
        <w:t>贰</w:t>
      </w:r>
      <w:r>
        <w:rPr>
          <w:spacing w:val="-3"/>
        </w:rPr>
        <w:t>份，</w:t>
      </w:r>
      <w:r>
        <w:rPr>
          <w:rFonts w:hint="eastAsia"/>
          <w:spacing w:val="-3"/>
          <w:lang w:eastAsia="zh-CN"/>
        </w:rPr>
        <w:t>具有</w:t>
      </w:r>
      <w:r>
        <w:rPr>
          <w:spacing w:val="-3"/>
        </w:rPr>
        <w:t>同等法律效力。</w:t>
      </w:r>
    </w:p>
    <w:p w14:paraId="6BABA2D8">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6" w:firstLineChars="200"/>
        <w:textAlignment w:val="baseline"/>
        <w:rPr>
          <w:b/>
          <w:bCs/>
        </w:rPr>
      </w:pPr>
      <w:r>
        <w:rPr>
          <w:b/>
          <w:bCs/>
          <w:spacing w:val="1"/>
        </w:rPr>
        <w:t>第十四条</w:t>
      </w:r>
      <w:r>
        <w:rPr>
          <w:b/>
          <w:bCs/>
          <w:spacing w:val="112"/>
        </w:rPr>
        <w:t xml:space="preserve"> </w:t>
      </w:r>
      <w:r>
        <w:rPr>
          <w:b/>
          <w:bCs/>
          <w:spacing w:val="1"/>
        </w:rPr>
        <w:t>其他条款</w:t>
      </w:r>
    </w:p>
    <w:p w14:paraId="78250406">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pPr>
      <w:r>
        <w:rPr>
          <w:rFonts w:hint="eastAsia"/>
          <w:spacing w:val="-2"/>
          <w:lang w:val="en-US" w:eastAsia="zh-CN"/>
        </w:rPr>
        <w:t>1.</w:t>
      </w:r>
      <w:r>
        <w:rPr>
          <w:spacing w:val="-2"/>
        </w:rPr>
        <w:t>所有费用必须以中标单位的名义进行公对公电子转账</w:t>
      </w:r>
      <w:r>
        <w:rPr>
          <w:spacing w:val="-3"/>
        </w:rPr>
        <w:t>，并备</w:t>
      </w:r>
      <w:r>
        <w:rPr>
          <w:spacing w:val="-6"/>
        </w:rPr>
        <w:t>注费出租方相关财务信息及费用用途。</w:t>
      </w:r>
    </w:p>
    <w:p w14:paraId="78505EE0">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0" w:firstLineChars="200"/>
        <w:textAlignment w:val="baseline"/>
        <w:rPr>
          <w:sz w:val="27"/>
          <w:szCs w:val="27"/>
        </w:rPr>
      </w:pPr>
      <w:r>
        <w:rPr>
          <w:rFonts w:hint="eastAsia"/>
          <w:spacing w:val="5"/>
          <w:sz w:val="27"/>
          <w:szCs w:val="27"/>
          <w:lang w:eastAsia="zh-CN"/>
        </w:rPr>
        <w:t>（一）</w:t>
      </w:r>
      <w:r>
        <w:rPr>
          <w:spacing w:val="5"/>
          <w:sz w:val="27"/>
          <w:szCs w:val="27"/>
        </w:rPr>
        <w:t>甲方账户</w:t>
      </w:r>
    </w:p>
    <w:p w14:paraId="0D0ABAD4">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4" w:firstLineChars="200"/>
        <w:textAlignment w:val="baseline"/>
        <w:rPr>
          <w:highlight w:val="none"/>
        </w:rPr>
      </w:pPr>
      <w:r>
        <w:rPr>
          <w:spacing w:val="-4"/>
          <w:highlight w:val="none"/>
        </w:rPr>
        <w:t>名称：</w:t>
      </w:r>
    </w:p>
    <w:p w14:paraId="345AFFA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rPr>
          <w:rFonts w:ascii="Times New Roman" w:hAnsi="Times New Roman" w:eastAsia="Times New Roman" w:cs="Times New Roman"/>
          <w:highlight w:val="none"/>
        </w:rPr>
      </w:pPr>
      <w:r>
        <w:rPr>
          <w:rFonts w:hint="eastAsia"/>
          <w:spacing w:val="-1"/>
          <w:highlight w:val="none"/>
          <w:lang w:val="en-US" w:eastAsia="zh-CN"/>
        </w:rPr>
        <w:t>税号</w:t>
      </w:r>
      <w:r>
        <w:rPr>
          <w:spacing w:val="-1"/>
          <w:highlight w:val="none"/>
        </w:rPr>
        <w:t>：</w:t>
      </w:r>
    </w:p>
    <w:p w14:paraId="40FCDA4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44" w:firstLineChars="200"/>
        <w:textAlignment w:val="baseline"/>
        <w:rPr>
          <w:highlight w:val="none"/>
        </w:rPr>
      </w:pPr>
      <w:r>
        <w:rPr>
          <w:spacing w:val="-4"/>
          <w:highlight w:val="none"/>
        </w:rPr>
        <w:t>开户银行：</w:t>
      </w:r>
    </w:p>
    <w:p w14:paraId="34A7EFB8">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rPr>
          <w:highlight w:val="none"/>
        </w:rPr>
      </w:pPr>
      <w:r>
        <w:rPr>
          <w:spacing w:val="-2"/>
          <w:highlight w:val="none"/>
        </w:rPr>
        <w:t>银行账号：</w:t>
      </w:r>
    </w:p>
    <w:p w14:paraId="4AF984EF">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8" w:firstLineChars="200"/>
        <w:textAlignment w:val="baseline"/>
        <w:rPr>
          <w:rFonts w:hint="eastAsia"/>
          <w:spacing w:val="7"/>
          <w:sz w:val="27"/>
          <w:szCs w:val="27"/>
          <w:lang w:eastAsia="zh-CN"/>
        </w:rPr>
      </w:pPr>
      <w:r>
        <w:rPr>
          <w:rFonts w:hint="eastAsia"/>
          <w:spacing w:val="7"/>
          <w:sz w:val="27"/>
          <w:szCs w:val="27"/>
          <w:lang w:eastAsia="zh-CN"/>
        </w:rPr>
        <w:t>地址、电话：</w:t>
      </w:r>
    </w:p>
    <w:p w14:paraId="57FCAE0D">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8" w:firstLineChars="200"/>
        <w:textAlignment w:val="baseline"/>
        <w:rPr>
          <w:sz w:val="27"/>
          <w:szCs w:val="27"/>
        </w:rPr>
      </w:pPr>
      <w:r>
        <w:rPr>
          <w:rFonts w:hint="eastAsia"/>
          <w:spacing w:val="7"/>
          <w:sz w:val="27"/>
          <w:szCs w:val="27"/>
          <w:lang w:eastAsia="zh-CN"/>
        </w:rPr>
        <w:t>（二）</w:t>
      </w:r>
      <w:r>
        <w:rPr>
          <w:spacing w:val="7"/>
          <w:sz w:val="27"/>
          <w:szCs w:val="27"/>
        </w:rPr>
        <w:t>乙方账户</w:t>
      </w:r>
    </w:p>
    <w:p w14:paraId="67706679">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28" w:firstLineChars="200"/>
        <w:textAlignment w:val="baseline"/>
        <w:rPr>
          <w:sz w:val="16"/>
          <w:szCs w:val="16"/>
        </w:rPr>
      </w:pPr>
      <w:r>
        <w:rPr>
          <w:spacing w:val="-3"/>
          <w:sz w:val="27"/>
          <w:szCs w:val="27"/>
        </w:rPr>
        <w:t>户名：</w:t>
      </w:r>
      <w:r>
        <w:rPr>
          <w:spacing w:val="-94"/>
          <w:sz w:val="27"/>
          <w:szCs w:val="27"/>
        </w:rPr>
        <w:t xml:space="preserve"> </w:t>
      </w:r>
      <w:r>
        <w:rPr>
          <w:spacing w:val="5"/>
          <w:sz w:val="27"/>
          <w:szCs w:val="27"/>
          <w:u w:val="single" w:color="auto"/>
        </w:rPr>
        <w:t xml:space="preserve">              </w:t>
      </w:r>
    </w:p>
    <w:p w14:paraId="4CCE936F">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20" w:firstLineChars="200"/>
        <w:textAlignment w:val="baseline"/>
        <w:rPr>
          <w:rFonts w:ascii="Times New Roman" w:hAnsi="Times New Roman" w:eastAsia="Times New Roman" w:cs="Times New Roman"/>
          <w:sz w:val="19"/>
          <w:szCs w:val="19"/>
        </w:rPr>
      </w:pPr>
      <w:r>
        <w:rPr>
          <w:spacing w:val="-10"/>
        </w:rPr>
        <w:t>开户银行：</w:t>
      </w:r>
      <w:r>
        <w:rPr>
          <w:spacing w:val="-71"/>
        </w:rPr>
        <w:t xml:space="preserve"> </w:t>
      </w:r>
      <w:r>
        <w:rPr>
          <w:spacing w:val="15"/>
          <w:u w:val="single" w:color="auto"/>
        </w:rPr>
        <w:t xml:space="preserve">         </w:t>
      </w:r>
    </w:p>
    <w:p w14:paraId="0286590C">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28" w:firstLineChars="200"/>
        <w:textAlignment w:val="baseline"/>
      </w:pPr>
      <w:r>
        <w:rPr>
          <w:spacing w:val="-8"/>
        </w:rPr>
        <w:t>银行账号：</w:t>
      </w:r>
      <w:r>
        <w:rPr>
          <w:spacing w:val="-91"/>
        </w:rPr>
        <w:t xml:space="preserve"> </w:t>
      </w:r>
      <w:r>
        <w:rPr>
          <w:u w:val="single" w:color="auto"/>
        </w:rPr>
        <w:t xml:space="preserve">           </w:t>
      </w:r>
    </w:p>
    <w:p w14:paraId="538BB64A">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12" w:firstLineChars="200"/>
        <w:textAlignment w:val="baseline"/>
      </w:pPr>
      <w:r>
        <w:rPr>
          <w:spacing w:val="-12"/>
        </w:rPr>
        <w:t>行号：</w:t>
      </w:r>
      <w:r>
        <w:rPr>
          <w:spacing w:val="-95"/>
        </w:rPr>
        <w:t xml:space="preserve"> </w:t>
      </w:r>
      <w:r>
        <w:rPr>
          <w:u w:val="single" w:color="auto"/>
        </w:rPr>
        <w:t xml:space="preserve">               </w:t>
      </w:r>
    </w:p>
    <w:p w14:paraId="3923280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2" w:firstLineChars="200"/>
        <w:textAlignment w:val="baseline"/>
        <w:rPr>
          <w:rFonts w:ascii="Arial"/>
          <w:sz w:val="21"/>
        </w:rPr>
      </w:pPr>
      <w:r>
        <w:rPr>
          <w:rFonts w:hint="eastAsia" w:ascii="Times New Roman" w:hAnsi="Times New Roman" w:cs="Times New Roman"/>
          <w:spacing w:val="-7"/>
          <w:lang w:eastAsia="zh-CN"/>
        </w:rPr>
        <w:t>2.</w:t>
      </w:r>
      <w:r>
        <w:rPr>
          <w:spacing w:val="-7"/>
          <w:highlight w:val="none"/>
        </w:rPr>
        <w:t>乙方需选用电力总承包二级及以上资质的施工单位进行建造，</w:t>
      </w:r>
      <w:r>
        <w:rPr>
          <w:spacing w:val="-6"/>
          <w:highlight w:val="none"/>
        </w:rPr>
        <w:t>相关资质、与施工单位签订的施工合同、施工方案、设计图纸等需提</w:t>
      </w:r>
      <w:r>
        <w:rPr>
          <w:spacing w:val="-2"/>
          <w:highlight w:val="none"/>
        </w:rPr>
        <w:t>前交甲方审批，审核通过后方可施工。对屋面防水及房屋结构安</w:t>
      </w:r>
      <w:r>
        <w:rPr>
          <w:spacing w:val="-3"/>
          <w:highlight w:val="none"/>
        </w:rPr>
        <w:t>全，</w:t>
      </w:r>
      <w:r>
        <w:rPr>
          <w:spacing w:val="-6"/>
          <w:highlight w:val="none"/>
        </w:rPr>
        <w:t>需选用</w:t>
      </w:r>
      <w:r>
        <w:rPr>
          <w:rFonts w:hint="eastAsia"/>
          <w:spacing w:val="-6"/>
          <w:highlight w:val="none"/>
          <w:lang w:val="en-US" w:eastAsia="zh-CN"/>
        </w:rPr>
        <w:t>甲</w:t>
      </w:r>
      <w:r>
        <w:rPr>
          <w:spacing w:val="-6"/>
          <w:highlight w:val="none"/>
        </w:rPr>
        <w:t>级建筑设计资质的设计院进行复核并设计，须按</w:t>
      </w:r>
      <w:r>
        <w:rPr>
          <w:spacing w:val="-7"/>
          <w:highlight w:val="none"/>
        </w:rPr>
        <w:t>照《光伏电站</w:t>
      </w:r>
      <w:r>
        <w:rPr>
          <w:spacing w:val="-12"/>
          <w:highlight w:val="none"/>
        </w:rPr>
        <w:t>设计规范》</w:t>
      </w:r>
      <w:r>
        <w:rPr>
          <w:rFonts w:ascii="Times New Roman" w:hAnsi="Times New Roman" w:eastAsia="Times New Roman" w:cs="Times New Roman"/>
          <w:spacing w:val="-12"/>
          <w:highlight w:val="none"/>
        </w:rPr>
        <w:t>GB50797</w:t>
      </w:r>
      <w:r>
        <w:rPr>
          <w:spacing w:val="-12"/>
          <w:highlight w:val="none"/>
        </w:rPr>
        <w:t>、国家标准《建筑结构荷载规范》</w:t>
      </w:r>
      <w:r>
        <w:rPr>
          <w:rFonts w:ascii="Times New Roman" w:hAnsi="Times New Roman" w:eastAsia="Times New Roman" w:cs="Times New Roman"/>
          <w:spacing w:val="-12"/>
          <w:highlight w:val="none"/>
        </w:rPr>
        <w:t>GB50009</w:t>
      </w:r>
      <w:r>
        <w:rPr>
          <w:spacing w:val="-12"/>
          <w:highlight w:val="none"/>
        </w:rPr>
        <w:t>、《屋</w:t>
      </w:r>
      <w:r>
        <w:rPr>
          <w:spacing w:val="1"/>
          <w:highlight w:val="none"/>
        </w:rPr>
        <w:t>面工程技术规范》</w:t>
      </w:r>
      <w:r>
        <w:rPr>
          <w:rFonts w:ascii="Times New Roman" w:hAnsi="Times New Roman" w:eastAsia="Times New Roman" w:cs="Times New Roman"/>
          <w:highlight w:val="none"/>
        </w:rPr>
        <w:t>GB</w:t>
      </w:r>
      <w:r>
        <w:rPr>
          <w:rFonts w:ascii="Times New Roman" w:hAnsi="Times New Roman" w:eastAsia="Times New Roman" w:cs="Times New Roman"/>
          <w:spacing w:val="1"/>
          <w:highlight w:val="none"/>
        </w:rPr>
        <w:t>50345</w:t>
      </w:r>
      <w:r>
        <w:rPr>
          <w:spacing w:val="1"/>
          <w:highlight w:val="none"/>
        </w:rPr>
        <w:t>设计施工；须按标准满足当地50年</w:t>
      </w:r>
      <w:r>
        <w:rPr>
          <w:highlight w:val="none"/>
        </w:rPr>
        <w:t>一遇</w:t>
      </w:r>
      <w:r>
        <w:rPr>
          <w:spacing w:val="-7"/>
          <w:highlight w:val="none"/>
        </w:rPr>
        <w:t>的风、雪荷载数值取值进行设计建设</w:t>
      </w:r>
      <w:r>
        <w:rPr>
          <w:spacing w:val="-7"/>
        </w:rPr>
        <w:t>。</w:t>
      </w:r>
    </w:p>
    <w:p w14:paraId="7683EE6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rPr>
          <w:rFonts w:hint="eastAsia" w:ascii="Arial" w:eastAsia="宋体"/>
          <w:sz w:val="21"/>
          <w:lang w:eastAsia="zh-CN"/>
        </w:rPr>
      </w:pPr>
      <w:r>
        <w:rPr>
          <w:rFonts w:hint="eastAsia"/>
          <w:lang w:eastAsia="zh-CN"/>
        </w:rPr>
        <w:t>3.</w:t>
      </w:r>
      <w:r>
        <w:rPr>
          <w:spacing w:val="-7"/>
        </w:rPr>
        <w:t>因合同到期等原因，乙方与甲方的合同终止之日起三十日内，</w:t>
      </w:r>
      <w:r>
        <w:rPr>
          <w:spacing w:val="-2"/>
        </w:rPr>
        <w:t>乙方无条件撤场，光伏板、电缆电线等各类设施设备及时搬离</w:t>
      </w:r>
      <w:r>
        <w:rPr>
          <w:spacing w:val="-3"/>
        </w:rPr>
        <w:t>，</w:t>
      </w:r>
      <w:r>
        <w:rPr>
          <w:spacing w:val="-6"/>
        </w:rPr>
        <w:t>原有房屋等</w:t>
      </w:r>
      <w:r>
        <w:rPr>
          <w:rFonts w:hint="eastAsia"/>
          <w:spacing w:val="-6"/>
          <w:lang w:eastAsia="zh-CN"/>
        </w:rPr>
        <w:t>应</w:t>
      </w:r>
      <w:r>
        <w:rPr>
          <w:spacing w:val="-6"/>
        </w:rPr>
        <w:t>完好交付</w:t>
      </w:r>
      <w:r>
        <w:rPr>
          <w:rFonts w:hint="eastAsia"/>
          <w:spacing w:val="-6"/>
          <w:lang w:val="en-US" w:eastAsia="zh-CN"/>
        </w:rPr>
        <w:t>给甲方</w:t>
      </w:r>
      <w:r>
        <w:rPr>
          <w:spacing w:val="-6"/>
        </w:rPr>
        <w:t>，并保证光伏设备撤场处屋顶的</w:t>
      </w:r>
      <w:r>
        <w:rPr>
          <w:spacing w:val="-7"/>
        </w:rPr>
        <w:t>防水功</w:t>
      </w:r>
      <w:r>
        <w:rPr>
          <w:spacing w:val="-6"/>
        </w:rPr>
        <w:t>能和建筑结构完好可用。若乙方存在故意损毁房屋设施及装修、遗留大量废弃物等行为</w:t>
      </w:r>
      <w:r>
        <w:rPr>
          <w:rFonts w:hint="eastAsia"/>
          <w:spacing w:val="-6"/>
          <w:lang w:eastAsia="zh-CN"/>
        </w:rPr>
        <w:t>，</w:t>
      </w:r>
      <w:r>
        <w:rPr>
          <w:spacing w:val="-6"/>
        </w:rPr>
        <w:t>因此产生的各类费用由乙方承担。三十日后，甲</w:t>
      </w:r>
      <w:r>
        <w:rPr>
          <w:spacing w:val="8"/>
        </w:rPr>
        <w:t>方有权处理所有资产</w:t>
      </w:r>
      <w:r>
        <w:rPr>
          <w:rFonts w:hint="eastAsia"/>
          <w:spacing w:val="8"/>
          <w:lang w:eastAsia="zh-CN"/>
        </w:rPr>
        <w:t>（</w:t>
      </w:r>
      <w:r>
        <w:rPr>
          <w:spacing w:val="8"/>
        </w:rPr>
        <w:t>含乙方的资产</w:t>
      </w:r>
      <w:r>
        <w:rPr>
          <w:rFonts w:hint="eastAsia"/>
          <w:spacing w:val="8"/>
          <w:lang w:eastAsia="zh-CN"/>
        </w:rPr>
        <w:t>），</w:t>
      </w:r>
      <w:r>
        <w:rPr>
          <w:spacing w:val="8"/>
        </w:rPr>
        <w:t>处理过程</w:t>
      </w:r>
      <w:r>
        <w:rPr>
          <w:spacing w:val="7"/>
        </w:rPr>
        <w:t>中以及处理后产生</w:t>
      </w:r>
      <w:r>
        <w:rPr>
          <w:spacing w:val="-6"/>
        </w:rPr>
        <w:t>的资产损失，由乙方承担</w:t>
      </w:r>
      <w:r>
        <w:rPr>
          <w:rFonts w:hint="eastAsia"/>
          <w:spacing w:val="-6"/>
          <w:lang w:eastAsia="zh-CN"/>
        </w:rPr>
        <w:t>。</w:t>
      </w:r>
    </w:p>
    <w:p w14:paraId="0FF4531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textAlignment w:val="baseline"/>
      </w:pPr>
      <w:r>
        <w:rPr>
          <w:rFonts w:hint="eastAsia" w:ascii="Times New Roman" w:hAnsi="Times New Roman" w:cs="Times New Roman"/>
          <w:lang w:eastAsia="zh-CN"/>
        </w:rPr>
        <w:t>4.</w:t>
      </w:r>
      <w:r>
        <w:t>乙方施工及租赁期内使用的水费、电费按</w:t>
      </w:r>
      <w:r>
        <w:rPr>
          <w:spacing w:val="-1"/>
        </w:rPr>
        <w:t>实际使用量遵照</w:t>
      </w:r>
      <w:r>
        <w:rPr>
          <w:rFonts w:hint="eastAsia"/>
          <w:spacing w:val="-1"/>
          <w:lang w:val="en-US" w:eastAsia="zh-CN"/>
        </w:rPr>
        <w:t>常州</w:t>
      </w:r>
      <w:r>
        <w:rPr>
          <w:rFonts w:hint="eastAsia"/>
          <w:spacing w:val="-1"/>
          <w:lang w:eastAsia="zh-CN"/>
        </w:rPr>
        <w:t>市</w:t>
      </w:r>
      <w:r>
        <w:rPr>
          <w:spacing w:val="-5"/>
        </w:rPr>
        <w:t>规定的标准收取，如国家水电价格调整</w:t>
      </w:r>
      <w:r>
        <w:rPr>
          <w:rFonts w:hint="eastAsia"/>
          <w:spacing w:val="-5"/>
          <w:lang w:eastAsia="zh-CN"/>
        </w:rPr>
        <w:t>，将</w:t>
      </w:r>
      <w:r>
        <w:rPr>
          <w:spacing w:val="-5"/>
        </w:rPr>
        <w:t>作相应调整。</w:t>
      </w:r>
    </w:p>
    <w:p w14:paraId="5102CF5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textAlignment w:val="baseline"/>
      </w:pPr>
      <w:r>
        <w:rPr>
          <w:rFonts w:ascii="Times New Roman" w:hAnsi="Times New Roman" w:eastAsia="Times New Roman" w:cs="Times New Roman"/>
          <w:spacing w:val="-2"/>
        </w:rPr>
        <w:t>5</w:t>
      </w:r>
      <w:r>
        <w:rPr>
          <w:rFonts w:hint="eastAsia" w:ascii="Times New Roman" w:hAnsi="Times New Roman" w:cs="Times New Roman"/>
          <w:spacing w:val="-2"/>
          <w:lang w:val="en-US" w:eastAsia="zh-CN"/>
        </w:rPr>
        <w:t>.</w:t>
      </w:r>
      <w:r>
        <w:rPr>
          <w:spacing w:val="-2"/>
        </w:rPr>
        <w:t>乙方不得在本经营区域内再将部分或整体场地私自</w:t>
      </w:r>
      <w:r>
        <w:rPr>
          <w:spacing w:val="-3"/>
        </w:rPr>
        <w:t>出租或转</w:t>
      </w:r>
      <w:r>
        <w:rPr>
          <w:spacing w:val="-5"/>
        </w:rPr>
        <w:t>租，一经查实，甲方有权立即终止本协议且不承担违约责任，已交租</w:t>
      </w:r>
      <w:r>
        <w:rPr>
          <w:spacing w:val="-9"/>
        </w:rPr>
        <w:t>金和履约保证金不予退还。</w:t>
      </w:r>
    </w:p>
    <w:p w14:paraId="0F2E1F0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both"/>
        <w:textAlignment w:val="baseline"/>
      </w:pPr>
      <w:r>
        <w:rPr>
          <w:rFonts w:ascii="Times New Roman" w:hAnsi="Times New Roman" w:eastAsia="Times New Roman" w:cs="Times New Roman"/>
          <w:spacing w:val="-2"/>
        </w:rPr>
        <w:t>6</w:t>
      </w:r>
      <w:r>
        <w:rPr>
          <w:rFonts w:hint="eastAsia" w:ascii="Times New Roman" w:hAnsi="Times New Roman" w:cs="Times New Roman"/>
          <w:spacing w:val="-2"/>
          <w:lang w:val="en-US" w:eastAsia="zh-CN"/>
        </w:rPr>
        <w:t>.</w:t>
      </w:r>
      <w:r>
        <w:rPr>
          <w:spacing w:val="-2"/>
        </w:rPr>
        <w:t>乙方在签订本合同前，认可标的房屋及其周边所有现状，同时应当到相关管理部门认真咨询了解，知悉其经营手续和相关情况，</w:t>
      </w:r>
      <w:r>
        <w:rPr>
          <w:spacing w:val="3"/>
        </w:rPr>
        <w:t>并向相关管理部门自行办理有关手续并完备后方可从事所规定的经</w:t>
      </w:r>
      <w:r>
        <w:rPr>
          <w:spacing w:val="-11"/>
        </w:rPr>
        <w:t>营活动，同时因乙方经营原因需对水、电、气、网络等相关配套设施、</w:t>
      </w:r>
      <w:r>
        <w:rPr>
          <w:spacing w:val="-6"/>
        </w:rPr>
        <w:t>设备增容扩量的</w:t>
      </w:r>
      <w:r>
        <w:rPr>
          <w:rFonts w:hint="eastAsia"/>
          <w:spacing w:val="-6"/>
          <w:lang w:eastAsia="zh-CN"/>
        </w:rPr>
        <w:t>，</w:t>
      </w:r>
      <w:r>
        <w:rPr>
          <w:spacing w:val="-6"/>
        </w:rPr>
        <w:t>乙方需向甲方申请，实施方案经甲方同意后才可按此自行实施并承担费用</w:t>
      </w:r>
      <w:r>
        <w:rPr>
          <w:rFonts w:hint="eastAsia"/>
          <w:spacing w:val="-6"/>
          <w:lang w:eastAsia="zh-CN"/>
        </w:rPr>
        <w:t>，</w:t>
      </w:r>
      <w:r>
        <w:rPr>
          <w:spacing w:val="-6"/>
        </w:rPr>
        <w:t>否则一切责任由乙方自行承担。双方签订合同后，非甲方原因造成乙方不能使用承租标的进行经营的，一切后果</w:t>
      </w:r>
      <w:r>
        <w:rPr>
          <w:spacing w:val="-4"/>
        </w:rPr>
        <w:t>均由乙方自行承担，与甲方无关。</w:t>
      </w:r>
    </w:p>
    <w:p w14:paraId="37DD2E32">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6" w:firstLineChars="200"/>
        <w:textAlignment w:val="baseline"/>
      </w:pPr>
      <w:r>
        <w:rPr>
          <w:rFonts w:hint="eastAsia" w:ascii="Times New Roman" w:hAnsi="Times New Roman" w:cs="Times New Roman"/>
          <w:spacing w:val="-1"/>
          <w:lang w:eastAsia="zh-CN"/>
        </w:rPr>
        <w:t>7.</w:t>
      </w:r>
      <w:r>
        <w:rPr>
          <w:spacing w:val="-1"/>
        </w:rPr>
        <w:t>乙方在租赁期内应负责房屋及人员的安全、保卫、消防等工</w:t>
      </w:r>
      <w:r>
        <w:rPr>
          <w:spacing w:val="-6"/>
        </w:rPr>
        <w:t>作，并对屋顶的承重结构有充分的事前评估和了解，否则由此造成一</w:t>
      </w:r>
      <w:r>
        <w:rPr>
          <w:spacing w:val="-7"/>
        </w:rPr>
        <w:t>切后果均由乙方自行承担，与甲方无关。</w:t>
      </w:r>
    </w:p>
    <w:p w14:paraId="602EFE60">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0" w:firstLineChars="200"/>
        <w:textAlignment w:val="baseline"/>
        <w:rPr>
          <w:rFonts w:hint="eastAsia" w:eastAsia="宋体"/>
          <w:lang w:eastAsia="zh-CN"/>
        </w:rPr>
      </w:pPr>
      <w:r>
        <w:rPr>
          <w:rFonts w:hint="eastAsia"/>
          <w:lang w:val="en-US" w:eastAsia="zh-CN"/>
        </w:rPr>
        <w:t>8.</w:t>
      </w:r>
      <w:r>
        <w:t>乙方承诺在租赁期内与第三方所产生的一切债</w:t>
      </w:r>
      <w:r>
        <w:rPr>
          <w:spacing w:val="-1"/>
        </w:rPr>
        <w:t>权债务均与甲</w:t>
      </w:r>
      <w:r>
        <w:rPr>
          <w:spacing w:val="-16"/>
        </w:rPr>
        <w:t>方无关</w:t>
      </w:r>
      <w:r>
        <w:rPr>
          <w:rFonts w:hint="eastAsia"/>
          <w:spacing w:val="-16"/>
          <w:lang w:eastAsia="zh-CN"/>
        </w:rPr>
        <w:t>。</w:t>
      </w:r>
    </w:p>
    <w:p w14:paraId="061863FD">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6" w:firstLineChars="200"/>
        <w:textAlignment w:val="baseline"/>
      </w:pPr>
      <w:r>
        <w:rPr>
          <w:rFonts w:hint="eastAsia"/>
          <w:spacing w:val="-6"/>
          <w:lang w:val="en-US" w:eastAsia="zh-CN"/>
        </w:rPr>
        <w:t>9.</w:t>
      </w:r>
      <w:r>
        <w:rPr>
          <w:spacing w:val="-6"/>
        </w:rPr>
        <w:t>甲</w:t>
      </w:r>
      <w:r>
        <w:rPr>
          <w:rFonts w:hint="eastAsia"/>
          <w:spacing w:val="-6"/>
          <w:lang w:eastAsia="zh-CN"/>
        </w:rPr>
        <w:t>方对</w:t>
      </w:r>
      <w:r>
        <w:rPr>
          <w:spacing w:val="-6"/>
        </w:rPr>
        <w:t>下列禁止项目及有关内容，乙方承诺无条件遵守：</w:t>
      </w:r>
    </w:p>
    <w:p w14:paraId="21927F57">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0" w:firstLineChars="200"/>
        <w:textAlignment w:val="baseline"/>
      </w:pPr>
      <w:r>
        <w:rPr>
          <w:rFonts w:hint="eastAsia"/>
          <w:lang w:eastAsia="zh-CN"/>
        </w:rPr>
        <w:t>1）</w:t>
      </w:r>
      <w:r>
        <w:t>禁止经营与光伏发电无关的商业种类。</w:t>
      </w:r>
    </w:p>
    <w:p w14:paraId="5DAF75E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60" w:firstLineChars="200"/>
        <w:textAlignment w:val="baseline"/>
      </w:pPr>
      <w:r>
        <w:rPr>
          <w:rFonts w:hint="eastAsia"/>
          <w:lang w:eastAsia="zh-CN"/>
        </w:rPr>
        <w:t>2）</w:t>
      </w:r>
      <w:r>
        <w:t>禁止从事危险品及危害</w:t>
      </w:r>
      <w:r>
        <w:rPr>
          <w:rFonts w:hint="eastAsia"/>
          <w:lang w:val="en-US" w:eastAsia="zh-CN"/>
        </w:rPr>
        <w:t>甲方</w:t>
      </w:r>
      <w:r>
        <w:t>安全与稳定的</w:t>
      </w:r>
      <w:r>
        <w:rPr>
          <w:spacing w:val="-1"/>
        </w:rPr>
        <w:t>经营项目。一经发</w:t>
      </w:r>
      <w:r>
        <w:rPr>
          <w:spacing w:val="-3"/>
        </w:rPr>
        <w:t>现，甲方有权直接终止合同，所交租金及履约保证金不</w:t>
      </w:r>
      <w:r>
        <w:rPr>
          <w:spacing w:val="-4"/>
        </w:rPr>
        <w:t>予退还。</w:t>
      </w:r>
    </w:p>
    <w:p w14:paraId="1A7AE8CB">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6" w:firstLineChars="200"/>
        <w:textAlignment w:val="baseline"/>
      </w:pPr>
      <w:r>
        <w:rPr>
          <w:rFonts w:hint="eastAsia"/>
          <w:spacing w:val="-6"/>
          <w:lang w:val="en-US" w:eastAsia="zh-CN"/>
        </w:rPr>
        <w:t>10.</w:t>
      </w:r>
      <w:r>
        <w:rPr>
          <w:spacing w:val="-6"/>
        </w:rPr>
        <w:t>如需增加新的经营项目，乙方必须提前十个工作日书面向甲</w:t>
      </w:r>
      <w:r>
        <w:rPr>
          <w:spacing w:val="-5"/>
        </w:rPr>
        <w:t>方提出申请，经甲方批准后方可实施；甲方不同意则不得新</w:t>
      </w:r>
      <w:r>
        <w:rPr>
          <w:spacing w:val="-6"/>
        </w:rPr>
        <w:t>增经营项</w:t>
      </w:r>
      <w:r>
        <w:rPr>
          <w:spacing w:val="-7"/>
        </w:rPr>
        <w:t>目。乙方未经允许增加新项目则视作乙方违约，甲方有权立即终止本</w:t>
      </w:r>
      <w:r>
        <w:rPr>
          <w:spacing w:val="-5"/>
        </w:rPr>
        <w:t>协议且不承担违约责任，已交租金和履约保证金不予退还。</w:t>
      </w:r>
    </w:p>
    <w:p w14:paraId="178670B9">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6" w:firstLineChars="200"/>
        <w:jc w:val="both"/>
        <w:textAlignment w:val="baseline"/>
      </w:pPr>
      <w:r>
        <w:rPr>
          <w:rFonts w:hint="eastAsia"/>
          <w:spacing w:val="-6"/>
          <w:lang w:val="en-US" w:eastAsia="zh-CN"/>
        </w:rPr>
        <w:t>11.</w:t>
      </w:r>
      <w:r>
        <w:rPr>
          <w:spacing w:val="-6"/>
        </w:rPr>
        <w:t>乙方必须依法依规和按合同约定经营、管理、维保，并服从甲方管理，如期间有发现乙方未能履行经营、管理、维保责任导致事</w:t>
      </w:r>
      <w:r>
        <w:rPr>
          <w:spacing w:val="4"/>
        </w:rPr>
        <w:t>故隐患或事故发生时，每次违规罚款人民币1000元；因此造成</w:t>
      </w:r>
      <w:r>
        <w:rPr>
          <w:spacing w:val="3"/>
        </w:rPr>
        <w:t>重大</w:t>
      </w:r>
      <w:r>
        <w:rPr>
          <w:spacing w:val="-5"/>
        </w:rPr>
        <w:t>安全事故、人员伤亡事故等的，甲方有权直接</w:t>
      </w:r>
      <w:r>
        <w:rPr>
          <w:spacing w:val="-6"/>
        </w:rPr>
        <w:t>解除合同且无需承担任</w:t>
      </w:r>
      <w:r>
        <w:rPr>
          <w:spacing w:val="-5"/>
        </w:rPr>
        <w:t>何责任，已交租金和履约保证金不予退还</w:t>
      </w:r>
      <w:r>
        <w:rPr>
          <w:rFonts w:hint="eastAsia"/>
          <w:spacing w:val="-5"/>
          <w:lang w:eastAsia="zh-CN"/>
        </w:rPr>
        <w:t>，乙方承担全部法律及经济责任</w:t>
      </w:r>
      <w:r>
        <w:rPr>
          <w:spacing w:val="-5"/>
        </w:rPr>
        <w:t>。</w:t>
      </w:r>
    </w:p>
    <w:p w14:paraId="761FD1CF">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52" w:firstLineChars="200"/>
        <w:textAlignment w:val="baseline"/>
      </w:pPr>
      <w:r>
        <w:rPr>
          <w:rFonts w:hint="eastAsia" w:ascii="Times New Roman" w:hAnsi="Times New Roman" w:cs="Times New Roman"/>
          <w:spacing w:val="-2"/>
          <w:lang w:eastAsia="zh-CN"/>
        </w:rPr>
        <w:t>1</w:t>
      </w:r>
      <w:r>
        <w:rPr>
          <w:rFonts w:hint="eastAsia" w:ascii="Times New Roman" w:hAnsi="Times New Roman" w:cs="Times New Roman"/>
          <w:spacing w:val="-2"/>
          <w:lang w:val="en-US" w:eastAsia="zh-CN"/>
        </w:rPr>
        <w:t>2.</w:t>
      </w:r>
      <w:r>
        <w:rPr>
          <w:spacing w:val="-2"/>
        </w:rPr>
        <w:t>乙方必须在合同期内确保租赁屋顶的防水功能完好，并承</w:t>
      </w:r>
      <w:r>
        <w:rPr>
          <w:spacing w:val="-5"/>
        </w:rPr>
        <w:t>担由此产生的全部防水施工及材料费用。如租</w:t>
      </w:r>
      <w:r>
        <w:rPr>
          <w:spacing w:val="-6"/>
        </w:rPr>
        <w:t>赁期内有楼宇因屋面渗</w:t>
      </w:r>
      <w:r>
        <w:rPr>
          <w:spacing w:val="-4"/>
        </w:rPr>
        <w:t>水导致人员伤亡或财产损失，乙方需全部承担相关经济及法律责任。</w:t>
      </w:r>
    </w:p>
    <w:p w14:paraId="06340CF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pPr>
      <w:r>
        <w:rPr>
          <w:rFonts w:hint="eastAsia" w:ascii="Times New Roman" w:hAnsi="Times New Roman" w:cs="Times New Roman"/>
          <w:spacing w:val="-7"/>
          <w:lang w:eastAsia="zh-CN"/>
        </w:rPr>
        <w:t>1</w:t>
      </w:r>
      <w:r>
        <w:rPr>
          <w:rFonts w:hint="eastAsia" w:ascii="Times New Roman" w:hAnsi="Times New Roman" w:cs="Times New Roman"/>
          <w:spacing w:val="-7"/>
          <w:lang w:val="en-US" w:eastAsia="zh-CN"/>
        </w:rPr>
        <w:t>3</w:t>
      </w:r>
      <w:r>
        <w:rPr>
          <w:rFonts w:hint="eastAsia" w:ascii="Times New Roman" w:hAnsi="Times New Roman" w:cs="Times New Roman"/>
          <w:spacing w:val="-7"/>
          <w:lang w:eastAsia="zh-CN"/>
        </w:rPr>
        <w:t>.</w:t>
      </w:r>
      <w:r>
        <w:rPr>
          <w:spacing w:val="-7"/>
        </w:rPr>
        <w:t>经营期间，乙方自主经营、自负盈亏、自主合法用工，不得</w:t>
      </w:r>
      <w:r>
        <w:rPr>
          <w:spacing w:val="-5"/>
        </w:rPr>
        <w:t>向第三方转包或与他人合作经营，并自行承担</w:t>
      </w:r>
      <w:r>
        <w:rPr>
          <w:spacing w:val="-6"/>
        </w:rPr>
        <w:t>所有经营费用和相关税</w:t>
      </w:r>
      <w:r>
        <w:rPr>
          <w:spacing w:val="-2"/>
        </w:rPr>
        <w:t>费等。</w:t>
      </w:r>
      <w:r>
        <w:rPr>
          <w:spacing w:val="-2"/>
          <w:highlight w:val="none"/>
        </w:rPr>
        <w:t>乙方必须在租赁合同签订的六个月内</w:t>
      </w:r>
      <w:r>
        <w:rPr>
          <w:rFonts w:hint="eastAsia"/>
          <w:spacing w:val="-2"/>
          <w:highlight w:val="none"/>
          <w:lang w:eastAsia="zh-CN"/>
        </w:rPr>
        <w:t>（</w:t>
      </w:r>
      <w:r>
        <w:rPr>
          <w:spacing w:val="-2"/>
          <w:highlight w:val="none"/>
        </w:rPr>
        <w:t>或相关法律规定的期限</w:t>
      </w:r>
      <w:r>
        <w:rPr>
          <w:spacing w:val="7"/>
          <w:highlight w:val="none"/>
        </w:rPr>
        <w:t>内</w:t>
      </w:r>
      <w:r>
        <w:rPr>
          <w:rFonts w:hint="eastAsia"/>
          <w:spacing w:val="7"/>
          <w:highlight w:val="none"/>
          <w:lang w:eastAsia="zh-CN"/>
        </w:rPr>
        <w:t>）</w:t>
      </w:r>
      <w:r>
        <w:rPr>
          <w:spacing w:val="7"/>
          <w:highlight w:val="none"/>
        </w:rPr>
        <w:t>自行办理注册地在</w:t>
      </w:r>
      <w:r>
        <w:rPr>
          <w:rFonts w:hint="eastAsia"/>
          <w:spacing w:val="7"/>
          <w:highlight w:val="none"/>
          <w:lang w:val="en-US" w:eastAsia="zh-CN"/>
        </w:rPr>
        <w:t>常州</w:t>
      </w:r>
      <w:r>
        <w:rPr>
          <w:spacing w:val="7"/>
          <w:highlight w:val="none"/>
        </w:rPr>
        <w:t>市相关属地的工商、税务登记等相关证</w:t>
      </w:r>
      <w:r>
        <w:rPr>
          <w:spacing w:val="-5"/>
          <w:highlight w:val="none"/>
        </w:rPr>
        <w:t>照，成立由乙方全资控股的运营子公司，</w:t>
      </w:r>
      <w:r>
        <w:rPr>
          <w:spacing w:val="-5"/>
        </w:rPr>
        <w:t>依</w:t>
      </w:r>
      <w:r>
        <w:rPr>
          <w:spacing w:val="-6"/>
        </w:rPr>
        <w:t>法、诚信经营，否则将视</w:t>
      </w:r>
      <w:r>
        <w:rPr>
          <w:spacing w:val="-14"/>
        </w:rPr>
        <w:t>作转租处置。</w:t>
      </w:r>
    </w:p>
    <w:p w14:paraId="17B7B448">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6" w:firstLineChars="200"/>
        <w:textAlignment w:val="baseline"/>
      </w:pPr>
      <w:r>
        <w:rPr>
          <w:rFonts w:hint="eastAsia" w:ascii="Times New Roman" w:hAnsi="Times New Roman" w:cs="Times New Roman"/>
          <w:spacing w:val="-6"/>
          <w:lang w:eastAsia="zh-CN"/>
        </w:rPr>
        <w:t>1</w:t>
      </w:r>
      <w:r>
        <w:rPr>
          <w:rFonts w:hint="eastAsia" w:ascii="Times New Roman" w:hAnsi="Times New Roman" w:cs="Times New Roman"/>
          <w:spacing w:val="-6"/>
          <w:lang w:val="en-US" w:eastAsia="zh-CN"/>
        </w:rPr>
        <w:t>4</w:t>
      </w:r>
      <w:r>
        <w:rPr>
          <w:rFonts w:hint="eastAsia" w:ascii="Times New Roman" w:hAnsi="Times New Roman" w:cs="Times New Roman"/>
          <w:spacing w:val="-6"/>
          <w:lang w:eastAsia="zh-CN"/>
        </w:rPr>
        <w:t>.</w:t>
      </w:r>
      <w:r>
        <w:rPr>
          <w:spacing w:val="-6"/>
          <w:highlight w:val="none"/>
        </w:rPr>
        <w:t>甲方享受政府相关文件中有明确规定给予甲方的</w:t>
      </w:r>
      <w:r>
        <w:rPr>
          <w:spacing w:val="-7"/>
          <w:highlight w:val="none"/>
        </w:rPr>
        <w:t>各类补贴和</w:t>
      </w:r>
      <w:r>
        <w:rPr>
          <w:spacing w:val="-6"/>
          <w:highlight w:val="none"/>
        </w:rPr>
        <w:t>由光伏发电项目产生的碳交易权收益，并有权利用</w:t>
      </w:r>
      <w:r>
        <w:rPr>
          <w:spacing w:val="-7"/>
          <w:highlight w:val="none"/>
        </w:rPr>
        <w:t>本项目进行其致力</w:t>
      </w:r>
      <w:r>
        <w:rPr>
          <w:spacing w:val="-4"/>
          <w:highlight w:val="none"/>
        </w:rPr>
        <w:t>于节能环保</w:t>
      </w:r>
      <w:r>
        <w:rPr>
          <w:rFonts w:hint="eastAsia"/>
          <w:spacing w:val="-4"/>
          <w:highlight w:val="none"/>
          <w:lang w:eastAsia="zh-CN"/>
        </w:rPr>
        <w:t>、</w:t>
      </w:r>
      <w:r>
        <w:rPr>
          <w:spacing w:val="-4"/>
          <w:highlight w:val="none"/>
        </w:rPr>
        <w:t>低碳经济和绿色能源的推广及自身形象方面的宣传。</w:t>
      </w:r>
    </w:p>
    <w:p w14:paraId="417FAB55">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pPr>
      <w:r>
        <w:rPr>
          <w:rFonts w:hint="eastAsia" w:ascii="Times New Roman" w:hAnsi="Times New Roman" w:cs="Times New Roman"/>
          <w:spacing w:val="-7"/>
          <w:lang w:eastAsia="zh-CN"/>
        </w:rPr>
        <w:t>1</w:t>
      </w:r>
      <w:r>
        <w:rPr>
          <w:rFonts w:hint="eastAsia" w:ascii="Times New Roman" w:hAnsi="Times New Roman" w:cs="Times New Roman"/>
          <w:spacing w:val="-7"/>
          <w:lang w:val="en-US" w:eastAsia="zh-CN"/>
        </w:rPr>
        <w:t>5</w:t>
      </w:r>
      <w:r>
        <w:rPr>
          <w:rFonts w:hint="eastAsia" w:ascii="Times New Roman" w:hAnsi="Times New Roman" w:cs="Times New Roman"/>
          <w:spacing w:val="-7"/>
          <w:lang w:eastAsia="zh-CN"/>
        </w:rPr>
        <w:t>.</w:t>
      </w:r>
      <w:r>
        <w:rPr>
          <w:spacing w:val="-7"/>
        </w:rPr>
        <w:t>乙方在租赁范围内建设的光伏电站，乙方需自行取得属地供</w:t>
      </w:r>
      <w:r>
        <w:rPr>
          <w:spacing w:val="-2"/>
        </w:rPr>
        <w:t>电公司的入网许可</w:t>
      </w:r>
      <w:r>
        <w:rPr>
          <w:rFonts w:hint="eastAsia"/>
          <w:spacing w:val="-2"/>
          <w:lang w:eastAsia="zh-CN"/>
        </w:rPr>
        <w:t>（</w:t>
      </w:r>
      <w:r>
        <w:rPr>
          <w:spacing w:val="-2"/>
        </w:rPr>
        <w:t>在不违反相关法律法规和甲方利益的前提下，甲</w:t>
      </w:r>
      <w:r>
        <w:rPr>
          <w:spacing w:val="-1"/>
        </w:rPr>
        <w:t>方可协助乙方提供与本光伏发电项目有关的相关资料或协议</w:t>
      </w:r>
      <w:r>
        <w:rPr>
          <w:rFonts w:hint="eastAsia"/>
          <w:spacing w:val="-1"/>
          <w:lang w:eastAsia="zh-CN"/>
        </w:rPr>
        <w:t>）</w:t>
      </w:r>
      <w:r>
        <w:rPr>
          <w:spacing w:val="-1"/>
        </w:rPr>
        <w:t>。充分</w:t>
      </w:r>
      <w:r>
        <w:rPr>
          <w:spacing w:val="-7"/>
        </w:rPr>
        <w:t>了解和承担经营中可能存在的各类风险。</w:t>
      </w:r>
    </w:p>
    <w:p w14:paraId="7EAB9C62">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32" w:firstLineChars="200"/>
        <w:textAlignment w:val="baseline"/>
      </w:pPr>
      <w:r>
        <w:rPr>
          <w:rFonts w:hint="eastAsia" w:ascii="Times New Roman" w:hAnsi="Times New Roman" w:cs="Times New Roman"/>
          <w:spacing w:val="-7"/>
          <w:lang w:eastAsia="zh-CN"/>
        </w:rPr>
        <w:t>1</w:t>
      </w:r>
      <w:r>
        <w:rPr>
          <w:rFonts w:hint="eastAsia" w:ascii="Times New Roman" w:hAnsi="Times New Roman" w:cs="Times New Roman"/>
          <w:spacing w:val="-7"/>
          <w:lang w:val="en-US" w:eastAsia="zh-CN"/>
        </w:rPr>
        <w:t>6</w:t>
      </w:r>
      <w:r>
        <w:rPr>
          <w:rFonts w:hint="eastAsia" w:ascii="Times New Roman" w:hAnsi="Times New Roman" w:cs="Times New Roman"/>
          <w:spacing w:val="-7"/>
          <w:lang w:eastAsia="zh-CN"/>
        </w:rPr>
        <w:t>.</w:t>
      </w:r>
      <w:r>
        <w:rPr>
          <w:spacing w:val="-7"/>
          <w:highlight w:val="none"/>
        </w:rPr>
        <w:t>乙方或由乙方为了满足本光伏发电项目运营而</w:t>
      </w:r>
      <w:r>
        <w:rPr>
          <w:rFonts w:hint="eastAsia"/>
          <w:spacing w:val="-7"/>
          <w:highlight w:val="none"/>
          <w:lang w:eastAsia="zh-CN"/>
        </w:rPr>
        <w:t>成立的</w:t>
      </w:r>
      <w:r>
        <w:rPr>
          <w:spacing w:val="-7"/>
          <w:highlight w:val="none"/>
        </w:rPr>
        <w:t>全资</w:t>
      </w:r>
      <w:r>
        <w:rPr>
          <w:spacing w:val="-5"/>
          <w:highlight w:val="none"/>
        </w:rPr>
        <w:t>控股的子公司负责与甲方签订相关供电协议，该</w:t>
      </w:r>
      <w:r>
        <w:rPr>
          <w:spacing w:val="-6"/>
          <w:highlight w:val="none"/>
        </w:rPr>
        <w:t>协议与本合同存在关</w:t>
      </w:r>
      <w:r>
        <w:rPr>
          <w:spacing w:val="-4"/>
          <w:highlight w:val="none"/>
        </w:rPr>
        <w:t>联关系，如本合同终止或解除，则相关供电协议也同时终止或解除。</w:t>
      </w:r>
      <w:r>
        <w:rPr>
          <w:spacing w:val="-6"/>
        </w:rPr>
        <w:t>合同终止或解除时</w:t>
      </w:r>
      <w:r>
        <w:rPr>
          <w:rFonts w:hint="eastAsia"/>
          <w:spacing w:val="-6"/>
          <w:lang w:eastAsia="zh-CN"/>
        </w:rPr>
        <w:t>，</w:t>
      </w:r>
      <w:r>
        <w:rPr>
          <w:spacing w:val="-6"/>
        </w:rPr>
        <w:t>结算由甲方缴纳的该部分光伏发电量电费，电费</w:t>
      </w:r>
      <w:r>
        <w:rPr>
          <w:spacing w:val="-5"/>
        </w:rPr>
        <w:t>结算价格与当地政府制定的供电结算价格一致。</w:t>
      </w:r>
    </w:p>
    <w:p w14:paraId="3ACFFCB9">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592" w:firstLineChars="200"/>
        <w:jc w:val="both"/>
        <w:textAlignment w:val="baseline"/>
        <w:rPr>
          <w:spacing w:val="-6"/>
        </w:rPr>
      </w:pPr>
      <w:r>
        <w:rPr>
          <w:rFonts w:hint="eastAsia" w:ascii="Times New Roman" w:hAnsi="Times New Roman" w:cs="Times New Roman"/>
          <w:spacing w:val="8"/>
          <w:lang w:eastAsia="zh-CN"/>
        </w:rPr>
        <w:t>1</w:t>
      </w:r>
      <w:r>
        <w:rPr>
          <w:rFonts w:hint="eastAsia" w:ascii="Times New Roman" w:hAnsi="Times New Roman" w:cs="Times New Roman"/>
          <w:spacing w:val="8"/>
          <w:lang w:val="en-US" w:eastAsia="zh-CN"/>
        </w:rPr>
        <w:t>7</w:t>
      </w:r>
      <w:r>
        <w:rPr>
          <w:rFonts w:hint="eastAsia" w:ascii="Times New Roman" w:hAnsi="Times New Roman" w:cs="Times New Roman"/>
          <w:spacing w:val="8"/>
          <w:lang w:eastAsia="zh-CN"/>
        </w:rPr>
        <w:t>.</w:t>
      </w:r>
      <w:r>
        <w:rPr>
          <w:spacing w:val="8"/>
        </w:rPr>
        <w:t>乙方因自身原因在租赁期未满</w:t>
      </w:r>
      <w:r>
        <w:rPr>
          <w:rFonts w:hint="eastAsia"/>
          <w:spacing w:val="8"/>
          <w:u w:val="single"/>
          <w:lang w:val="en-US" w:eastAsia="zh-CN"/>
        </w:rPr>
        <w:t xml:space="preserve">   </w:t>
      </w:r>
      <w:r>
        <w:rPr>
          <w:spacing w:val="8"/>
        </w:rPr>
        <w:t>个月时就退出该项目的</w:t>
      </w:r>
      <w:r>
        <w:rPr>
          <w:spacing w:val="-6"/>
        </w:rPr>
        <w:t>运营并拆除设备时，则须将甲方提供的光伏发电房屋的屋顶设施与建筑恢复原状，乙方不得移走因履行本合同自行添加的固定设施，并保</w:t>
      </w:r>
      <w:r>
        <w:rPr>
          <w:spacing w:val="-5"/>
        </w:rPr>
        <w:t>证光伏设备撤场后，原屋顶的防水功能和房</w:t>
      </w:r>
      <w:r>
        <w:rPr>
          <w:spacing w:val="-6"/>
        </w:rPr>
        <w:t>屋建筑结构完好安全；如造成屋顶防水或房屋结构损坏的，所有损失全部由乙方承担，乙方已交租金及履约保证金不予退还。</w:t>
      </w:r>
    </w:p>
    <w:p w14:paraId="4297F08C">
      <w:pPr>
        <w:keepNext w:val="0"/>
        <w:keepLines w:val="0"/>
        <w:pageBreakBefore w:val="0"/>
        <w:widowControl/>
        <w:kinsoku w:val="0"/>
        <w:wordWrap/>
        <w:overflowPunct/>
        <w:topLinePunct w:val="0"/>
        <w:autoSpaceDE w:val="0"/>
        <w:autoSpaceDN w:val="0"/>
        <w:bidi w:val="0"/>
        <w:adjustRightInd w:val="0"/>
        <w:snapToGrid w:val="0"/>
        <w:ind w:firstLine="592" w:firstLineChars="200"/>
        <w:textAlignment w:val="baseline"/>
        <w:rPr>
          <w:spacing w:val="-6"/>
        </w:rPr>
      </w:pPr>
      <w:r>
        <w:rPr>
          <w:rFonts w:hint="eastAsia" w:ascii="Times New Roman" w:hAnsi="Times New Roman" w:eastAsia="宋体" w:cs="Times New Roman"/>
          <w:snapToGrid w:val="0"/>
          <w:color w:val="000000"/>
          <w:spacing w:val="8"/>
          <w:kern w:val="0"/>
          <w:sz w:val="28"/>
          <w:szCs w:val="28"/>
          <w:lang w:val="en-US" w:eastAsia="zh-CN" w:bidi="ar-SA"/>
        </w:rPr>
        <w:t>18.其他约定：</w:t>
      </w:r>
      <w:r>
        <w:rPr>
          <w:rFonts w:hint="eastAsia" w:ascii="Times New Roman" w:hAnsi="Times New Roman" w:eastAsia="宋体" w:cs="Times New Roman"/>
          <w:snapToGrid w:val="0"/>
          <w:color w:val="000000"/>
          <w:spacing w:val="8"/>
          <w:kern w:val="0"/>
          <w:sz w:val="28"/>
          <w:szCs w:val="28"/>
          <w:u w:val="single"/>
          <w:lang w:val="en-US" w:eastAsia="zh-CN" w:bidi="ar-SA"/>
        </w:rPr>
        <w:t>　　　　　　　　　　　　　　　　</w:t>
      </w:r>
    </w:p>
    <w:p w14:paraId="35D00C8E"/>
    <w:p w14:paraId="69AFA5A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2" w:firstLineChars="200"/>
        <w:textAlignment w:val="baseline"/>
        <w:rPr>
          <w:spacing w:val="-2"/>
          <w:position w:val="1"/>
          <w:sz w:val="27"/>
          <w:szCs w:val="27"/>
        </w:rPr>
      </w:pPr>
      <w:r>
        <w:rPr>
          <w:spacing w:val="-2"/>
          <w:sz w:val="27"/>
          <w:szCs w:val="27"/>
        </w:rPr>
        <w:t xml:space="preserve">甲方：              </w:t>
      </w:r>
      <w:r>
        <w:rPr>
          <w:rFonts w:hint="eastAsia"/>
          <w:spacing w:val="-2"/>
          <w:sz w:val="27"/>
          <w:szCs w:val="27"/>
          <w:lang w:val="en-US" w:eastAsia="zh-CN"/>
        </w:rPr>
        <w:t xml:space="preserve">          </w:t>
      </w:r>
      <w:r>
        <w:rPr>
          <w:spacing w:val="-2"/>
          <w:sz w:val="27"/>
          <w:szCs w:val="27"/>
        </w:rPr>
        <w:t xml:space="preserve">     </w:t>
      </w:r>
      <w:r>
        <w:rPr>
          <w:spacing w:val="-2"/>
          <w:position w:val="1"/>
          <w:sz w:val="27"/>
          <w:szCs w:val="27"/>
        </w:rPr>
        <w:t>乙方：</w:t>
      </w:r>
    </w:p>
    <w:p w14:paraId="5EDC91C9">
      <w:pPr>
        <w:rPr>
          <w:rFonts w:hint="eastAsia"/>
          <w:lang w:eastAsia="zh-CN"/>
        </w:rPr>
      </w:pPr>
    </w:p>
    <w:p w14:paraId="4EFD6D3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564" w:firstLineChars="200"/>
        <w:textAlignment w:val="baseline"/>
      </w:pPr>
      <w:r>
        <w:rPr>
          <w:rFonts w:hint="eastAsia"/>
          <w:spacing w:val="1"/>
          <w:position w:val="-2"/>
          <w:lang w:eastAsia="zh-CN"/>
        </w:rPr>
        <w:t>（</w:t>
      </w:r>
      <w:r>
        <w:rPr>
          <w:spacing w:val="1"/>
          <w:position w:val="-2"/>
        </w:rPr>
        <w:t>盖章</w:t>
      </w:r>
      <w:r>
        <w:rPr>
          <w:rFonts w:hint="eastAsia"/>
          <w:spacing w:val="1"/>
          <w:position w:val="-2"/>
          <w:lang w:eastAsia="zh-CN"/>
        </w:rPr>
        <w:t>）</w:t>
      </w:r>
      <w:r>
        <w:rPr>
          <w:spacing w:val="4"/>
          <w:position w:val="-2"/>
        </w:rPr>
        <w:t xml:space="preserve">                  </w:t>
      </w:r>
      <w:r>
        <w:rPr>
          <w:rFonts w:hint="eastAsia"/>
          <w:spacing w:val="4"/>
          <w:position w:val="-2"/>
          <w:lang w:val="en-US" w:eastAsia="zh-CN"/>
        </w:rPr>
        <w:t xml:space="preserve">    </w:t>
      </w:r>
      <w:r>
        <w:rPr>
          <w:spacing w:val="4"/>
          <w:position w:val="-2"/>
        </w:rPr>
        <w:t xml:space="preserve">   </w:t>
      </w:r>
      <w:r>
        <w:rPr>
          <w:rFonts w:hint="eastAsia"/>
          <w:spacing w:val="4"/>
          <w:position w:val="-2"/>
          <w:lang w:eastAsia="zh-CN"/>
        </w:rPr>
        <w:t>（</w:t>
      </w:r>
      <w:r>
        <w:rPr>
          <w:spacing w:val="1"/>
          <w:position w:val="2"/>
        </w:rPr>
        <w:t>盖章</w:t>
      </w:r>
      <w:r>
        <w:rPr>
          <w:rFonts w:hint="eastAsia"/>
          <w:spacing w:val="1"/>
          <w:position w:val="2"/>
          <w:lang w:eastAsia="zh-CN"/>
        </w:rPr>
        <w:t>）</w:t>
      </w:r>
    </w:p>
    <w:p w14:paraId="717CBBC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28" w:firstLineChars="200"/>
        <w:textAlignment w:val="baseline"/>
        <w:rPr>
          <w:rFonts w:hint="default" w:eastAsia="宋体"/>
          <w:spacing w:val="-8"/>
          <w:position w:val="-1"/>
          <w:lang w:val="en-US" w:eastAsia="zh-CN"/>
        </w:rPr>
      </w:pPr>
      <w:r>
        <w:rPr>
          <w:rFonts w:hint="eastAsia"/>
          <w:spacing w:val="-8"/>
          <w:position w:val="-1"/>
        </w:rPr>
        <w:t>法定代表人/负责人</w:t>
      </w:r>
      <w:r>
        <w:rPr>
          <w:rFonts w:hint="eastAsia"/>
          <w:spacing w:val="-8"/>
          <w:position w:val="-1"/>
          <w:lang w:val="en-US" w:eastAsia="zh-CN"/>
        </w:rPr>
        <w:t xml:space="preserve">                    </w:t>
      </w:r>
      <w:r>
        <w:rPr>
          <w:rFonts w:hint="eastAsia"/>
          <w:spacing w:val="-8"/>
          <w:position w:val="-1"/>
        </w:rPr>
        <w:t>法定代表人/负责人</w:t>
      </w:r>
    </w:p>
    <w:p w14:paraId="339CF27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28" w:firstLineChars="200"/>
        <w:textAlignment w:val="baseline"/>
        <w:rPr>
          <w:spacing w:val="-8"/>
          <w:position w:val="-1"/>
        </w:rPr>
      </w:pPr>
      <w:r>
        <w:rPr>
          <w:rFonts w:hint="eastAsia"/>
          <w:spacing w:val="-8"/>
          <w:position w:val="-1"/>
        </w:rPr>
        <w:t>或授权代理人（签名）</w:t>
      </w:r>
      <w:r>
        <w:rPr>
          <w:spacing w:val="-8"/>
          <w:position w:val="-1"/>
        </w:rPr>
        <w:t xml:space="preserve">：               </w:t>
      </w:r>
      <w:r>
        <w:rPr>
          <w:rFonts w:hint="eastAsia"/>
          <w:spacing w:val="-8"/>
          <w:position w:val="-1"/>
        </w:rPr>
        <w:t>或授权代理人（签名）</w:t>
      </w:r>
      <w:r>
        <w:rPr>
          <w:spacing w:val="-8"/>
          <w:position w:val="-1"/>
        </w:rPr>
        <w:t xml:space="preserve">： </w:t>
      </w:r>
    </w:p>
    <w:p w14:paraId="66299F4D"/>
    <w:p w14:paraId="7B7F7E21">
      <w:pPr>
        <w:pStyle w:val="2"/>
        <w:keepNext w:val="0"/>
        <w:keepLines w:val="0"/>
        <w:pageBreakBefore w:val="0"/>
        <w:widowControl/>
        <w:kinsoku w:val="0"/>
        <w:wordWrap/>
        <w:overflowPunct/>
        <w:topLinePunct w:val="0"/>
        <w:autoSpaceDE w:val="0"/>
        <w:autoSpaceDN w:val="0"/>
        <w:bidi w:val="0"/>
        <w:snapToGrid w:val="0"/>
        <w:spacing w:line="560" w:lineRule="exact"/>
        <w:ind w:left="0" w:right="0" w:firstLine="4680" w:firstLineChars="1800"/>
        <w:textAlignment w:val="baseline"/>
        <w:rPr>
          <w:spacing w:val="-10"/>
          <w:position w:val="1"/>
          <w:sz w:val="26"/>
          <w:szCs w:val="26"/>
        </w:rPr>
      </w:pPr>
      <w:r>
        <w:rPr>
          <w:spacing w:val="-10"/>
        </w:rPr>
        <w:t>签约日期：</w:t>
      </w:r>
      <w:r>
        <w:rPr>
          <w:spacing w:val="1"/>
        </w:rPr>
        <w:t xml:space="preserve">      </w:t>
      </w:r>
      <w:r>
        <w:rPr>
          <w:spacing w:val="-10"/>
          <w:position w:val="1"/>
          <w:sz w:val="29"/>
          <w:szCs w:val="29"/>
        </w:rPr>
        <w:t>年</w:t>
      </w:r>
      <w:r>
        <w:rPr>
          <w:spacing w:val="41"/>
          <w:position w:val="1"/>
          <w:sz w:val="29"/>
          <w:szCs w:val="29"/>
        </w:rPr>
        <w:t xml:space="preserve">  </w:t>
      </w:r>
      <w:r>
        <w:rPr>
          <w:spacing w:val="-10"/>
          <w:position w:val="1"/>
          <w:sz w:val="29"/>
          <w:szCs w:val="29"/>
        </w:rPr>
        <w:t>月</w:t>
      </w:r>
      <w:r>
        <w:rPr>
          <w:spacing w:val="12"/>
          <w:position w:val="1"/>
          <w:sz w:val="29"/>
          <w:szCs w:val="29"/>
        </w:rPr>
        <w:t xml:space="preserve">  </w:t>
      </w:r>
      <w:r>
        <w:rPr>
          <w:spacing w:val="-10"/>
          <w:position w:val="1"/>
          <w:sz w:val="26"/>
          <w:szCs w:val="26"/>
        </w:rPr>
        <w:t>日</w:t>
      </w:r>
    </w:p>
    <w:p w14:paraId="07A949CA">
      <w:pPr>
        <w:rPr>
          <w:spacing w:val="-10"/>
          <w:position w:val="1"/>
          <w:sz w:val="26"/>
          <w:szCs w:val="26"/>
        </w:rPr>
      </w:pPr>
    </w:p>
    <w:p w14:paraId="316BEBC0">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lang w:val="en-US" w:eastAsia="zh-CN"/>
        </w:rPr>
      </w:pPr>
      <w:r>
        <w:rPr>
          <w:rFonts w:hint="eastAsia"/>
        </w:rPr>
        <w:t>附件1</w:t>
      </w:r>
      <w:r>
        <w:rPr>
          <w:rFonts w:hint="eastAsia"/>
          <w:lang w:val="en-US" w:eastAsia="zh-CN"/>
        </w:rPr>
        <w:t xml:space="preserve"> </w:t>
      </w:r>
    </w:p>
    <w:p w14:paraId="1FED942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rPr>
      </w:pPr>
      <w:r>
        <w:rPr>
          <w:rFonts w:hint="eastAsia"/>
        </w:rPr>
        <w:t>电量测量与电费结算</w:t>
      </w:r>
    </w:p>
    <w:p w14:paraId="7F0C1A1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rPr>
      </w:pPr>
      <w:r>
        <w:rPr>
          <w:rFonts w:hint="eastAsia"/>
        </w:rPr>
        <w:t>1.项目节能量测量和验证方案</w:t>
      </w:r>
    </w:p>
    <w:p w14:paraId="297ECDA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rPr>
      </w:pPr>
      <w:r>
        <w:rPr>
          <w:rFonts w:hint="eastAsia"/>
        </w:rPr>
        <w:t>1.</w:t>
      </w:r>
      <w:r>
        <w:rPr>
          <w:rFonts w:hint="eastAsia"/>
          <w:lang w:val="en-US" w:eastAsia="zh-CN"/>
        </w:rPr>
        <w:t>1</w:t>
      </w:r>
      <w:r>
        <w:rPr>
          <w:rFonts w:hint="eastAsia"/>
        </w:rPr>
        <w:t>项目节能量(即发电量)测量以各光伏发电单元的出口电量计量表的计量数据为准，同时应抄录企业发送上公共电网的电量计量表计的计量数据。</w:t>
      </w:r>
    </w:p>
    <w:p w14:paraId="42C65C8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rPr>
      </w:pPr>
      <w:r>
        <w:rPr>
          <w:rFonts w:hint="eastAsia"/>
        </w:rPr>
        <w:t>2.凡用于计量发电站电量数据电量表的购置、安装和验证费用由乙方承担。</w:t>
      </w:r>
    </w:p>
    <w:p w14:paraId="2670980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rPr>
      </w:pPr>
      <w:r>
        <w:rPr>
          <w:rFonts w:hint="eastAsia"/>
        </w:rPr>
        <w:t>3.以上所述的计量表计的准确等级不应小于0.5S 级，并须经具有合法资质的第三方鉴定单位出具验证报告后方可使用。</w:t>
      </w:r>
    </w:p>
    <w:p w14:paraId="4922DE0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pPr>
      <w:r>
        <w:rPr>
          <w:rFonts w:hint="eastAsia"/>
        </w:rPr>
        <w:t>4.项目运营后，以上所述的计量表计每年必须由乙方送检一次，并出具合格鉴定报告，送检费用由乙方承担。</w:t>
      </w:r>
    </w:p>
    <w:sectPr>
      <w:footerReference r:id="rId5" w:type="default"/>
      <w:pgSz w:w="11900" w:h="16840"/>
      <w:pgMar w:top="1431" w:right="1531" w:bottom="1132" w:left="1531" w:header="0" w:footer="90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1DBE">
    <w:pPr>
      <w:pStyle w:val="2"/>
      <w:spacing w:line="209" w:lineRule="auto"/>
      <w:ind w:left="3439"/>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684518"/>
    <w:rsid w:val="224222E1"/>
    <w:rsid w:val="307A6A7D"/>
    <w:rsid w:val="3B39114F"/>
    <w:rsid w:val="3FA4255F"/>
    <w:rsid w:val="4F4F1463"/>
    <w:rsid w:val="54AA0574"/>
    <w:rsid w:val="54EA55DA"/>
    <w:rsid w:val="56080805"/>
    <w:rsid w:val="572378F3"/>
    <w:rsid w:val="62386704"/>
    <w:rsid w:val="6E0035D0"/>
    <w:rsid w:val="729130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10b11a78-ea15-4355-b6c4-c528789b5556</errorID>
      <errorWord>(</errorWord>
      <group>L1_Format</group>
      <groupName>格式问题</groupName>
      <ability>L2_HalfPunc_CN</ability>
      <abilityName>全半角问题</abilityName>
      <candidateList>
        <item>（</item>
      </candidateList>
      <explain>文本全半角错误。</explain>
      <paraID>4BB58701</paraID>
      <start>3</start>
      <end>4</end>
      <status>modified</status>
      <modifiedWord>（</modifiedWord>
      <trackRevisions>false</trackRevisions>
    </reviewItem>
    <reviewItem>
      <errorID>9141ebb3-5c29-44ac-806b-805435fa11db</errorID>
      <errorWord>):</errorWord>
      <group>L1_Format</group>
      <groupName>格式问题</groupName>
      <ability>L2_HalfPunc_CN</ability>
      <abilityName>全半角问题</abilityName>
      <candidateList>
        <item>）：</item>
      </candidateList>
      <explain>文本全半角错误。</explain>
      <paraID>4BB58701</paraID>
      <start>6</start>
      <end>8</end>
      <status>modified</status>
      <modifiedWord>）：</modifiedWord>
      <trackRevisions>false</trackRevisions>
    </reviewItem>
    <reviewItem>
      <errorID>b72a6c61-ee98-4a2c-9f8c-ae3471bffedf</errorID>
      <errorWord>(</errorWord>
      <group>L1_Format</group>
      <groupName>格式问题</groupName>
      <ability>L2_HalfPunc_CN</ability>
      <abilityName>全半角问题</abilityName>
      <candidateList>
        <item>（</item>
      </candidateList>
      <explain>文本全半角错误。</explain>
      <paraID>4BB58701</paraID>
      <start>18</start>
      <end>19</end>
      <status>modified</status>
      <modifiedWord>（</modifiedWord>
      <trackRevisions>false</trackRevisions>
    </reviewItem>
    <reviewItem>
      <errorID>359cd243-095c-4b83-92ea-f4dd701a5faa</errorID>
      <errorWord>)</errorWord>
      <group>L1_Format</group>
      <groupName>格式问题</groupName>
      <ability>L2_HalfPunc_CN</ability>
      <abilityName>全半角问题</abilityName>
      <candidateList>
        <item>）</item>
      </candidateList>
      <explain>文本全半角错误。</explain>
      <paraID>4BB58701</paraID>
      <start>21</start>
      <end>22</end>
      <status>modified</status>
      <modifiedWord>）</modifiedWord>
      <trackRevisions>false</trackRevisions>
    </reviewItem>
    <reviewItem>
      <errorID>0a514dca-8780-4c85-876d-d7ae8a201b51</errorID>
      <errorWord>(</errorWord>
      <group>L1_Format</group>
      <groupName>格式问题</groupName>
      <ability>L2_HalfPunc_CN</ability>
      <abilityName>全半角问题</abilityName>
      <candidateList>
        <item>（</item>
      </candidateList>
      <explain>文本全半角错误。</explain>
      <paraID> F46E9DB</paraID>
      <start>37</start>
      <end>38</end>
      <status>modified</status>
      <modifiedWord>（</modifiedWord>
      <trackRevisions>false</trackRevisions>
    </reviewItem>
    <reviewItem>
      <errorID>a0244354-e3c9-4b2c-b270-31693774b3f9</errorID>
      <errorWord>)</errorWord>
      <group>L1_Format</group>
      <groupName>格式问题</groupName>
      <ability>L2_HalfPunc_CN</ability>
      <abilityName>全半角问题</abilityName>
      <candidateList>
        <item>）</item>
      </candidateList>
      <explain>文本全半角错误。</explain>
      <paraID> F46E9DB</paraID>
      <start>40</start>
      <end>41</end>
      <status>modified</status>
      <modifiedWord>）</modifiedWord>
      <trackRevisions>false</trackRevisions>
    </reviewItem>
    <reviewItem>
      <errorID>d0261a85-039b-4f5a-b54a-acfe29255f1b</errorID>
      <errorWord>(</errorWord>
      <group>L1_Format</group>
      <groupName>格式问题</groupName>
      <ability>L2_HalfPunc_CN</ability>
      <abilityName>全半角问题</abilityName>
      <candidateList>
        <item>（</item>
      </candidateList>
      <explain>文本全半角错误。</explain>
      <paraID>30C0867A</paraID>
      <start>124</start>
      <end>125</end>
      <status>modified</status>
      <modifiedWord>（</modifiedWord>
      <trackRevisions>false</trackRevisions>
    </reviewItem>
    <reviewItem>
      <errorID>e70c53ea-1f78-47d7-8959-1af07a13f217</errorID>
      <errorWord>),</errorWord>
      <group>L1_Format</group>
      <groupName>格式问题</groupName>
      <ability>L2_HalfPunc_CN</ability>
      <abilityName>全半角问题</abilityName>
      <candidateList>
        <item>），</item>
      </candidateList>
      <explain>文本全半角错误。</explain>
      <paraID>30C0867A</paraID>
      <start>138</start>
      <end>140</end>
      <status>modified</status>
      <modifiedWord>），</modifiedWord>
      <trackRevisions>false</trackRevisions>
    </reviewItem>
    <reviewItem>
      <errorID>606f2ee4-0b87-4866-b557-3a9611cf1b7a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B53A180</paraID>
      <start>0</start>
      <end>2</end>
      <status>modified</status>
      <modifiedWord>2.</modifiedWord>
      <trackRevisions>false</trackRevisions>
    </reviewItem>
    <reviewItem>
      <errorID>f3157637-c300-4d21-a059-8295a6439d29</errorID>
      <errorWord>(</errorWord>
      <group>L1_Format</group>
      <groupName>格式问题</groupName>
      <ability>L2_HalfPunc_CN</ability>
      <abilityName>全半角问题</abilityName>
      <candidateList>
        <item>（</item>
      </candidateList>
      <explain>文本全半角错误。</explain>
      <paraID> B53A180</paraID>
      <start>13</start>
      <end>14</end>
      <status>modified</status>
      <modifiedWord>（</modifiedWord>
      <trackRevisions>false</trackRevisions>
    </reviewItem>
    <reviewItem>
      <errorID>ddf55bb1-b0d6-4ad8-b0a2-6740f6f9580b</errorID>
      <errorWord>)</errorWord>
      <group>L1_Format</group>
      <groupName>格式问题</groupName>
      <ability>L2_HalfPunc_CN</ability>
      <abilityName>全半角问题</abilityName>
      <candidateList>
        <item>）</item>
      </candidateList>
      <explain>文本全半角错误。</explain>
      <paraID> B53A180</paraID>
      <start>48</start>
      <end>49</end>
      <status>modified</status>
      <modifiedWord>）</modifiedWord>
      <trackRevisions>false</trackRevisions>
    </reviewItem>
    <reviewItem>
      <errorID>ba30f7d5-2c5e-4bdd-b9e2-e30c33c713e5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3BB79C91</paraID>
      <start>0</start>
      <end>2</end>
      <status>modified</status>
      <modifiedWord>3.</modifiedWord>
      <trackRevisions>false</trackRevisions>
    </reviewItem>
    <reviewItem>
      <errorID>6f4ea3bd-ea38-4522-8a0e-27cbd01b927b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5A8FEF2A</paraID>
      <start>0</start>
      <end>2</end>
      <status>modified</status>
      <modifiedWord>4.</modifiedWord>
      <trackRevisions>false</trackRevisions>
    </reviewItem>
    <reviewItem>
      <errorID>a34baafa-cd30-4fb1-a9fd-6a8028571321</errorID>
      <errorWord>(</errorWord>
      <group>L1_Format</group>
      <groupName>格式问题</groupName>
      <ability>L2_HalfPunc_CN</ability>
      <abilityName>全半角问题</abilityName>
      <candidateList>
        <item>（</item>
      </candidateList>
      <explain>文本全半角错误。</explain>
      <paraID> EBBFC20</paraID>
      <start>78</start>
      <end>79</end>
      <status>modified</status>
      <modifiedWord>（</modifiedWord>
      <trackRevisions>false</trackRevisions>
    </reviewItem>
    <reviewItem>
      <errorID>c39b0898-a6f1-44ab-aaba-b961e61f5be6</errorID>
      <errorWord>),</errorWord>
      <group>L1_Format</group>
      <groupName>格式问题</groupName>
      <ability>L2_HalfPunc_CN</ability>
      <abilityName>全半角问题</abilityName>
      <candidateList>
        <item>），</item>
      </candidateList>
      <explain>文本全半角错误。</explain>
      <paraID> EBBFC20</paraID>
      <start>124</start>
      <end>126</end>
      <status>modified</status>
      <modifiedWord>），</modifiedWord>
      <trackRevisions>false</trackRevisions>
    </reviewItem>
    <reviewItem>
      <errorID>7f138e0a-694a-4aa8-8fb7-ce60faa75022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3F89EB7</paraID>
      <start>0</start>
      <end>2</end>
      <status>modified</status>
      <modifiedWord>1.</modifiedWord>
      <trackRevisions>false</trackRevisions>
    </reviewItem>
    <reviewItem>
      <errorID>32d05d79-171f-450b-9563-8a8663f630d0</errorID>
      <errorWord>年月日</errorWord>
      <group>L1_Grammar</group>
      <groupName>语法问题</groupName>
      <ability>L2_Grammar</ability>
      <abilityName>语法错误</abilityName>
      <candidateList>
        <item>年  月  日</item>
      </candidateList>
      <explain/>
      <paraID> 3F89EB7</paraID>
      <start>21</start>
      <end>28</end>
      <status>modified</status>
      <modifiedWord>年  月  日</modifiedWord>
      <trackRevisions>false</trackRevisions>
    </reviewItem>
    <reviewItem>
      <errorID>a99270cb-b1c6-4463-a2ed-64a305be5b22</errorID>
      <errorWord>月 </errorWord>
      <group>L1_Grammar</group>
      <groupName>语法问题</groupName>
      <ability>L2_Grammar</ability>
      <abilityName>语法错误</abilityName>
      <candidateList>
        <item>  月  </item>
      </candidateList>
      <explain/>
      <paraID> 3F89EB7</paraID>
      <start>35</start>
      <end>40</end>
      <status>modified</status>
      <modifiedWord>  月  </modifiedWord>
      <trackRevisions>false</trackRevisions>
    </reviewItem>
    <reviewItem>
      <errorID>488f829a-4923-462e-9cc7-d82d446a9531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57BE456A</paraID>
      <start>0</start>
      <end>2</end>
      <status>modified</status>
      <modifiedWord>2.</modifiedWord>
      <trackRevisions>false</trackRevisions>
    </reviewItem>
    <reviewItem>
      <errorID>85cc5846-ad18-45fb-9cd9-5224adc90466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461C50FF</paraID>
      <start>0</start>
      <end>2</end>
      <status>modified</status>
      <modifiedWord>1.</modifiedWord>
      <trackRevisions>false</trackRevisions>
    </reviewItem>
    <reviewItem>
      <errorID>3c61e7f3-134d-410e-9d5d-379b65b50839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B1FC228</paraID>
      <start>1</start>
      <end>3</end>
      <status>modified</status>
      <modifiedWord>2.</modifiedWord>
      <trackRevisions>false</trackRevisions>
    </reviewItem>
    <reviewItem>
      <errorID>19723964-052d-4713-ac20-ca4a87920bed</errorID>
      <errorWord>【于2025年  月  日前】</errorWord>
      <group>L1_Punc</group>
      <groupName>标点问题</groupName>
      <ability>L2_Punc_CN</ability>
      <abilityName>标点符号问题</abilityName>
      <candidateList>
        <item>（于2025年  月  日前）</item>
      </candidateList>
      <explain/>
      <paraID> B1FC228</paraID>
      <start>51</start>
      <end>66</end>
      <status>modified</status>
      <modifiedWord>（于2025年  月  日前）</modifiedWord>
      <trackRevisions>false</trackRevisions>
    </reviewItem>
    <reviewItem>
      <errorID>aaacbe38-2150-4cf8-9d02-9f29c888da38</errorID>
      <errorWord>  </errorWord>
      <group>L1_Punc</group>
      <groupName>标点问题</groupName>
      <ability>L2_Punc_CN</ability>
      <abilityName>标点符号问题</abilityName>
      <candidateList>
        <item/>
      </candidateList>
      <explain>此处空格冗余，建议删除。</explain>
      <paraID> B1FC228</paraID>
      <start>67</start>
      <end>67</end>
      <status>modified</status>
      <modifiedWord/>
      <trackRevisions>false</trackRevisions>
    </reviewItem>
    <reviewItem>
      <errorID>cc1bb4ac-a0bc-4aef-b97a-a0ff05e7729b</errorID>
      <errorWord> </errorWord>
      <group>L1_Punc</group>
      <groupName>标点问题</groupName>
      <ability>L2_Punc_CN</ability>
      <abilityName>标点符号问题</abilityName>
      <candidateList>
        <item/>
      </candidateList>
      <explain>此处空格冗余，建议删除。</explain>
      <paraID> B1FC228</paraID>
      <start>81</start>
      <end>81</end>
      <status>modified</status>
      <modifiedWord/>
      <trackRevisions>false</trackRevisions>
    </reviewItem>
    <reviewItem>
      <errorID>2f6f8d02-d292-493c-a59b-49bc11593d49</errorID>
      <errorWord> (</errorWord>
      <group>L1_Punc</group>
      <groupName>标点问题</groupName>
      <ability>L2_Punc_CN</ability>
      <abilityName>标点符号问题</abilityName>
      <candidateList>
        <item>（</item>
      </candidateList>
      <explain/>
      <paraID> B1FC228</paraID>
      <start>82</start>
      <end>83</end>
      <status>modified</status>
      <modifiedWord>（</modifiedWord>
      <trackRevisions>false</trackRevisions>
    </reviewItem>
    <reviewItem>
      <errorID>ca45fcfb-b12a-426d-bb8b-1fe7c07e8922</errorID>
      <errorWord>元  </errorWord>
      <group>L1_Word</group>
      <groupName>字词问题</groupName>
      <ability>L2_Typo</ability>
      <abilityName>字词错误</abilityName>
      <candidateList>
        <item>  元</item>
      </candidateList>
      <explain/>
      <paraID> B1FC228</paraID>
      <start>87</start>
      <end>90</end>
      <status>modified</status>
      <modifiedWord>  元</modifiedWord>
      <trackRevisions>false</trackRevisions>
    </reviewItem>
    <reviewItem>
      <errorID>81330fc0-483a-4b09-b506-3c1b553da421</errorID>
      <errorWord>)</errorWord>
      <group>L1_Punc</group>
      <groupName>标点问题</groupName>
      <ability>L2_Punc_CN</ability>
      <abilityName>标点符号问题</abilityName>
      <candidateList>
        <item>）</item>
      </candidateList>
      <explain/>
      <paraID> B1FC228</paraID>
      <start>91</start>
      <end>92</end>
      <status>modified</status>
      <modifiedWord>）</modifiedWord>
      <trackRevisions>false</trackRevisions>
    </reviewItem>
    <reviewItem>
      <errorID>d0652f7f-a099-49eb-8897-eac85a393328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7C348062</paraID>
      <start>0</start>
      <end>2</end>
      <status>modified</status>
      <modifiedWord>1）</modifiedWord>
      <trackRevisions>false</trackRevisions>
    </reviewItem>
    <reviewItem>
      <errorID>3a335c3c-0401-42f2-89d4-536c52b99000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35D671B4</paraID>
      <start>0</start>
      <end>2</end>
      <status>modified</status>
      <modifiedWord>2）</modifiedWord>
      <trackRevisions>false</trackRevisions>
    </reviewItem>
    <reviewItem>
      <errorID>c13c6c67-a8bf-4b94-9993-06938af46566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2F82C53A</paraID>
      <start>0</start>
      <end>2</end>
      <status>modified</status>
      <modifiedWord>1）</modifiedWord>
      <trackRevisions>false</trackRevisions>
    </reviewItem>
    <reviewItem>
      <errorID>26ebd1c1-dafc-4e5d-adf6-17362218cdaa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6FDFD3A2</paraID>
      <start>0</start>
      <end>2</end>
      <status>modified</status>
      <modifiedWord>2）</modifiedWord>
      <trackRevisions>false</trackRevisions>
    </reviewItem>
    <reviewItem>
      <errorID>3fdf88e5-c159-420d-9687-860eed13c014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7AFC446D</paraID>
      <start>0</start>
      <end>2</end>
      <status>modified</status>
      <modifiedWord>3）</modifiedWord>
      <trackRevisions>false</trackRevisions>
    </reviewItem>
    <reviewItem>
      <errorID>08a2f184-3201-41bf-ac14-8025257f5f64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5AFF1202</paraID>
      <start>0</start>
      <end>2</end>
      <status>modified</status>
      <modifiedWord>5）</modifiedWord>
      <trackRevisions>false</trackRevisions>
    </reviewItem>
    <reviewItem>
      <errorID>5d891a73-7c11-483c-a78a-5a556f2f18ba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18D82CBB</paraID>
      <start>0</start>
      <end>2</end>
      <status>modified</status>
      <modifiedWord>3.</modifiedWord>
      <trackRevisions>false</trackRevisions>
    </reviewItem>
    <reviewItem>
      <errorID>2f572275-8f42-41c7-ac35-22fbc39c51c6</errorID>
      <errorWord> </errorWord>
      <group>L1_Punc</group>
      <groupName>标点问题</groupName>
      <ability>L2_Punc_CN</ability>
      <abilityName>标点符号问题</abilityName>
      <candidateList>
        <item/>
      </candidateList>
      <explain>此处空格冗余，建议删除。</explain>
      <paraID>5A5473F6</paraID>
      <start>28</start>
      <end>28</end>
      <status>modified</status>
      <modifiedWord/>
      <trackRevisions>false</trackRevisions>
    </reviewItem>
    <reviewItem>
      <errorID>7fad7d98-2620-4fa2-bad3-e97a64ef0a1e</errorID>
      <errorWord>做为</errorWord>
      <group>L1_Word</group>
      <groupName>字词问题</groupName>
      <ability>L2_Typo</ability>
      <abilityName>字词错误</abilityName>
      <candidateList>
        <item>作为</item>
      </candidateList>
      <explain/>
      <paraID>5A5473F6</paraID>
      <start>46</start>
      <end>48</end>
      <status>modified</status>
      <modifiedWord>作为</modifiedWord>
      <trackRevisions>false</trackRevisions>
    </reviewItem>
    <reviewItem>
      <errorID>dbb3d13e-f104-471a-b1e8-18ecdafd3bb5</errorID>
      <errorWord>(</errorWord>
      <group>L1_Format</group>
      <groupName>格式问题</groupName>
      <ability>L2_HalfPunc_CN</ability>
      <abilityName>全半角问题</abilityName>
      <candidateList>
        <item>（</item>
      </candidateList>
      <explain>文本全半角错误。</explain>
      <paraID>5A5473F6</paraID>
      <start>92</start>
      <end>93</end>
      <status>modified</status>
      <modifiedWord>（</modifiedWord>
      <trackRevisions>false</trackRevisions>
    </reviewItem>
    <reviewItem>
      <errorID>b6bbc2f8-f661-4cba-8f9e-847448a49715</errorID>
      <errorWord>),</errorWord>
      <group>L1_Format</group>
      <groupName>格式问题</groupName>
      <ability>L2_HalfPunc_CN</ability>
      <abilityName>全半角问题</abilityName>
      <candidateList>
        <item>），</item>
      </candidateList>
      <explain>文本全半角错误。</explain>
      <paraID>5A5473F6</paraID>
      <start>102</start>
      <end>104</end>
      <status>modified</status>
      <modifiedWord>），</modifiedWord>
      <trackRevisions>false</trackRevisions>
    </reviewItem>
    <reviewItem>
      <errorID>7c972412-7276-438a-9213-3bef4614ef8d</errorID>
      <errorWord>保 证金</errorWord>
      <group>L1_Word</group>
      <groupName>字词问题</groupName>
      <ability>L2_Typo</ability>
      <abilityName>字词错误</abilityName>
      <candidateList>
        <item>保证金</item>
      </candidateList>
      <explain/>
      <paraID>5A5473F6</paraID>
      <start>119</start>
      <end>122</end>
      <status>modified</status>
      <modifiedWord>保证金</modifiedWord>
      <trackRevisions>false</trackRevisions>
    </reviewItem>
    <reviewItem>
      <errorID>d4f4f210-1d2b-4432-a5d2-0153a1a87a3f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82C7053</paraID>
      <start>0</start>
      <end>2</end>
      <status>modified</status>
      <modifiedWord>1.</modifiedWord>
      <trackRevisions>false</trackRevisions>
    </reviewItem>
    <reviewItem>
      <errorID>bf77ff73-6ad7-4650-bae2-0f7a664241be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62C66E63</paraID>
      <start>1</start>
      <end>3</end>
      <status>modified</status>
      <modifiedWord>2.</modifiedWord>
      <trackRevisions>false</trackRevisions>
    </reviewItem>
    <reviewItem>
      <errorID>017394a9-c2e8-4b94-b878-88712d7a537f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50E3631F</paraID>
      <start>0</start>
      <end>2</end>
      <status>modified</status>
      <modifiedWord>3.</modifiedWord>
      <trackRevisions>false</trackRevisions>
    </reviewItem>
    <reviewItem>
      <errorID>ceb0f960-d12c-4cf1-8e6e-65bb3f953348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7DF053FD</paraID>
      <start>0</start>
      <end>2</end>
      <status>modified</status>
      <modifiedWord>4.</modifiedWord>
      <trackRevisions>false</trackRevisions>
    </reviewItem>
    <reviewItem>
      <errorID>c82223c1-6038-4d2f-9ec1-69a9f1e74c67</errorID>
      <errorWord> </errorWord>
      <group>L1_Punc</group>
      <groupName>标点问题</groupName>
      <ability>L2_Punc_CN</ability>
      <abilityName>标点符号问题</abilityName>
      <candidateList>
        <item/>
      </candidateList>
      <explain>此处空格冗余，建议删除。</explain>
      <paraID>6D398749</paraID>
      <start>1</start>
      <end>1</end>
      <status>modified</status>
      <modifiedWord/>
      <trackRevisions>false</trackRevisions>
    </reviewItem>
    <reviewItem>
      <errorID>01f1d9a7-62d9-44aa-9377-25edeb99930b</errorID>
      <errorWord> </errorWord>
      <group>L1_Punc</group>
      <groupName>标点问题</groupName>
      <ability>L2_Punc_CN</ability>
      <abilityName>标点符号问题</abilityName>
      <candidateList>
        <item/>
      </candidateList>
      <explain>此处空格冗余，建议删除。</explain>
      <paraID>6D398749</paraID>
      <start>28</start>
      <end>28</end>
      <status>modified</status>
      <modifiedWord/>
      <trackRevisions>false</trackRevisions>
    </reviewItem>
    <reviewItem>
      <errorID>98165a32-3653-466e-9c54-08efa6ce6362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73716093</paraID>
      <start>0</start>
      <end>2</end>
      <status>modified</status>
      <modifiedWord>6.</modifiedWord>
      <trackRevisions>false</trackRevisions>
    </reviewItem>
    <reviewItem>
      <errorID>744914bb-f3ad-4b46-87aa-47211cc1455a</errorID>
      <errorWord>(</errorWord>
      <group>L1_Format</group>
      <groupName>格式问题</groupName>
      <ability>L2_HalfPunc_CN</ability>
      <abilityName>全半角问题</abilityName>
      <candidateList>
        <item>（</item>
      </candidateList>
      <explain>文本全半角错误。</explain>
      <paraID>73716093</paraID>
      <start>111</start>
      <end>112</end>
      <status>modified</status>
      <modifiedWord>（</modifiedWord>
      <trackRevisions>false</trackRevisions>
    </reviewItem>
    <reviewItem>
      <errorID>b88b663b-ac9c-4898-8ef2-6e0182ab7f20</errorID>
      <errorWord>)</errorWord>
      <group>L1_Format</group>
      <groupName>格式问题</groupName>
      <ability>L2_HalfPunc_CN</ability>
      <abilityName>全半角问题</abilityName>
      <candidateList>
        <item>）</item>
      </candidateList>
      <explain>文本全半角错误。</explain>
      <paraID>73716093</paraID>
      <start>132</start>
      <end>133</end>
      <status>modified</status>
      <modifiedWord>）</modifiedWord>
      <trackRevisions>false</trackRevisions>
    </reviewItem>
    <reviewItem>
      <errorID>efb8dfc4-1f98-4fb0-ba75-d243b414b2ad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3E322A1E</paraID>
      <start>1</start>
      <end>3</end>
      <status>modified</status>
      <modifiedWord>1.</modifiedWord>
      <trackRevisions>false</trackRevisions>
    </reviewItem>
    <reviewItem>
      <errorID>946c0dd5-626f-4564-8b0a-d4b68c81b547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542F4DDF</paraID>
      <start>0</start>
      <end>2</end>
      <status>modified</status>
      <modifiedWord>2.</modifiedWord>
      <trackRevisions>false</trackRevisions>
    </reviewItem>
    <reviewItem>
      <errorID>b38bec56-e5ea-4dde-8373-279c6695fe0e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5F01819D</paraID>
      <start>0</start>
      <end>2</end>
      <status>modified</status>
      <modifiedWord>3.</modifiedWord>
      <trackRevisions>false</trackRevisions>
    </reviewItem>
    <reviewItem>
      <errorID>a94ad13d-fe3a-4b1a-b9a7-407034a49896</errorID>
      <errorWord>(</errorWord>
      <group>L1_Format</group>
      <groupName>格式问题</groupName>
      <ability>L2_HalfPunc_CN</ability>
      <abilityName>全半角问题</abilityName>
      <candidateList>
        <item>（</item>
      </candidateList>
      <explain>文本全半角错误。</explain>
      <paraID>5F01819D</paraID>
      <start>31</start>
      <end>32</end>
      <status>modified</status>
      <modifiedWord>（</modifiedWord>
      <trackRevisions>false</trackRevisions>
    </reviewItem>
    <reviewItem>
      <errorID>d995fe8a-b6e6-4464-b0e7-8e56fceef49a</errorID>
      <errorWord>)</errorWord>
      <group>L1_Format</group>
      <groupName>格式问题</groupName>
      <ability>L2_HalfPunc_CN</ability>
      <abilityName>全半角问题</abilityName>
      <candidateList>
        <item>）</item>
      </candidateList>
      <explain>文本全半角错误。</explain>
      <paraID>5F01819D</paraID>
      <start>33</start>
      <end>34</end>
      <status>modified</status>
      <modifiedWord>）</modifiedWord>
      <trackRevisions>false</trackRevisions>
    </reviewItem>
    <reviewItem>
      <errorID>fcdb38a0-4e43-40c9-a163-c51d80c8b664</errorID>
      <errorWord>因有特殊原因</errorWord>
      <group>L1_Word</group>
      <groupName>字词问题</groupName>
      <ability>L2_Typo</ability>
      <abilityName>字词错误</abilityName>
      <candidateList>
        <item>因特殊原因</item>
      </candidateList>
      <explain/>
      <paraID>5F01819D</paraID>
      <start>39</start>
      <end>44</end>
      <status>modified</status>
      <modifiedWord>因特殊原因</modifiedWord>
      <trackRevisions>false</trackRevisions>
    </reviewItem>
    <reviewItem>
      <errorID>e45024e9-f9ef-495f-b7ee-9b5b24a2507e</errorID>
      <errorWord>(</errorWord>
      <group>L1_Format</group>
      <groupName>格式问题</groupName>
      <ability>L2_HalfPunc_CN</ability>
      <abilityName>全半角问题</abilityName>
      <candidateList>
        <item>（</item>
      </candidateList>
      <explain>文本全半角错误。</explain>
      <paraID>5F01819D</paraID>
      <start>80</start>
      <end>81</end>
      <status>modified</status>
      <modifiedWord>（</modifiedWord>
      <trackRevisions>false</trackRevisions>
    </reviewItem>
    <reviewItem>
      <errorID>d391ad44-fdb3-466f-b4c8-30a4aadb4c97</errorID>
      <errorWord>)</errorWord>
      <group>L1_Format</group>
      <groupName>格式问题</groupName>
      <ability>L2_HalfPunc_CN</ability>
      <abilityName>全半角问题</abilityName>
      <candidateList>
        <item>）</item>
      </candidateList>
      <explain>文本全半角错误。</explain>
      <paraID>5F01819D</paraID>
      <start>82</start>
      <end>83</end>
      <status>modified</status>
      <modifiedWord>）</modifiedWord>
      <trackRevisions>false</trackRevisions>
    </reviewItem>
    <reviewItem>
      <errorID>70e85112-5665-4e67-833d-1fa06df3891d</errorID>
      <errorWord>(</errorWord>
      <group>L1_Format</group>
      <groupName>格式问题</groupName>
      <ability>L2_HalfPunc_CN</ability>
      <abilityName>全半角问题</abilityName>
      <candidateList>
        <item>（</item>
      </candidateList>
      <explain>文本全半角错误。</explain>
      <paraID>5F01819D</paraID>
      <start>118</start>
      <end>119</end>
      <status>modified</status>
      <modifiedWord>（</modifiedWord>
      <trackRevisions>false</trackRevisions>
    </reviewItem>
    <reviewItem>
      <errorID>d7927339-8439-43cf-9914-9efec498f50c</errorID>
      <errorWord>)</errorWord>
      <group>L1_Format</group>
      <groupName>格式问题</groupName>
      <ability>L2_HalfPunc_CN</ability>
      <abilityName>全半角问题</abilityName>
      <candidateList>
        <item>）</item>
      </candidateList>
      <explain>文本全半角错误。</explain>
      <paraID>5F01819D</paraID>
      <start>120</start>
      <end>121</end>
      <status>modified</status>
      <modifiedWord>）</modifiedWord>
      <trackRevisions>false</trackRevisions>
    </reviewItem>
    <reviewItem>
      <errorID>319feaf7-be6e-485c-b5b5-ebcc54021413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3FCB8BA4</paraID>
      <start>0</start>
      <end>3</end>
      <status>modified</status>
      <modifiedWord>（4）</modifiedWord>
      <trackRevisions>false</trackRevisions>
    </reviewItem>
    <reviewItem>
      <errorID>7733c391-c4d0-4d1a-8438-3a3924f9fa11</errorID>
      <errorWord>法律、法规</errorWord>
      <group>L1_Word</group>
      <groupName>字词问题</groupName>
      <ability>L2_Typo</ability>
      <abilityName>字词错误</abilityName>
      <candidateList>
        <item>法律法规</item>
      </candidateList>
      <explain/>
      <paraID>3FCB8BA4</paraID>
      <start>50</start>
      <end>54</end>
      <status>modified</status>
      <modifiedWord>法律法规</modifiedWord>
      <trackRevisions>false</trackRevisions>
    </reviewItem>
    <reviewItem>
      <errorID>48c97cf2-7216-42eb-8a73-0fff69a19252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7B68E7A2</paraID>
      <start>0</start>
      <end>2</end>
      <status>modified</status>
      <modifiedWord>4.</modifiedWord>
      <trackRevisions>false</trackRevisions>
    </reviewItem>
    <reviewItem>
      <errorID>6b34eb69-7314-4bce-b01e-473d3246d711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53E81495</paraID>
      <start>0</start>
      <end>2</end>
      <status>modified</status>
      <modifiedWord>1.</modifiedWord>
      <trackRevisions>false</trackRevisions>
    </reviewItem>
    <reviewItem>
      <errorID>e0211b4b-fc2f-4758-a900-dd731b709cb5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29138706</paraID>
      <start>0</start>
      <end>2</end>
      <status>modified</status>
      <modifiedWord>2.</modifiedWord>
      <trackRevisions>false</trackRevisions>
    </reviewItem>
    <reviewItem>
      <errorID>e5a81322-9c3f-4c71-9bfe-bc8021fa63a7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25CB5658</paraID>
      <start>0</start>
      <end>2</end>
      <status>modified</status>
      <modifiedWord>2.</modifiedWord>
      <trackRevisions>false</trackRevisions>
    </reviewItem>
    <reviewItem>
      <errorID>b8cab68e-4cb6-48e4-b0a6-d0cb98ef3307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599471C9</paraID>
      <start>0</start>
      <end>2</end>
      <status>modified</status>
      <modifiedWord>3.</modifiedWord>
      <trackRevisions>false</trackRevisions>
    </reviewItem>
    <reviewItem>
      <errorID>27e89422-c79f-4b22-a0e6-7688db9eb82a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E13F7D4</paraID>
      <start>0</start>
      <end>2</end>
      <status>modified</status>
      <modifiedWord>3.</modifiedWord>
      <trackRevisions>false</trackRevisions>
    </reviewItem>
    <reviewItem>
      <errorID>a1b5604a-6c3c-41b7-800b-a5a409bbaf6f</errorID>
      <errorWord>满</errorWord>
      <group>L1_Word</group>
      <groupName>字词问题</groupName>
      <ability>L2_Typo</ability>
      <abilityName>字词错误</abilityName>
      <candidateList>
        <item>满后</item>
      </candidateList>
      <explain/>
      <paraID> E13F7D4</paraID>
      <start>7</start>
      <end>9</end>
      <status>modified</status>
      <modifiedWord>满后</modifiedWord>
      <trackRevisions>false</trackRevisions>
    </reviewItem>
    <reviewItem>
      <errorID>242b67eb-2441-4706-aa62-fc66b31cb708</errorID>
      <errorWord> </errorWord>
      <group>L1_Punc</group>
      <groupName>标点问题</groupName>
      <ability>L2_Punc_CN</ability>
      <abilityName>标点符号问题</abilityName>
      <candidateList>
        <item/>
      </candidateList>
      <explain>此处空格冗余，建议删除。</explain>
      <paraID> E13F7D4</paraID>
      <start>30</start>
      <end>30</end>
      <status>modified</status>
      <modifiedWord/>
      <trackRevisions>false</trackRevisions>
    </reviewItem>
    <reviewItem>
      <errorID>3ea9fb10-dd90-4ce1-b6be-d13ef374b815</errorID>
      <errorWord>直至乙方</errorWord>
      <group>L1_Grammar</group>
      <groupName>语法问题</groupName>
      <ability>L2_Grammar</ability>
      <abilityName>语法错误</abilityName>
      <candidateList>
        <item>直至</item>
      </candidateList>
      <explain/>
      <paraID> E13F7D4</paraID>
      <start>38</start>
      <end>40</end>
      <status>modified</status>
      <modifiedWord>直至</modifiedWord>
      <trackRevisions>false</trackRevisions>
    </reviewItem>
    <reviewItem>
      <errorID>b3e88130-e2ed-4078-9763-a6f2a51193bf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311FE01D</paraID>
      <start>0</start>
      <end>2</end>
      <status>modified</status>
      <modifiedWord>4.</modifiedWord>
      <trackRevisions>false</trackRevisions>
    </reviewItem>
    <reviewItem>
      <errorID>608c0f5d-e438-4533-a73e-50e8990112be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389BF73A</paraID>
      <start>0</start>
      <end>2</end>
      <status>modified</status>
      <modifiedWord>5.</modifiedWord>
      <trackRevisions>false</trackRevisions>
    </reviewItem>
    <reviewItem>
      <errorID>4dbba0c5-ed93-464c-86c1-946c6c7b730c</errorID>
      <errorWord>(</errorWord>
      <group>L1_Format</group>
      <groupName>格式问题</groupName>
      <ability>L2_HalfPunc_CN</ability>
      <abilityName>全半角问题</abilityName>
      <candidateList>
        <item>（</item>
      </candidateList>
      <explain>文本全半角错误。</explain>
      <paraID>389BF73A</paraID>
      <start>17</start>
      <end>18</end>
      <status>modified</status>
      <modifiedWord>（</modifiedWord>
      <trackRevisions>false</trackRevisions>
    </reviewItem>
    <reviewItem>
      <errorID>935f2c26-2c47-4369-8657-dc70e00035de</errorID>
      <errorWord>)</errorWord>
      <group>L1_Format</group>
      <groupName>格式问题</groupName>
      <ability>L2_HalfPunc_CN</ability>
      <abilityName>全半角问题</abilityName>
      <candidateList>
        <item>）</item>
      </candidateList>
      <explain>文本全半角错误。</explain>
      <paraID>389BF73A</paraID>
      <start>26</start>
      <end>27</end>
      <status>modified</status>
      <modifiedWord>）</modifiedWord>
      <trackRevisions>false</trackRevisions>
    </reviewItem>
    <reviewItem>
      <errorID>88fd4f94-6f62-4f87-8ec5-b7d860b8c033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5E01824D</paraID>
      <start>0</start>
      <end>2</end>
      <status>modified</status>
      <modifiedWord>6.</modifiedWord>
      <trackRevisions>false</trackRevisions>
    </reviewItem>
    <reviewItem>
      <errorID>07cc4e42-0e42-4df2-94ad-b9c389cd172a</errorID>
      <errorWord>集合</errorWord>
      <group>L1_Word</group>
      <groupName>字词问题</groupName>
      <ability>L2_Typo</ability>
      <abilityName>字词错误</abilityName>
      <candidateList>
        <item>集成</item>
      </candidateList>
      <explain/>
      <paraID>5E01824D</paraID>
      <start>22</start>
      <end>24</end>
      <status>modified</status>
      <modifiedWord>集成</modifiedWord>
      <trackRevisions>false</trackRevisions>
    </reviewItem>
    <reviewItem>
      <errorID>7052e68b-51ec-4be5-8434-413a10dda8a1</errorID>
      <errorWord>能源 管理</errorWord>
      <group>L1_Word</group>
      <groupName>字词问题</groupName>
      <ability>L2_Typo</ability>
      <abilityName>字词错误</abilityName>
      <candidateList>
        <item>能源管理</item>
      </candidateList>
      <explain/>
      <paraID>5E01824D</paraID>
      <start>26</start>
      <end>30</end>
      <status>modified</status>
      <modifiedWord>能源管理</modifiedWord>
      <trackRevisions>false</trackRevisions>
    </reviewItem>
    <reviewItem>
      <errorID>650549d9-24a8-4a7e-b580-1254cce273b8</errorID>
      <errorWord>功 能</errorWord>
      <group>L1_Word</group>
      <groupName>字词问题</groupName>
      <ability>L2_Typo</ability>
      <abilityName>字词错误</abilityName>
      <candidateList>
        <item>功能</item>
      </candidateList>
      <explain/>
      <paraID>5E01824D</paraID>
      <start>57</start>
      <end>59</end>
      <status>modified</status>
      <modifiedWord>功能</modifiedWord>
      <trackRevisions>false</trackRevisions>
    </reviewItem>
    <reviewItem>
      <errorID>ecc41a18-b006-446b-a408-f97cadf88bce</errorID>
      <errorWord>(</errorWord>
      <group>L1_Format</group>
      <groupName>格式问题</groupName>
      <ability>L2_HalfPunc_CN</ability>
      <abilityName>全半角问题</abilityName>
      <candidateList>
        <item>（</item>
      </candidateList>
      <explain>文本全半角错误。</explain>
      <paraID>5E01824D</paraID>
      <start>73</start>
      <end>74</end>
      <status>modified</status>
      <modifiedWord>（</modifiedWord>
      <trackRevisions>false</trackRevisions>
    </reviewItem>
    <reviewItem>
      <errorID>03845096-404c-45aa-baef-5fbd441e0682</errorID>
      <errorWord>)</errorWord>
      <group>L1_Format</group>
      <groupName>格式问题</groupName>
      <ability>L2_HalfPunc_CN</ability>
      <abilityName>全半角问题</abilityName>
      <candidateList>
        <item>）</item>
      </candidateList>
      <explain>文本全半角错误。</explain>
      <paraID>5E01824D</paraID>
      <start>88</start>
      <end>89</end>
      <status>modified</status>
      <modifiedWord>）</modifiedWord>
      <trackRevisions>false</trackRevisions>
    </reviewItem>
    <reviewItem>
      <errorID>435648ec-4f55-4ec6-8883-f5a0b22ab81b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5F65C07F</paraID>
      <start>0</start>
      <end>2</end>
      <status>modified</status>
      <modifiedWord>2.</modifiedWord>
      <trackRevisions>false</trackRevisions>
    </reviewItem>
    <reviewItem>
      <errorID>c3ce726f-772c-4c47-91e2-28e562ba543d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33419AF8</paraID>
      <start>0</start>
      <end>2</end>
      <status>modified</status>
      <modifiedWord>2.</modifiedWord>
      <trackRevisions>false</trackRevisions>
    </reviewItem>
    <reviewItem>
      <errorID>db102f56-8db1-41b5-96ea-070b98125cab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4803F22C</paraID>
      <start>0</start>
      <end>2</end>
      <status>modified</status>
      <modifiedWord>3.</modifiedWord>
      <trackRevisions>false</trackRevisions>
    </reviewItem>
    <reviewItem>
      <errorID>440b1f6d-1be1-4f55-8243-0bb2aa8dc786</errorID>
      <errorWord> </errorWord>
      <group>L1_Punc</group>
      <groupName>标点问题</groupName>
      <ability>L2_Punc_CN</ability>
      <abilityName>标点符号问题</abilityName>
      <candidateList>
        <item/>
      </candidateList>
      <explain>此处空格冗余，建议删除。</explain>
      <paraID>10F4E830</paraID>
      <start>58</start>
      <end>58</end>
      <status>modified</status>
      <modifiedWord/>
      <trackRevisions>false</trackRevisions>
    </reviewItem>
    <reviewItem>
      <errorID>1cbe2550-5d73-4df0-83b6-e30ab145dcd5</errorID>
      <errorWord>人民法院诉讼解决</errorWord>
      <group>L1_Knowledge</group>
      <groupName>知识性问题</groupName>
      <ability>L2_Knowledge</ability>
      <abilityName>其他知识</abilityName>
      <candidateList>
        <item>人民法院提起诉讼</item>
      </candidateList>
      <explain/>
      <paraID>10F4E830</paraID>
      <start>59</start>
      <end>67</end>
      <status>modified</status>
      <modifiedWord>人民法院提起诉讼</modifiedWord>
      <trackRevisions>false</trackRevisions>
    </reviewItem>
    <reviewItem>
      <errorID>fa11dd89-00de-419f-a03c-7d32e24e6875</errorID>
      <errorWord>消</errorWord>
      <group>L1_Word</group>
      <groupName>字词问题</groupName>
      <ability>L2_Typo</ability>
      <abilityName>字词错误</abilityName>
      <candidateList>
        <item>销</item>
      </candidateList>
      <explain/>
      <paraID>42E2787A</paraID>
      <start>93</start>
      <end>94</end>
      <status>modified</status>
      <modifiedWord>销</modifiedWord>
      <trackRevisions>false</trackRevisions>
    </reviewItem>
    <reviewItem>
      <errorID>33c6a07a-e36d-4d11-98d3-da88baba0f96</errorID>
      <errorWord>中华人民共和</errorWord>
      <group>L1_Political</group>
      <groupName>政治性问题</groupName>
      <ability>L2_Unpolitical</ability>
      <abilityName>政治敏感错误</abilityName>
      <candidateList>
        <item>中华人民共和国</item>
      </candidateList>
      <explain/>
      <paraID>42E2787A</paraID>
      <start>148</start>
      <end>155</end>
      <status>modified</status>
      <modifiedWord>中华人民共和国</modifiedWord>
      <trackRevisions>false</trackRevisions>
    </reviewItem>
    <reviewItem>
      <errorID>6a86c41e-7e46-4cbb-abdc-b4fb6d749e12</errorID>
      <errorWord>法律、法规</errorWord>
      <group>L1_Word</group>
      <groupName>字词问题</groupName>
      <ability>L2_Typo</ability>
      <abilityName>字词错误</abilityName>
      <candidateList>
        <item>法律法规</item>
      </candidateList>
      <explain/>
      <paraID> 80EF211</paraID>
      <start>8</start>
      <end>12</end>
      <status>modified</status>
      <modifiedWord>法律法规</modifiedWord>
      <trackRevisions>false</trackRevisions>
    </reviewItem>
    <reviewItem>
      <errorID>7b3c1db5-bc1d-4b30-8ffb-f6c5de46895e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42807A07</paraID>
      <start>0</start>
      <end>2</end>
      <status>modified</status>
      <modifiedWord>2.</modifiedWord>
      <trackRevisions>false</trackRevisions>
    </reviewItem>
    <reviewItem>
      <errorID>ee1b375f-1a33-4833-9892-6174563ed4d7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3414CC60</paraID>
      <start>0</start>
      <end>2</end>
      <status>modified</status>
      <modifiedWord>3.</modifiedWord>
      <trackRevisions>false</trackRevisions>
    </reviewItem>
    <reviewItem>
      <errorID>c83b3970-11d3-4869-a8c0-6fcae160df96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DCA3DA1</paraID>
      <start>0</start>
      <end>2</end>
      <status>modified</status>
      <modifiedWord>4.</modifiedWord>
      <trackRevisions>false</trackRevisions>
    </reviewItem>
    <reviewItem>
      <errorID>2066448a-0879-417f-bf1b-a73681aaa9d6</errorID>
      <errorWord>具</errorWord>
      <group>L1_Word</group>
      <groupName>字词问题</groupName>
      <ability>L2_Typo</ability>
      <abilityName>字词错误</abilityName>
      <candidateList>
        <item>具有</item>
      </candidateList>
      <explain/>
      <paraID> DCA3DA1</paraID>
      <start>19</start>
      <end>21</end>
      <status>modified</status>
      <modifiedWord>具有</modifiedWord>
      <trackRevisions>false</trackRevisions>
    </reviewItem>
    <reviewItem>
      <errorID>42c7fd89-1a85-405f-8d1d-48a23ad586d1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78505EE0</paraID>
      <start>0</start>
      <end>3</end>
      <status>modified</status>
      <modifiedWord>（一）</modifiedWord>
      <trackRevisions>false</trackRevisions>
    </reviewItem>
    <reviewItem>
      <errorID>100c0ea6-2c7a-4032-bb3d-c47bed6c4acd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57FCAE0D</paraID>
      <start>0</start>
      <end>3</end>
      <status>modified</status>
      <modifiedWord>（二）</modifiedWord>
      <trackRevisions>false</trackRevisions>
    </reviewItem>
    <reviewItem>
      <errorID>6ab34ea7-39b8-472d-9b17-e4b223196bd1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3A836EAF</paraID>
      <start>0</start>
      <end>2</end>
      <status>modified</status>
      <modifiedWord>2.</modifiedWord>
      <trackRevisions>false</trackRevisions>
    </reviewItem>
    <reviewItem>
      <errorID>6284b376-60a1-4753-8e03-74aede1f01b6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124816B1</paraID>
      <start>1</start>
      <end>3</end>
      <status>modified</status>
      <modifiedWord>3.</modifiedWord>
      <trackRevisions>false</trackRevisions>
    </reviewItem>
    <reviewItem>
      <errorID>62f73433-3829-4ab9-a567-bec27df1c03f</errorID>
      <errorWord>应无</errorWord>
      <group>L1_Word</group>
      <groupName>字词问题</groupName>
      <ability>L2_Typo</ability>
      <abilityName>字词错误</abilityName>
      <candidateList>
        <item>应</item>
      </candidateList>
      <explain/>
      <paraID>124816B1</paraID>
      <start>67</start>
      <end>68</end>
      <status>modified</status>
      <modifiedWord>应</modifiedWord>
      <trackRevisions>false</trackRevisions>
    </reviewItem>
    <reviewItem>
      <errorID>ba5a7b4d-7b2f-419f-8e92-680f3ad1b4e7</errorID>
      <errorWord>(</errorWord>
      <group>L1_Format</group>
      <groupName>格式问题</groupName>
      <ability>L2_HalfPunc_CN</ability>
      <abilityName>全半角问题</abilityName>
      <candidateList>
        <item>（</item>
      </candidateList>
      <explain>文本全半角错误。</explain>
      <paraID>124816B1</paraID>
      <start>164</start>
      <end>165</end>
      <status>modified</status>
      <modifiedWord>（</modifiedWord>
      <trackRevisions>false</trackRevisions>
    </reviewItem>
    <reviewItem>
      <errorID>1d687607-4b41-4443-a52a-60d5075f0532</errorID>
      <errorWord>),</errorWord>
      <group>L1_Format</group>
      <groupName>格式问题</groupName>
      <ability>L2_HalfPunc_CN</ability>
      <abilityName>全半角问题</abilityName>
      <candidateList>
        <item>），</item>
      </candidateList>
      <explain>文本全半角错误。</explain>
      <paraID>124816B1</paraID>
      <start>171</start>
      <end>173</end>
      <status>modified</status>
      <modifiedWord>），</modifiedWord>
      <trackRevisions>false</trackRevisions>
    </reviewItem>
    <reviewItem>
      <errorID>71d58704-1d2f-4f5a-921b-5635f000ba3a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FF4531D</paraID>
      <start>0</start>
      <end>2</end>
      <status>modified</status>
      <modifiedWord>4.</modifiedWord>
      <trackRevisions>false</trackRevisions>
    </reviewItem>
    <reviewItem>
      <errorID>a9348221-667f-422a-89b5-d7f2ee5f6731</errorID>
      <errorWord>淮 安市</errorWord>
      <group>L1_Word</group>
      <groupName>字词问题</groupName>
      <ability>L2_Typo</ability>
      <abilityName>字词错误</abilityName>
      <candidateList>
        <item>淮安市</item>
      </candidateList>
      <explain/>
      <paraID> FF4531D</paraID>
      <start>27</start>
      <end>30</end>
      <status>modified</status>
      <modifiedWord>淮安市</modifiedWord>
      <trackRevisions>false</trackRevisions>
    </reviewItem>
    <reviewItem>
      <errorID>c2026982-f657-44fb-b856-e0c092800cab</errorID>
      <errorWord>将</errorWord>
      <group>L1_Punc</group>
      <groupName>标点问题</groupName>
      <ability>L2_Punc_CN</ability>
      <abilityName>标点符号问题</abilityName>
      <candidateList>
        <item>，将</item>
      </candidateList>
      <explain/>
      <paraID> FF4531D</paraID>
      <start>47</start>
      <end>49</end>
      <status>modified</status>
      <modifiedWord>，将</modifiedWord>
      <trackRevisions>false</trackRevisions>
    </reviewItem>
    <reviewItem>
      <errorID>7f16acfd-1de8-4a8d-b2c6-7d9397160ba0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37DD2E32</paraID>
      <start>0</start>
      <end>2</end>
      <status>modified</status>
      <modifiedWord>7.</modifiedWord>
      <trackRevisions>false</trackRevisions>
    </reviewItem>
    <reviewItem>
      <errorID>81b2f707-3aab-4c04-b8f6-87baaced1cfc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602EFE60</paraID>
      <start>0</start>
      <end>2</end>
      <status>modified</status>
      <modifiedWord>8.</modifiedWord>
      <trackRevisions>false</trackRevisions>
    </reviewItem>
    <reviewItem>
      <errorID>caca4bc9-e655-47e0-a3e9-84a9f1ca5a8f</errorID>
      <errorWord>方</errorWord>
      <group>L1_Word</group>
      <groupName>字词问题</groupName>
      <ability>L2_Typo</ability>
      <abilityName>字词错误</abilityName>
      <candidateList>
        <item>方对</item>
      </candidateList>
      <explain/>
      <paraID> 61863FD</paraID>
      <start>4</start>
      <end>6</end>
      <status>modified</status>
      <modifiedWord>方对</modifiedWord>
      <trackRevisions>false</trackRevisions>
    </reviewItem>
    <reviewItem>
      <errorID>61333c04-9786-4079-ab98-4a935c8c1fe3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21927F57</paraID>
      <start>0</start>
      <end>2</end>
      <status>modified</status>
      <modifiedWord>1）</modifiedWord>
      <trackRevisions>false</trackRevisions>
    </reviewItem>
    <reviewItem>
      <errorID>2ab3129a-0420-49a0-9b71-b8fb32a0d977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5DAF75E1</paraID>
      <start>0</start>
      <end>2</end>
      <status>modified</status>
      <modifiedWord>2）</modifiedWord>
      <trackRevisions>false</trackRevisions>
    </reviewItem>
    <reviewItem>
      <errorID>d0a3730c-ff36-415c-84ef-7167c2fede7e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1A7AE8CB</paraID>
      <start>0</start>
      <end>3</end>
      <status>modified</status>
      <modifiedWord>10.</modifiedWord>
      <trackRevisions>false</trackRevisions>
    </reviewItem>
    <reviewItem>
      <errorID>637a3f91-1c5e-41dc-883c-369a965128c0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13AC5E4C</paraID>
      <start>0</start>
      <end>3</end>
      <status>modified</status>
      <modifiedWord>11.</modifiedWord>
      <trackRevisions>false</trackRevisions>
    </reviewItem>
    <reviewItem>
      <errorID>cb5db2c1-234e-4405-955c-3c7c1ab646b7</errorID>
      <errorWord>13</errorWord>
      <group>L1_Format</group>
      <groupName>格式问题</groupName>
      <ability>L2_Ordinal</ability>
      <abilityName>序号格式</abilityName>
      <candidateList>
        <item>12</item>
      </candidateList>
      <explain>标题顺序错误，请检查标题顺序是否合理。</explain>
      <paraID>761FD1CF</paraID>
      <start>0</start>
      <end>2</end>
      <status>modified</status>
      <modifiedWord>12</modifiedWord>
      <trackRevisions>false</trackRevisions>
    </reviewItem>
    <reviewItem>
      <errorID>061a711e-96f2-48bb-9929-d0516e419821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6340CF5</paraID>
      <start>0</start>
      <end>3</end>
      <status>modified</status>
      <modifiedWord>14.</modifiedWord>
      <trackRevisions>false</trackRevisions>
    </reviewItem>
    <reviewItem>
      <errorID>63f01b38-0727-46fa-855d-f1b37e4b442b</errorID>
      <errorWord>(</errorWord>
      <group>L1_Format</group>
      <groupName>格式问题</groupName>
      <ability>L2_HalfPunc_CN</ability>
      <abilityName>全半角问题</abilityName>
      <candidateList>
        <item>（</item>
      </candidateList>
      <explain>文本全半角错误。</explain>
      <paraID> 6340CF5</paraID>
      <start>80</start>
      <end>81</end>
      <status>modified</status>
      <modifiedWord>（</modifiedWord>
      <trackRevisions>false</trackRevisions>
    </reviewItem>
    <reviewItem>
      <errorID>7fe89c11-91e2-48cd-a132-06e65df6856e</errorID>
      <errorWord>)</errorWord>
      <group>L1_Format</group>
      <groupName>格式问题</groupName>
      <ability>L2_HalfPunc_CN</ability>
      <abilityName>全半角问题</abilityName>
      <candidateList>
        <item>）</item>
      </candidateList>
      <explain>文本全半角错误。</explain>
      <paraID> 6340CF5</paraID>
      <start>93</start>
      <end>94</end>
      <status>modified</status>
      <modifiedWord>）</modifiedWord>
      <trackRevisions>false</trackRevisions>
    </reviewItem>
    <reviewItem>
      <errorID>665f216f-3da7-406f-92fb-a60d7467a75f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17B7B448</paraID>
      <start>0</start>
      <end>3</end>
      <status>modified</status>
      <modifiedWord>15.</modifiedWord>
      <trackRevisions>false</trackRevisions>
    </reviewItem>
    <reviewItem>
      <errorID>6893d3e7-b911-41ca-a697-0e04ba6b832c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417FAB55</paraID>
      <start>0</start>
      <end>3</end>
      <status>modified</status>
      <modifiedWord>16.</modifiedWord>
      <trackRevisions>false</trackRevisions>
    </reviewItem>
    <reviewItem>
      <errorID>13bf05ba-951b-4c39-8bf4-1acd04c96733</errorID>
      <errorWord>(</errorWord>
      <group>L1_Format</group>
      <groupName>格式问题</groupName>
      <ability>L2_HalfPunc_CN</ability>
      <abilityName>全半角问题</abilityName>
      <candidateList>
        <item>（</item>
      </candidateList>
      <explain>文本全半角错误。</explain>
      <paraID>417FAB55</paraID>
      <start>38</start>
      <end>39</end>
      <status>modified</status>
      <modifiedWord>（</modifiedWord>
      <trackRevisions>false</trackRevisions>
    </reviewItem>
    <reviewItem>
      <errorID>7714cea9-1c95-40f1-a8fc-fea491ec842b</errorID>
      <errorWord>)</errorWord>
      <group>L1_Format</group>
      <groupName>格式问题</groupName>
      <ability>L2_HalfPunc_CN</ability>
      <abilityName>全半角问题</abilityName>
      <candidateList>
        <item>）</item>
      </candidateList>
      <explain>文本全半角错误。</explain>
      <paraID>417FAB55</paraID>
      <start>87</start>
      <end>88</end>
      <status>modified</status>
      <modifiedWord>）</modifiedWord>
      <trackRevisions>false</trackRevisions>
    </reviewItem>
    <reviewItem>
      <errorID>f1485958-0d2e-4634-a0d6-99272863ded4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3B4D58F2</paraID>
      <start>0</start>
      <end>3</end>
      <status>modified</status>
      <modifiedWord>17.</modifiedWord>
      <trackRevisions>false</trackRevisions>
    </reviewItem>
    <reviewItem>
      <errorID>4bd60771-fd2d-4e44-9199-f9570be744b4</errorID>
      <errorWord>成立法的</errorWord>
      <group>L1_Other</group>
      <groupName>其他问题</groupName>
      <ability>L2_Consistency</ability>
      <abilityName>一致性检查</abilityName>
      <candidateList>
        <item>成立的</item>
      </candidateList>
      <explain>数字一致性错误，第十四条第17款存在输入错误导致的编号后实体表述错误，修正后保持表述一致</explain>
      <paraID>3B4D58F2</paraID>
      <start>23</start>
      <end>26</end>
      <status>modified</status>
      <modifiedWord>成立的</modifiedWord>
      <trackRevisions>false</trackRevisions>
    </reviewItem>
    <reviewItem>
      <errorID>f018759d-bc3c-4527-a084-3be83de68a4f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3ACFFCB9</paraID>
      <start>0</start>
      <end>3</end>
      <status>modified</status>
      <modifiedWord>18.</modifiedWord>
      <trackRevisions>false</trackRevisions>
    </reviewItem>
    <reviewItem>
      <errorID>9ccb3f45-bdb6-46f5-958d-49f470b98d9b</errorID>
      <errorWord>(</errorWord>
      <group>L1_Format</group>
      <groupName>格式问题</groupName>
      <ability>L2_HalfPunc_CN</ability>
      <abilityName>全半角问题</abilityName>
      <candidateList>
        <item>（</item>
      </candidateList>
      <explain>文本全半角错误。</explain>
      <paraID>4EFD6D31</paraID>
      <start>0</start>
      <end>1</end>
      <status>modified</status>
      <modifiedWord>（</modifiedWord>
      <trackRevisions>false</trackRevisions>
    </reviewItem>
    <reviewItem>
      <errorID>bd1aa499-29f7-47de-9011-1737b0c62f67</errorID>
      <errorWord>)</errorWord>
      <group>L1_Format</group>
      <groupName>格式问题</groupName>
      <ability>L2_HalfPunc_CN</ability>
      <abilityName>全半角问题</abilityName>
      <candidateList>
        <item>）</item>
      </candidateList>
      <explain>文本全半角错误。</explain>
      <paraID>4EFD6D31</paraID>
      <start>5</start>
      <end>6</end>
      <status>modified</status>
      <modifiedWord>）</modifiedWord>
      <trackRevisions>false</trackRevisions>
    </reviewItem>
    <reviewItem>
      <errorID>d332a01d-9a5e-4788-b00e-c471bc27d882</errorID>
      <errorWord>(</errorWord>
      <group>L1_Format</group>
      <groupName>格式问题</groupName>
      <ability>L2_HalfPunc_CN</ability>
      <abilityName>全半角问题</abilityName>
      <candidateList>
        <item>（</item>
      </candidateList>
      <explain>文本全半角错误。</explain>
      <paraID>4EFD6D31</paraID>
      <start>32</start>
      <end>33</end>
      <status>modified</status>
      <modifiedWord>（</modifiedWord>
      <trackRevisions>false</trackRevisions>
    </reviewItem>
    <reviewItem>
      <errorID>bf76e791-bf2c-4b3d-8bbe-235b097ae4a1</errorID>
      <errorWord>)</errorWord>
      <group>L1_Format</group>
      <groupName>格式问题</groupName>
      <ability>L2_HalfPunc_CN</ability>
      <abilityName>全半角问题</abilityName>
      <candidateList>
        <item>）</item>
      </candidateList>
      <explain>文本全半角错误。</explain>
      <paraID>4EFD6D31</paraID>
      <start>37</start>
      <end>38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9a8e3e38-fc49-4cc0-8897-796e1267db3f}">
  <ds:schemaRefs/>
</ds:datastoreItem>
</file>

<file path=docProps/app.xml><?xml version="1.0" encoding="utf-8"?>
<Properties xmlns="http://schemas.openxmlformats.org/officeDocument/2006/extended-properties" xmlns:vt="http://schemas.openxmlformats.org/officeDocument/2006/docPropsVTypes">
  <Pages>11</Pages>
  <Words>6000</Words>
  <Characters>6105</Characters>
  <TotalTime>2</TotalTime>
  <ScaleCrop>false</ScaleCrop>
  <LinksUpToDate>false</LinksUpToDate>
  <CharactersWithSpaces>6372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2026-07-28T17:05:00Z</dcterms:created>
  <dc:creator>Dell</dc:creator>
  <cp:lastModifiedBy>allys</cp:lastModifiedBy>
  <dcterms:modified xsi:type="dcterms:W3CDTF">2026-08-24T00:58:31Z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2026-07-28T17:05:41Z</vt:filetime>
  </property>
  <property fmtid="{D5CDD505-2E9C-101B-9397-08002B2CF9AE}" pid="4" name="UsrData">
    <vt:lpwstr>6a6870e09a0cba0020fb46a2wl</vt:lpwstr>
  </property>
  <property fmtid="{D5CDD505-2E9C-101B-9397-08002B2CF9AE}" pid="5" name="KSOTemplateDocerSaveRecord">
    <vt:lpwstr>eyJoZGlkIjoiZWFlNjA3YTVkOTFkNDE4YzI0MTIwMmNjNWU0Nzc0YzIiLCJ1c2VySWQiOiIzMDYwOTUyMzYifQ==</vt:lpwstr>
  </property>
  <property fmtid="{D5CDD505-2E9C-101B-9397-08002B2CF9AE}" pid="6" name="KSOProductBuildVer">
    <vt:lpwstr>2052-12.1.0.28043</vt:lpwstr>
  </property>
  <property fmtid="{D5CDD505-2E9C-101B-9397-08002B2CF9AE}" pid="7" name="ICV">
    <vt:lpwstr>E9D46F709502433A80AAB0A64907036D_13</vt:lpwstr>
  </property>
</Properties>
</file>