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73ABA">
      <w:pPr>
        <w:pStyle w:val="3"/>
        <w:widowControl/>
        <w:spacing w:before="480" w:line="18" w:lineRule="atLeast"/>
        <w:ind w:firstLine="3200" w:firstLineChars="1000"/>
        <w:jc w:val="both"/>
        <w:rPr>
          <w:rFonts w:hint="eastAsia" w:ascii="Times New Roman" w:hAnsi="Times New Roman" w:eastAsia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333333"/>
          <w:sz w:val="32"/>
          <w:szCs w:val="32"/>
          <w:shd w:val="clear" w:color="auto" w:fill="FFFFFF"/>
          <w:lang w:val="en-US" w:eastAsia="zh-CN"/>
        </w:rPr>
        <w:t>废旧资产转让</w:t>
      </w:r>
      <w:r>
        <w:rPr>
          <w:rFonts w:ascii="方正小标宋_GBK" w:hAnsi="方正小标宋_GBK" w:eastAsia="方正小标宋_GBK" w:cs="方正小标宋_GBK"/>
          <w:color w:val="333333"/>
          <w:sz w:val="32"/>
          <w:szCs w:val="32"/>
          <w:shd w:val="clear" w:color="auto" w:fill="FFFFFF"/>
        </w:rPr>
        <w:t>合同</w:t>
      </w:r>
    </w:p>
    <w:p w14:paraId="4AD4A19B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出卖方（甲方）：江苏财经职业技术学院</w:t>
      </w:r>
    </w:p>
    <w:p w14:paraId="3415F86A">
      <w:pPr>
        <w:pStyle w:val="3"/>
        <w:widowControl/>
        <w:ind w:firstLine="480"/>
        <w:jc w:val="both"/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买受方（乙方）：</w:t>
      </w:r>
    </w:p>
    <w:p w14:paraId="3E6690F5">
      <w:pPr>
        <w:pStyle w:val="3"/>
        <w:widowControl/>
        <w:ind w:firstLine="480"/>
        <w:jc w:val="both"/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甲乙双方根据国家法律、法规，在平等互利的基础上，经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e交易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平台网上竞价就乙方购买甲方所属的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废旧资产转让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事项达成如下协议：</w:t>
      </w:r>
    </w:p>
    <w:p w14:paraId="5317BCBA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第一条 标的及地点</w:t>
      </w:r>
    </w:p>
    <w:p w14:paraId="74746DA8">
      <w:pPr>
        <w:pStyle w:val="3"/>
        <w:widowControl/>
        <w:ind w:firstLine="280" w:firstLineChars="100"/>
        <w:jc w:val="both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（数量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及资产状态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以现场实物为准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）存放地点在淮安市枚乘东路8号江苏财经职业技术学院校内。</w:t>
      </w:r>
    </w:p>
    <w:p w14:paraId="4DDA211F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第二条 成交价款及支付方式</w:t>
      </w:r>
    </w:p>
    <w:p w14:paraId="691406BB">
      <w:pPr>
        <w:pStyle w:val="3"/>
        <w:widowControl/>
        <w:ind w:firstLine="480"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1、成交价为大写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: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¥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元），乙方应于</w:t>
      </w:r>
      <w:r>
        <w:rPr>
          <w:rFonts w:hint="eastAsia" w:ascii="仿宋" w:hAnsi="仿宋" w:eastAsia="仿宋" w:cs="仿宋"/>
          <w:b w:val="0"/>
          <w:bCs w:val="0"/>
          <w:color w:val="333333"/>
          <w:sz w:val="28"/>
          <w:szCs w:val="28"/>
          <w:shd w:val="clear" w:color="auto" w:fill="FFFFFF"/>
        </w:rPr>
        <w:t>合同生效之日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333333"/>
          <w:sz w:val="28"/>
          <w:szCs w:val="28"/>
          <w:shd w:val="clear" w:color="auto" w:fill="FFFFFF"/>
        </w:rPr>
        <w:t>起</w:t>
      </w:r>
      <w:r>
        <w:rPr>
          <w:rFonts w:hint="eastAsia" w:ascii="仿宋" w:hAnsi="仿宋" w:eastAsia="仿宋" w:cs="仿宋"/>
          <w:b w:val="0"/>
          <w:bCs w:val="0"/>
          <w:color w:val="333333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333333"/>
          <w:sz w:val="28"/>
          <w:szCs w:val="28"/>
          <w:shd w:val="clear" w:color="auto" w:fill="FFFFFF"/>
        </w:rPr>
        <w:t>个工作日内一次性付清全部成交价款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，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成交价款划转给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江苏财经职业技术学院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。</w:t>
      </w:r>
    </w:p>
    <w:p w14:paraId="2477AEEC">
      <w:pPr>
        <w:pStyle w:val="3"/>
        <w:widowControl/>
        <w:ind w:firstLine="480"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开户单位：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江苏财经职业技术学院</w:t>
      </w:r>
    </w:p>
    <w:p w14:paraId="4AB5805B">
      <w:pPr>
        <w:pStyle w:val="3"/>
        <w:widowControl/>
        <w:ind w:firstLine="480"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账号：10350601040003445</w:t>
      </w:r>
    </w:p>
    <w:p w14:paraId="2652AD07">
      <w:pPr>
        <w:pStyle w:val="3"/>
        <w:widowControl/>
        <w:ind w:firstLine="480"/>
        <w:jc w:val="both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开户行： 中国农业银行股份有限公司淮安大学城支行</w:t>
      </w:r>
    </w:p>
    <w:p w14:paraId="22117715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2、成交后，标的物的拆除搬运费用及相关费用均由乙方承担。</w:t>
      </w:r>
    </w:p>
    <w:p w14:paraId="77C947A3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第三条 标的物转让交割方式、期限、责任</w:t>
      </w:r>
    </w:p>
    <w:p w14:paraId="61CB04F2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1、乙方支付全额成交款后，甲方将现有状况标的物移交给乙方。</w:t>
      </w:r>
    </w:p>
    <w:p w14:paraId="305E618C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2、标的物移交后，拆除保管标的物的风险和相关一切责任均由乙方承担，拆除、搬运等施工中的安全责任均由乙方自行承担，与甲方无任何关系。</w:t>
      </w:r>
    </w:p>
    <w:p w14:paraId="6E85664D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3、乙方应在成交款付清后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七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日内将成交的标的物拆除拖运完毕。</w:t>
      </w:r>
    </w:p>
    <w:p w14:paraId="4E8B20E6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第四条  承诺和保证</w:t>
      </w:r>
    </w:p>
    <w:p w14:paraId="135F22BB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1、甲方保证对出让的标的，拥有合法产权，出让之前的标的没有任何抵押或担保。</w:t>
      </w:r>
    </w:p>
    <w:p w14:paraId="0CBA6D15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2、乙方认可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转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让标的物现状，对标的物的质量、品质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数量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等所有状况无异议。</w:t>
      </w:r>
    </w:p>
    <w:p w14:paraId="5EF20362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第五条  违约责任</w:t>
      </w:r>
    </w:p>
    <w:p w14:paraId="76C2F4AE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如乙方不能规定的期限内付清标的物成交价款，则视为乙方违约，乙方应向甲方支付违约金，数额为每日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人民币贰佰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元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整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¥200.00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。</w:t>
      </w:r>
    </w:p>
    <w:p w14:paraId="557C214C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第六条 其他事项</w:t>
      </w:r>
    </w:p>
    <w:p w14:paraId="45970489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1、本合同履行过程中，若产生争议，应由双方协商解决。协商不成，可以通过法院提起诉讼解决。</w:t>
      </w:r>
    </w:p>
    <w:p w14:paraId="292827C1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2、本合同一式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伍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份，甲方肆份，乙方壹份，自签订之日起生效。</w:t>
      </w:r>
    </w:p>
    <w:p w14:paraId="0CCB8A38">
      <w:pPr>
        <w:pStyle w:val="3"/>
        <w:widowControl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甲方：                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乙方：</w:t>
      </w:r>
    </w:p>
    <w:p w14:paraId="65354E5E">
      <w:pPr>
        <w:pStyle w:val="3"/>
        <w:widowControl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法定代表人或授权代表人:        法定代表人或授权代表人: </w:t>
      </w:r>
    </w:p>
    <w:p w14:paraId="7FCAADBD">
      <w:pPr>
        <w:pStyle w:val="3"/>
        <w:widowControl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（签字）            </w:t>
      </w:r>
      <w:r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（签字）  </w:t>
      </w:r>
    </w:p>
    <w:p w14:paraId="50E7A741">
      <w:pPr>
        <w:pStyle w:val="3"/>
        <w:widowControl/>
        <w:ind w:firstLine="1120" w:firstLineChars="4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年    月  </w:t>
      </w:r>
      <w:r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日  </w:t>
      </w:r>
      <w:r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 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 年    月     日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0CB854C7-07E1-4633-975F-B746AAACF5E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28E24AA-349E-41C4-B364-DB43EFF9DF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zNjY1YTFmNjhiNDlhYWFhMjE0YzVlYzI2N2UyMTIifQ=="/>
  </w:docVars>
  <w:rsids>
    <w:rsidRoot w:val="001649DF"/>
    <w:rsid w:val="001649DF"/>
    <w:rsid w:val="00165134"/>
    <w:rsid w:val="006E307E"/>
    <w:rsid w:val="00A700F9"/>
    <w:rsid w:val="022629C0"/>
    <w:rsid w:val="03D35ADA"/>
    <w:rsid w:val="04FE7062"/>
    <w:rsid w:val="0E2379B6"/>
    <w:rsid w:val="0F661504"/>
    <w:rsid w:val="16CA38E2"/>
    <w:rsid w:val="178D1819"/>
    <w:rsid w:val="1A23538F"/>
    <w:rsid w:val="242F0DD1"/>
    <w:rsid w:val="2D9B69D0"/>
    <w:rsid w:val="42355F64"/>
    <w:rsid w:val="45DB35CC"/>
    <w:rsid w:val="46BC3B8C"/>
    <w:rsid w:val="4D1F4E83"/>
    <w:rsid w:val="58DC7887"/>
    <w:rsid w:val="59F72949"/>
    <w:rsid w:val="5E042630"/>
    <w:rsid w:val="60787AC8"/>
    <w:rsid w:val="6395355A"/>
    <w:rsid w:val="660E4F5F"/>
    <w:rsid w:val="661E7F91"/>
    <w:rsid w:val="6EC27E7E"/>
    <w:rsid w:val="722E3865"/>
    <w:rsid w:val="73B02D9F"/>
    <w:rsid w:val="78C8166B"/>
    <w:rsid w:val="7C91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8"/>
    <w:semiHidden/>
    <w:unhideWhenUsed/>
    <w:qFormat/>
    <w:uiPriority w:val="0"/>
    <w:pPr>
      <w:keepNext/>
      <w:keepLines/>
      <w:outlineLvl w:val="1"/>
    </w:pPr>
    <w:rPr>
      <w:rFonts w:ascii="Arial" w:hAnsi="Arial" w:eastAsia="宋体" w:cs="Times New Roman"/>
      <w:b/>
      <w:sz w:val="24"/>
      <w:lang w:eastAsia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</w:style>
  <w:style w:type="character" w:styleId="10">
    <w:name w:val="HTML Typewriter"/>
    <w:basedOn w:val="5"/>
    <w:qFormat/>
    <w:uiPriority w:val="0"/>
    <w:rPr>
      <w:rFonts w:ascii="monospace" w:hAnsi="monospace" w:eastAsia="monospace" w:cs="monospace"/>
      <w:sz w:val="20"/>
    </w:rPr>
  </w:style>
  <w:style w:type="character" w:styleId="11">
    <w:name w:val="HTML Acronym"/>
    <w:basedOn w:val="5"/>
    <w:qFormat/>
    <w:uiPriority w:val="0"/>
  </w:style>
  <w:style w:type="character" w:styleId="12">
    <w:name w:val="HTML Variable"/>
    <w:basedOn w:val="5"/>
    <w:qFormat/>
    <w:uiPriority w:val="0"/>
  </w:style>
  <w:style w:type="character" w:styleId="13">
    <w:name w:val="Hyperlink"/>
    <w:basedOn w:val="5"/>
    <w:qFormat/>
    <w:uiPriority w:val="0"/>
    <w:rPr>
      <w:color w:val="0000FF"/>
      <w:u w:val="none"/>
    </w:rPr>
  </w:style>
  <w:style w:type="character" w:styleId="14">
    <w:name w:val="HTML Code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Cite"/>
    <w:basedOn w:val="5"/>
    <w:qFormat/>
    <w:uiPriority w:val="0"/>
  </w:style>
  <w:style w:type="character" w:styleId="16">
    <w:name w:val="HTML Keyboard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qFormat/>
    <w:uiPriority w:val="0"/>
    <w:rPr>
      <w:rFonts w:hint="default" w:ascii="monospace" w:hAnsi="monospace" w:eastAsia="monospace" w:cs="monospace"/>
    </w:rPr>
  </w:style>
  <w:style w:type="character" w:customStyle="1" w:styleId="18">
    <w:name w:val="标题 2 字符"/>
    <w:link w:val="2"/>
    <w:qFormat/>
    <w:uiPriority w:val="0"/>
    <w:rPr>
      <w:rFonts w:ascii="Arial" w:hAnsi="Arial" w:eastAsia="宋体" w:cs="Times New Roman"/>
      <w:b/>
      <w:sz w:val="24"/>
      <w:lang w:eastAsia="en-US"/>
    </w:rPr>
  </w:style>
  <w:style w:type="character" w:customStyle="1" w:styleId="19">
    <w:name w:val="ewb-weath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695</Words>
  <Characters>717</Characters>
  <Lines>6</Lines>
  <Paragraphs>1</Paragraphs>
  <TotalTime>34</TotalTime>
  <ScaleCrop>false</ScaleCrop>
  <LinksUpToDate>false</LinksUpToDate>
  <CharactersWithSpaces>845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zhj</dc:creator>
  <cp:lastModifiedBy>WangYaJing</cp:lastModifiedBy>
  <cp:lastPrinted>2023-11-13T03:08:00Z</cp:lastPrinted>
  <dcterms:modified xsi:type="dcterms:W3CDTF">2026-07-03T09:27:39Z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F8E02945FB7846D7B76D20CF5409EB75</vt:lpwstr>
  </property>
  <property fmtid="{D5CDD505-2E9C-101B-9397-08002B2CF9AE}" pid="4" name="KSOTemplateDocerSaveRecord">
    <vt:lpwstr>eyJoZGlkIjoiNzQxMTk3Yjc5YWMzOTc2ZDBkZWM2MGU0Y2RiNGE5MDMiLCJ1c2VySWQiOiIxNzAxOTEyNjEyIn0=</vt:lpwstr>
  </property>
</Properties>
</file>