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25751">
      <w:pPr>
        <w:ind w:firstLine="2200" w:firstLineChars="500"/>
        <w:rPr>
          <w:rFonts w:hint="eastAsia"/>
          <w:sz w:val="44"/>
          <w:szCs w:val="44"/>
        </w:rPr>
      </w:pPr>
      <w:bookmarkStart w:id="0" w:name="_GoBack"/>
      <w:bookmarkEnd w:id="0"/>
      <w:r>
        <w:rPr>
          <w:rFonts w:hint="eastAsia"/>
          <w:sz w:val="44"/>
          <w:szCs w:val="44"/>
        </w:rPr>
        <w:t>国有资产校车转让协议</w:t>
      </w:r>
    </w:p>
    <w:p w14:paraId="7F48151A">
      <w:pPr>
        <w:rPr>
          <w:rFonts w:hint="eastAsia"/>
        </w:rPr>
      </w:pPr>
      <w:r>
        <w:rPr>
          <w:rFonts w:hint="eastAsia"/>
        </w:rPr>
        <w:t xml:space="preserve"> </w:t>
      </w:r>
    </w:p>
    <w:p w14:paraId="1AADC9EF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第一条 转让双方主体信息</w:t>
      </w:r>
    </w:p>
    <w:p w14:paraId="19585531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转让方（甲方·国有资产出让单位）</w:t>
      </w:r>
    </w:p>
    <w:p w14:paraId="06589447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单位全称：</w:t>
      </w:r>
      <w:r>
        <w:rPr>
          <w:rFonts w:hint="eastAsia"/>
          <w:u w:val="single"/>
        </w:rPr>
        <w:t>涟水县涟汽快客运输有限公司</w:t>
      </w:r>
      <w:r>
        <w:rPr>
          <w:rFonts w:hint="eastAsia"/>
          <w:u w:val="single"/>
          <w:lang w:val="en-US" w:eastAsia="zh-CN"/>
        </w:rPr>
        <w:t xml:space="preserve">    </w:t>
      </w:r>
    </w:p>
    <w:p w14:paraId="4FAFE424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统一社会信用代码：</w:t>
      </w:r>
      <w:r>
        <w:rPr>
          <w:rFonts w:hint="eastAsia"/>
          <w:u w:val="single"/>
          <w:lang w:val="en-US" w:eastAsia="zh-CN"/>
        </w:rPr>
        <w:t xml:space="preserve">91320826089355894W   </w:t>
      </w:r>
    </w:p>
    <w:p w14:paraId="58FBDA50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  <w:lang w:eastAsia="zh-CN"/>
        </w:rPr>
        <w:t>地址</w:t>
      </w:r>
      <w:r>
        <w:rPr>
          <w:rFonts w:hint="eastAsia"/>
        </w:rPr>
        <w:t>：</w:t>
      </w:r>
      <w:r>
        <w:rPr>
          <w:rFonts w:hint="eastAsia"/>
          <w:u w:val="single"/>
          <w:lang w:eastAsia="zh-CN"/>
        </w:rPr>
        <w:t>涟水县炎黄东大道</w:t>
      </w:r>
      <w:r>
        <w:rPr>
          <w:rFonts w:hint="eastAsia"/>
          <w:u w:val="single"/>
          <w:lang w:val="en-US" w:eastAsia="zh-CN"/>
        </w:rPr>
        <w:t xml:space="preserve">76号             </w:t>
      </w:r>
    </w:p>
    <w:p w14:paraId="4C612EA4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法定代表人：</w:t>
      </w:r>
      <w:r>
        <w:rPr>
          <w:rFonts w:hint="eastAsia"/>
          <w:u w:val="single"/>
          <w:lang w:eastAsia="zh-CN"/>
        </w:rPr>
        <w:t>徐冲</w:t>
      </w:r>
      <w:r>
        <w:rPr>
          <w:rFonts w:hint="eastAsia"/>
          <w:u w:val="single"/>
          <w:lang w:val="en-US" w:eastAsia="zh-CN"/>
        </w:rPr>
        <w:t xml:space="preserve">                        </w:t>
      </w:r>
    </w:p>
    <w:p w14:paraId="6F3E240D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授权委托人：</w:t>
      </w:r>
      <w:r>
        <w:rPr>
          <w:rFonts w:hint="eastAsia"/>
          <w:u w:val="single"/>
          <w:lang w:val="en-US" w:eastAsia="zh-CN"/>
        </w:rPr>
        <w:t xml:space="preserve">                            </w:t>
      </w:r>
    </w:p>
    <w:p w14:paraId="2C9AA373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联系电话：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                </w:t>
      </w:r>
    </w:p>
    <w:p w14:paraId="0DEA15D7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受让方（乙方·竞买成交方） </w:t>
      </w:r>
    </w:p>
    <w:p w14:paraId="45103D60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自然人</w:t>
      </w:r>
    </w:p>
    <w:p w14:paraId="0F3DDD4A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姓名：</w:t>
      </w:r>
      <w:r>
        <w:rPr>
          <w:rFonts w:hint="eastAsia"/>
          <w:u w:val="single"/>
          <w:lang w:val="en-US" w:eastAsia="zh-CN"/>
        </w:rPr>
        <w:t xml:space="preserve">                                  </w:t>
      </w:r>
    </w:p>
    <w:p w14:paraId="5EEBA175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身份证号码：</w:t>
      </w:r>
      <w:r>
        <w:rPr>
          <w:rFonts w:hint="eastAsia"/>
          <w:u w:val="single"/>
          <w:lang w:val="en-US" w:eastAsia="zh-CN"/>
        </w:rPr>
        <w:t xml:space="preserve">                            </w:t>
      </w:r>
      <w:r>
        <w:rPr>
          <w:rFonts w:hint="eastAsia"/>
          <w:lang w:val="en-US" w:eastAsia="zh-CN"/>
        </w:rPr>
        <w:t xml:space="preserve"> </w:t>
      </w:r>
    </w:p>
    <w:p w14:paraId="2F106964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联系地址：</w:t>
      </w:r>
      <w:r>
        <w:rPr>
          <w:rFonts w:hint="eastAsia"/>
          <w:u w:val="single"/>
          <w:lang w:val="en-US" w:eastAsia="zh-CN"/>
        </w:rPr>
        <w:t xml:space="preserve">                              </w:t>
      </w:r>
      <w:r>
        <w:rPr>
          <w:rFonts w:hint="eastAsia"/>
          <w:lang w:val="en-US" w:eastAsia="zh-CN"/>
        </w:rPr>
        <w:t xml:space="preserve"> </w:t>
      </w:r>
    </w:p>
    <w:p w14:paraId="0BF90A7E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联系电话：</w:t>
      </w:r>
      <w:r>
        <w:rPr>
          <w:rFonts w:hint="eastAsia"/>
          <w:u w:val="single"/>
          <w:lang w:val="en-US" w:eastAsia="zh-CN"/>
        </w:rPr>
        <w:t xml:space="preserve">                              </w:t>
      </w:r>
    </w:p>
    <w:p w14:paraId="06E51444">
      <w:pPr>
        <w:spacing w:line="360" w:lineRule="auto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</w:rPr>
        <w:t>企业法人</w:t>
      </w:r>
    </w:p>
    <w:p w14:paraId="58B24845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单位全称：</w:t>
      </w:r>
      <w:r>
        <w:rPr>
          <w:rFonts w:hint="eastAsia"/>
          <w:u w:val="single"/>
          <w:lang w:val="en-US" w:eastAsia="zh-CN"/>
        </w:rPr>
        <w:t xml:space="preserve">                              </w:t>
      </w:r>
    </w:p>
    <w:p w14:paraId="38666B00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统一社会信用代码：</w:t>
      </w:r>
      <w:r>
        <w:rPr>
          <w:rFonts w:hint="eastAsia"/>
          <w:u w:val="single"/>
          <w:lang w:val="en-US" w:eastAsia="zh-CN"/>
        </w:rPr>
        <w:t xml:space="preserve">                      </w:t>
      </w:r>
    </w:p>
    <w:p w14:paraId="04BFF2C7">
      <w:pPr>
        <w:spacing w:line="360" w:lineRule="auto"/>
        <w:rPr>
          <w:rFonts w:hint="eastAsia"/>
          <w:u w:val="single"/>
          <w:lang w:val="en-US" w:eastAsia="zh-CN"/>
        </w:rPr>
      </w:pPr>
      <w:r>
        <w:rPr>
          <w:rFonts w:hint="eastAsia"/>
        </w:rPr>
        <w:t>住所地：</w:t>
      </w:r>
      <w:r>
        <w:rPr>
          <w:rFonts w:hint="eastAsia"/>
          <w:u w:val="single"/>
          <w:lang w:val="en-US" w:eastAsia="zh-CN"/>
        </w:rPr>
        <w:t xml:space="preserve">                                </w:t>
      </w:r>
    </w:p>
    <w:p w14:paraId="4426B3D0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法定代表人：</w:t>
      </w:r>
      <w:r>
        <w:rPr>
          <w:rFonts w:hint="eastAsia"/>
          <w:u w:val="single"/>
          <w:lang w:val="en-US" w:eastAsia="zh-CN"/>
        </w:rPr>
        <w:t xml:space="preserve">                            </w:t>
      </w:r>
    </w:p>
    <w:p w14:paraId="645E72F9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联系电话：</w:t>
      </w:r>
      <w:r>
        <w:rPr>
          <w:rFonts w:hint="eastAsia"/>
          <w:u w:val="single"/>
          <w:lang w:val="en-US" w:eastAsia="zh-CN"/>
        </w:rPr>
        <w:t xml:space="preserve">                              </w:t>
      </w:r>
    </w:p>
    <w:p w14:paraId="77CF73F8">
      <w:pPr>
        <w:spacing w:line="360" w:lineRule="auto"/>
        <w:rPr>
          <w:rFonts w:hint="eastAsia"/>
        </w:rPr>
      </w:pPr>
      <w:r>
        <w:rPr>
          <w:rFonts w:hint="eastAsia"/>
        </w:rPr>
        <w:t xml:space="preserve"> 交易平台：e交易网（自主处置交易平台） </w:t>
      </w:r>
    </w:p>
    <w:p w14:paraId="65DEF8A7">
      <w:pPr>
        <w:spacing w:line="360" w:lineRule="auto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</w:rPr>
        <w:t xml:space="preserve">第二条 转让标的基本情况 </w:t>
      </w:r>
      <w:r>
        <w:rPr>
          <w:rFonts w:hint="eastAsia"/>
          <w:b/>
          <w:bCs/>
          <w:lang w:eastAsia="zh-CN"/>
        </w:rPr>
        <w:t>（见附件</w:t>
      </w:r>
      <w:r>
        <w:rPr>
          <w:rFonts w:hint="eastAsia"/>
          <w:b/>
          <w:bCs/>
          <w:lang w:val="en-US" w:eastAsia="zh-CN"/>
        </w:rPr>
        <w:t>11辆校车情况明细表</w:t>
      </w:r>
      <w:r>
        <w:rPr>
          <w:rFonts w:hint="eastAsia"/>
          <w:b/>
          <w:bCs/>
          <w:lang w:eastAsia="zh-CN"/>
        </w:rPr>
        <w:t>）</w:t>
      </w:r>
    </w:p>
    <w:p w14:paraId="55C6B496">
      <w:pPr>
        <w:spacing w:line="360" w:lineRule="auto"/>
        <w:rPr>
          <w:rFonts w:hint="eastAsia"/>
        </w:rPr>
      </w:pPr>
      <w:r>
        <w:rPr>
          <w:rFonts w:hint="eastAsia"/>
        </w:rPr>
        <w:t xml:space="preserve">本次转让标的为甲方合法所有的校车车辆一台，具体信息如下： </w:t>
      </w:r>
    </w:p>
    <w:p w14:paraId="002E1671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1. 车辆品牌型号：</w:t>
      </w:r>
      <w:r>
        <w:rPr>
          <w:rFonts w:hint="eastAsia"/>
          <w:u w:val="single"/>
          <w:lang w:val="en-US" w:eastAsia="zh-CN"/>
        </w:rPr>
        <w:t xml:space="preserve">                         </w:t>
      </w:r>
      <w:r>
        <w:rPr>
          <w:rFonts w:hint="eastAsia"/>
          <w:lang w:val="en-US" w:eastAsia="zh-CN"/>
        </w:rPr>
        <w:t xml:space="preserve">      </w:t>
      </w:r>
    </w:p>
    <w:p w14:paraId="168657E9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2. 号牌号码：</w:t>
      </w:r>
      <w:r>
        <w:rPr>
          <w:rFonts w:hint="eastAsia"/>
          <w:u w:val="single"/>
          <w:lang w:val="en-US" w:eastAsia="zh-CN"/>
        </w:rPr>
        <w:t xml:space="preserve">                             </w:t>
      </w:r>
      <w:r>
        <w:rPr>
          <w:rFonts w:hint="eastAsia"/>
          <w:lang w:val="en-US" w:eastAsia="zh-CN"/>
        </w:rPr>
        <w:t xml:space="preserve">    </w:t>
      </w:r>
    </w:p>
    <w:p w14:paraId="288DDBC0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3. 车辆识别代号（车架号）：</w:t>
      </w:r>
      <w:r>
        <w:rPr>
          <w:rFonts w:hint="eastAsia"/>
          <w:u w:val="single"/>
          <w:lang w:val="en-US" w:eastAsia="zh-CN"/>
        </w:rPr>
        <w:t xml:space="preserve">                </w:t>
      </w:r>
      <w:r>
        <w:rPr>
          <w:rFonts w:hint="eastAsia"/>
          <w:lang w:val="en-US" w:eastAsia="zh-CN"/>
        </w:rPr>
        <w:t xml:space="preserve">  </w:t>
      </w:r>
    </w:p>
    <w:p w14:paraId="1A897ED9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4. 发动机号码：</w:t>
      </w:r>
      <w:r>
        <w:rPr>
          <w:rFonts w:hint="eastAsia"/>
          <w:u w:val="single"/>
          <w:lang w:val="en-US" w:eastAsia="zh-CN"/>
        </w:rPr>
        <w:t xml:space="preserve">                           </w:t>
      </w:r>
    </w:p>
    <w:p w14:paraId="2F2A5E51">
      <w:pPr>
        <w:spacing w:line="360" w:lineRule="auto"/>
        <w:rPr>
          <w:rFonts w:hint="eastAsia"/>
        </w:rPr>
      </w:pPr>
      <w:r>
        <w:rPr>
          <w:rFonts w:hint="eastAsia"/>
        </w:rPr>
        <w:t>5. 初次登记日期：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年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日</w:t>
      </w:r>
    </w:p>
    <w:p w14:paraId="1442B3A2">
      <w:pPr>
        <w:spacing w:line="360" w:lineRule="auto"/>
        <w:rPr>
          <w:rFonts w:hint="eastAsia"/>
        </w:rPr>
      </w:pPr>
      <w:r>
        <w:rPr>
          <w:rFonts w:hint="eastAsia"/>
        </w:rPr>
        <w:t>6. 累计行驶里程：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</w:rPr>
        <w:t>公里</w:t>
      </w:r>
    </w:p>
    <w:p w14:paraId="14518E66">
      <w:pPr>
        <w:spacing w:line="360" w:lineRule="auto"/>
        <w:rPr>
          <w:rFonts w:hint="eastAsia"/>
        </w:rPr>
      </w:pPr>
      <w:r>
        <w:rPr>
          <w:rFonts w:hint="eastAsia"/>
        </w:rPr>
        <w:t>7. 车辆使用性质：校车</w:t>
      </w:r>
    </w:p>
    <w:p w14:paraId="07F664CB">
      <w:pPr>
        <w:spacing w:line="360" w:lineRule="auto"/>
        <w:rPr>
          <w:rFonts w:hint="eastAsia"/>
        </w:rPr>
      </w:pPr>
      <w:r>
        <w:rPr>
          <w:rFonts w:hint="eastAsia"/>
        </w:rPr>
        <w:t>8. 车辆年检、保险、现状以实际现状为准。</w:t>
      </w:r>
    </w:p>
    <w:p w14:paraId="46272EC9">
      <w:pPr>
        <w:spacing w:line="360" w:lineRule="auto"/>
        <w:rPr>
          <w:rFonts w:hint="eastAsia"/>
        </w:rPr>
      </w:pPr>
      <w:r>
        <w:rPr>
          <w:rFonts w:hint="eastAsia"/>
        </w:rPr>
        <w:t xml:space="preserve">甲方郑重承诺：本次转让车辆为甲方合法国有资产，权属清晰、真实有效，无抵押、无查封、无冻结、无租赁、无权属纠纷，不存在任何权利瑕疵，符合国有资产公开处置转让条件。 </w:t>
      </w:r>
    </w:p>
    <w:p w14:paraId="348ABA46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第三条 转让价格</w:t>
      </w:r>
    </w:p>
    <w:p w14:paraId="2F27A37B">
      <w:pPr>
        <w:spacing w:line="360" w:lineRule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本车辆通过e交易网公开自主挂牌、竞价方式完成交易，最终成交总价为：</w:t>
      </w:r>
      <w:r>
        <w:rPr>
          <w:rFonts w:hint="eastAsia"/>
          <w:u w:val="single"/>
          <w:lang w:val="en-US" w:eastAsia="zh-CN"/>
        </w:rPr>
        <w:t xml:space="preserve">             </w:t>
      </w:r>
      <w:r>
        <w:rPr>
          <w:rFonts w:hint="eastAsia"/>
          <w:lang w:val="en-US" w:eastAsia="zh-CN"/>
        </w:rPr>
        <w:t xml:space="preserve">  </w:t>
      </w:r>
    </w:p>
    <w:p w14:paraId="7CB9F29C">
      <w:pPr>
        <w:spacing w:line="360" w:lineRule="auto"/>
        <w:rPr>
          <w:rFonts w:hint="eastAsia"/>
        </w:rPr>
      </w:pPr>
      <w:r>
        <w:rPr>
          <w:rFonts w:hint="eastAsia"/>
        </w:rPr>
        <w:t>人民币大写：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eastAsia"/>
        </w:rPr>
        <w:t>元整</w:t>
      </w:r>
    </w:p>
    <w:p w14:paraId="0D0E2A93">
      <w:pPr>
        <w:spacing w:line="360" w:lineRule="auto"/>
        <w:rPr>
          <w:rFonts w:hint="eastAsia"/>
        </w:rPr>
      </w:pPr>
      <w:r>
        <w:rPr>
          <w:rFonts w:hint="eastAsia"/>
        </w:rPr>
        <w:t>人民币小写：¥</w:t>
      </w:r>
      <w:r>
        <w:rPr>
          <w:rFonts w:hint="eastAsia"/>
          <w:b/>
          <w:bCs/>
          <w:u w:val="single"/>
          <w:lang w:val="en-US" w:eastAsia="zh-CN"/>
        </w:rPr>
        <w:t xml:space="preserve">               </w:t>
      </w:r>
      <w:r>
        <w:rPr>
          <w:rFonts w:hint="eastAsia"/>
        </w:rPr>
        <w:t xml:space="preserve">元 </w:t>
      </w:r>
    </w:p>
    <w:p w14:paraId="7D46E50E">
      <w:pPr>
        <w:spacing w:line="360" w:lineRule="auto"/>
        <w:rPr>
          <w:rFonts w:hint="eastAsia"/>
        </w:rPr>
      </w:pPr>
      <w:r>
        <w:rPr>
          <w:rFonts w:hint="eastAsia"/>
        </w:rPr>
        <w:t>本价格为车辆现状整体转让价格，包含车辆本体及现有随车配件、资料，不含过户税费、服务费及后期使用费用。</w:t>
      </w:r>
    </w:p>
    <w:p w14:paraId="59ECD4BF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第四条 交易价款支付方式及期限 </w:t>
      </w:r>
    </w:p>
    <w:p w14:paraId="0300785F">
      <w:pPr>
        <w:spacing w:line="360" w:lineRule="auto"/>
        <w:rPr>
          <w:rFonts w:hint="eastAsia"/>
        </w:rPr>
      </w:pPr>
      <w:r>
        <w:rPr>
          <w:rFonts w:hint="eastAsia"/>
        </w:rPr>
        <w:t>1. 本项目交易方式为一次性付款，不接受分期付款。</w:t>
      </w:r>
    </w:p>
    <w:p w14:paraId="2AE98A18">
      <w:pPr>
        <w:spacing w:line="360" w:lineRule="auto"/>
        <w:rPr>
          <w:rFonts w:hint="eastAsia"/>
        </w:rPr>
      </w:pPr>
      <w:r>
        <w:rPr>
          <w:rFonts w:hint="eastAsia"/>
        </w:rPr>
        <w:t>2. 乙方须在本协议签订之日起2个工作日内，将全部成交价款足额支付至甲方指定账户（乙方前期缴纳的竞买保证金自动转为等额转让价款）。</w:t>
      </w:r>
    </w:p>
    <w:p w14:paraId="4EBAD95A">
      <w:pPr>
        <w:spacing w:line="360" w:lineRule="auto"/>
        <w:rPr>
          <w:rFonts w:hint="eastAsia"/>
        </w:rPr>
      </w:pPr>
      <w:r>
        <w:rPr>
          <w:rFonts w:hint="eastAsia"/>
        </w:rPr>
        <w:t>3. 收款账户信息：</w:t>
      </w:r>
    </w:p>
    <w:p w14:paraId="18EE6FB5">
      <w:pPr>
        <w:spacing w:line="360" w:lineRule="auto"/>
        <w:rPr>
          <w:rFonts w:hint="eastAsia"/>
          <w:u w:val="single"/>
          <w:lang w:eastAsia="zh-CN"/>
        </w:rPr>
      </w:pPr>
      <w:r>
        <w:rPr>
          <w:rFonts w:hint="eastAsia"/>
        </w:rPr>
        <w:t>户    名：</w:t>
      </w:r>
      <w:r>
        <w:rPr>
          <w:rFonts w:hint="eastAsia"/>
          <w:u w:val="single"/>
          <w:lang w:eastAsia="zh-CN"/>
        </w:rPr>
        <w:t>涟水县涟汽快客运输有限公司</w:t>
      </w:r>
    </w:p>
    <w:p w14:paraId="38612928">
      <w:pPr>
        <w:spacing w:line="360" w:lineRule="auto"/>
        <w:rPr>
          <w:rFonts w:hint="default" w:eastAsiaTheme="minorEastAsia"/>
          <w:u w:val="single"/>
          <w:lang w:val="en-US" w:eastAsia="zh-CN"/>
        </w:rPr>
      </w:pPr>
      <w:r>
        <w:rPr>
          <w:rFonts w:hint="eastAsia"/>
        </w:rPr>
        <w:t>开户行：</w:t>
      </w:r>
      <w:r>
        <w:rPr>
          <w:rFonts w:hint="eastAsia"/>
          <w:u w:val="single"/>
          <w:lang w:eastAsia="zh-CN"/>
        </w:rPr>
        <w:t>中国建设银行涟水支行</w:t>
      </w:r>
      <w:r>
        <w:rPr>
          <w:rFonts w:hint="eastAsia"/>
          <w:u w:val="single"/>
          <w:lang w:val="en-US" w:eastAsia="zh-CN"/>
        </w:rPr>
        <w:t xml:space="preserve">        </w:t>
      </w:r>
    </w:p>
    <w:p w14:paraId="62BE6991">
      <w:pPr>
        <w:spacing w:line="360" w:lineRule="auto"/>
        <w:rPr>
          <w:rFonts w:hint="default"/>
          <w:lang w:val="en-US"/>
        </w:rPr>
      </w:pPr>
      <w:r>
        <w:rPr>
          <w:rFonts w:hint="eastAsia"/>
        </w:rPr>
        <w:t>账    号：</w:t>
      </w:r>
      <w:r>
        <w:rPr>
          <w:rFonts w:hint="eastAsia"/>
          <w:u w:val="single"/>
          <w:lang w:val="en-US" w:eastAsia="zh-CN"/>
        </w:rPr>
        <w:t xml:space="preserve">32001727636052510195      </w:t>
      </w:r>
    </w:p>
    <w:p w14:paraId="1AE581AA">
      <w:pPr>
        <w:spacing w:line="360" w:lineRule="auto"/>
        <w:rPr>
          <w:rFonts w:hint="eastAsia"/>
        </w:rPr>
      </w:pPr>
      <w:r>
        <w:rPr>
          <w:rFonts w:hint="eastAsia"/>
        </w:rPr>
        <w:t>4. 乙方逾期支付全款的，视为乙方自动违约。逾期超过5个工作日，甲方有权单方解除本协议、不予退还竞买保证金、重新公开处置本车辆，由此产生的全部损失由乙方自行承担。</w:t>
      </w:r>
    </w:p>
    <w:p w14:paraId="60260107">
      <w:pPr>
        <w:spacing w:line="360" w:lineRule="auto"/>
        <w:rPr>
          <w:rFonts w:hint="eastAsia"/>
        </w:rPr>
      </w:pPr>
      <w:r>
        <w:rPr>
          <w:rFonts w:hint="eastAsia"/>
          <w:b/>
          <w:bCs/>
        </w:rPr>
        <w:t>第五条 车辆交付、过户及费用承担</w:t>
      </w:r>
      <w:r>
        <w:rPr>
          <w:rFonts w:hint="eastAsia"/>
        </w:rPr>
        <w:t xml:space="preserve"> </w:t>
      </w:r>
    </w:p>
    <w:p w14:paraId="624B5CD0">
      <w:pPr>
        <w:spacing w:line="360" w:lineRule="auto"/>
        <w:rPr>
          <w:rFonts w:hint="eastAsia"/>
        </w:rPr>
      </w:pPr>
      <w:r>
        <w:rPr>
          <w:rFonts w:hint="eastAsia"/>
        </w:rPr>
        <w:t>1. 交付条件：甲方在乙方全额付清全部交易价款后，3个工作日内办理车辆及随车资料移交手续。</w:t>
      </w:r>
    </w:p>
    <w:p w14:paraId="6D301A40">
      <w:pPr>
        <w:spacing w:line="360" w:lineRule="auto"/>
        <w:rPr>
          <w:rFonts w:hint="eastAsia"/>
        </w:rPr>
      </w:pPr>
      <w:r>
        <w:rPr>
          <w:rFonts w:hint="eastAsia"/>
        </w:rPr>
        <w:t>2. 交付资料：机动车登记证书、机动车行驶证、车辆钥匙等现有全部随车资料。</w:t>
      </w:r>
    </w:p>
    <w:p w14:paraId="3915516C">
      <w:pPr>
        <w:spacing w:line="360" w:lineRule="auto"/>
        <w:rPr>
          <w:rFonts w:hint="eastAsia"/>
        </w:rPr>
      </w:pPr>
      <w:r>
        <w:rPr>
          <w:rFonts w:hint="eastAsia"/>
        </w:rPr>
        <w:t>3. 车辆现状确认：乙方已提前现场查验车辆车况、外观、设备、里程、瑕疵等全部现状，自愿按车辆现状受让。成交及签约后，乙方不得以任何车况问题、瑕疵问题提出退车、降价、索赔等要求。</w:t>
      </w:r>
    </w:p>
    <w:p w14:paraId="1510194C">
      <w:pPr>
        <w:spacing w:line="360" w:lineRule="auto"/>
        <w:rPr>
          <w:rFonts w:hint="eastAsia"/>
        </w:rPr>
      </w:pPr>
      <w:r>
        <w:rPr>
          <w:rFonts w:hint="eastAsia"/>
        </w:rPr>
        <w:t>4. 过户责任及费用：</w:t>
      </w:r>
    </w:p>
    <w:p w14:paraId="60148CFE">
      <w:pPr>
        <w:spacing w:line="360" w:lineRule="auto"/>
        <w:rPr>
          <w:rFonts w:hint="eastAsia"/>
        </w:rPr>
      </w:pPr>
      <w:r>
        <w:rPr>
          <w:rFonts w:hint="eastAsia"/>
        </w:rPr>
        <w:t>（1）本车辆全部过户费用、交易服务费、税费、上牌费、变更费、工本费等所有费用均由乙方全额承担。</w:t>
      </w:r>
    </w:p>
    <w:p w14:paraId="2A22C7AD">
      <w:pPr>
        <w:spacing w:line="360" w:lineRule="auto"/>
        <w:rPr>
          <w:rFonts w:hint="eastAsia"/>
        </w:rPr>
      </w:pPr>
      <w:r>
        <w:rPr>
          <w:rFonts w:hint="eastAsia"/>
        </w:rPr>
        <w:t>（2）乙方须在车辆交付之日起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个工作日内自行完成车辆过户手续，甲方仅提供必要协助，不负责代办过户。</w:t>
      </w:r>
    </w:p>
    <w:p w14:paraId="10DF4BAA">
      <w:pPr>
        <w:spacing w:line="360" w:lineRule="auto"/>
        <w:rPr>
          <w:rFonts w:hint="eastAsia"/>
        </w:rPr>
      </w:pPr>
      <w:r>
        <w:rPr>
          <w:rFonts w:hint="eastAsia"/>
        </w:rPr>
        <w:t>（3）车辆原有号牌不随车转让，由甲方按规定回收处理。</w:t>
      </w:r>
    </w:p>
    <w:p w14:paraId="5C43DDF7">
      <w:pPr>
        <w:spacing w:line="360" w:lineRule="auto"/>
        <w:rPr>
          <w:rFonts w:hint="eastAsia"/>
        </w:rPr>
      </w:pPr>
      <w:r>
        <w:rPr>
          <w:rFonts w:hint="eastAsia"/>
        </w:rPr>
        <w:t>5. 风险转移：车辆正式交付乙方签收之日起，车辆一切毁损、灭失、交通事故、违章违法、安全事故风险及全部法律责任均由乙方独立承担，与甲方无任何关系。</w:t>
      </w:r>
    </w:p>
    <w:p w14:paraId="35544445">
      <w:pPr>
        <w:spacing w:line="360" w:lineRule="auto"/>
        <w:rPr>
          <w:rFonts w:hint="eastAsia"/>
        </w:rPr>
      </w:pPr>
      <w:r>
        <w:rPr>
          <w:rFonts w:hint="eastAsia"/>
        </w:rPr>
        <w:t>6. 交付前车辆违章、事故、责任由甲方负责；交付后全部责任由乙方承担。</w:t>
      </w:r>
    </w:p>
    <w:p w14:paraId="2AF64B4E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第六条 双方权利与义务</w:t>
      </w:r>
    </w:p>
    <w:p w14:paraId="4B2C50FD">
      <w:pPr>
        <w:spacing w:line="360" w:lineRule="auto"/>
        <w:rPr>
          <w:rFonts w:hint="eastAsia"/>
        </w:rPr>
      </w:pPr>
      <w:r>
        <w:rPr>
          <w:rFonts w:hint="eastAsia"/>
        </w:rPr>
        <w:t>（一）甲方权利义务</w:t>
      </w:r>
    </w:p>
    <w:p w14:paraId="43690612">
      <w:pPr>
        <w:spacing w:line="360" w:lineRule="auto"/>
        <w:rPr>
          <w:rFonts w:hint="eastAsia"/>
        </w:rPr>
      </w:pPr>
      <w:r>
        <w:rPr>
          <w:rFonts w:hint="eastAsia"/>
        </w:rPr>
        <w:t>1. 按照本协议约定收取全部交易价款；</w:t>
      </w:r>
    </w:p>
    <w:p w14:paraId="6E7E0EA0">
      <w:pPr>
        <w:spacing w:line="360" w:lineRule="auto"/>
        <w:rPr>
          <w:rFonts w:hint="eastAsia"/>
        </w:rPr>
      </w:pPr>
      <w:r>
        <w:rPr>
          <w:rFonts w:hint="eastAsia"/>
        </w:rPr>
        <w:t>2. 保证转让车辆权属合法合规，属于国有公开处置资产；</w:t>
      </w:r>
    </w:p>
    <w:p w14:paraId="44930100">
      <w:pPr>
        <w:spacing w:line="360" w:lineRule="auto"/>
        <w:rPr>
          <w:rFonts w:hint="eastAsia"/>
        </w:rPr>
      </w:pPr>
      <w:r>
        <w:rPr>
          <w:rFonts w:hint="eastAsia"/>
        </w:rPr>
        <w:t>3. 配合乙方办理过户所需单位手续及证明材料；</w:t>
      </w:r>
    </w:p>
    <w:p w14:paraId="091175AE">
      <w:pPr>
        <w:spacing w:line="360" w:lineRule="auto"/>
        <w:rPr>
          <w:rFonts w:hint="eastAsia"/>
        </w:rPr>
      </w:pPr>
      <w:r>
        <w:rPr>
          <w:rFonts w:hint="eastAsia"/>
        </w:rPr>
        <w:t>4. 按照国有资产管理规定完成资产核销、账务处理、平台备案工作；</w:t>
      </w:r>
    </w:p>
    <w:p w14:paraId="575B7613">
      <w:pPr>
        <w:spacing w:line="360" w:lineRule="auto"/>
        <w:rPr>
          <w:rFonts w:hint="eastAsia"/>
        </w:rPr>
      </w:pPr>
      <w:r>
        <w:rPr>
          <w:rFonts w:hint="eastAsia"/>
        </w:rPr>
        <w:t>5. 如实披露已知车辆现状信息，无恶意隐瞒、欺诈行为。</w:t>
      </w:r>
    </w:p>
    <w:p w14:paraId="3317B3AF">
      <w:pPr>
        <w:spacing w:line="360" w:lineRule="auto"/>
        <w:rPr>
          <w:rFonts w:hint="eastAsia"/>
        </w:rPr>
      </w:pPr>
      <w:r>
        <w:rPr>
          <w:rFonts w:hint="eastAsia"/>
        </w:rPr>
        <w:t xml:space="preserve">（二）乙方权利义务 </w:t>
      </w:r>
    </w:p>
    <w:p w14:paraId="11BACC72">
      <w:pPr>
        <w:spacing w:line="360" w:lineRule="auto"/>
        <w:rPr>
          <w:rFonts w:hint="eastAsia"/>
        </w:rPr>
      </w:pPr>
      <w:r>
        <w:rPr>
          <w:rFonts w:hint="eastAsia"/>
        </w:rPr>
        <w:t>1. 严格按照协议约定按时足额支付全部交易价款；</w:t>
      </w:r>
    </w:p>
    <w:p w14:paraId="09A6D4B8">
      <w:pPr>
        <w:spacing w:line="360" w:lineRule="auto"/>
        <w:rPr>
          <w:rFonts w:hint="eastAsia"/>
        </w:rPr>
      </w:pPr>
      <w:r>
        <w:rPr>
          <w:rFonts w:hint="eastAsia"/>
        </w:rPr>
        <w:t>2. 自愿接受平台交易规则、挂牌公告内容及本协议全部条款；</w:t>
      </w:r>
    </w:p>
    <w:p w14:paraId="4F5F1B26">
      <w:pPr>
        <w:spacing w:line="360" w:lineRule="auto"/>
        <w:rPr>
          <w:rFonts w:hint="eastAsia"/>
        </w:rPr>
      </w:pPr>
      <w:r>
        <w:rPr>
          <w:rFonts w:hint="eastAsia"/>
        </w:rPr>
        <w:t>3. 自行承担车辆过户、使用、整改、维修等全部费用及风险；</w:t>
      </w:r>
    </w:p>
    <w:p w14:paraId="426844C0">
      <w:pPr>
        <w:spacing w:line="360" w:lineRule="auto"/>
        <w:rPr>
          <w:rFonts w:hint="eastAsia"/>
        </w:rPr>
      </w:pPr>
      <w:r>
        <w:rPr>
          <w:rFonts w:hint="eastAsia"/>
        </w:rPr>
        <w:t>4. 受让车辆后依法合规使用，不得从事违法违规经营活动；</w:t>
      </w:r>
    </w:p>
    <w:p w14:paraId="47357AD1">
      <w:pPr>
        <w:spacing w:line="360" w:lineRule="auto"/>
        <w:rPr>
          <w:rFonts w:hint="eastAsia"/>
        </w:rPr>
      </w:pPr>
      <w:r>
        <w:rPr>
          <w:rFonts w:hint="eastAsia"/>
        </w:rPr>
        <w:t xml:space="preserve">5. 不得恶意反悔、弃购、拒付价款，否则自愿承担全部违约责任。 </w:t>
      </w:r>
    </w:p>
    <w:p w14:paraId="4EAE304E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第七条 国有资产交易合规特别约定 </w:t>
      </w:r>
    </w:p>
    <w:p w14:paraId="290CCA83">
      <w:pPr>
        <w:spacing w:line="360" w:lineRule="auto"/>
        <w:rPr>
          <w:rFonts w:hint="eastAsia"/>
        </w:rPr>
      </w:pPr>
      <w:r>
        <w:rPr>
          <w:rFonts w:hint="eastAsia"/>
        </w:rPr>
        <w:t>1. 本次车辆处置转让全程通过e交易网公开挂牌、公开竞价完成，交易程序公开、公平、公正，完全符合国有资产自主处置相关管理规定。</w:t>
      </w:r>
    </w:p>
    <w:p w14:paraId="098DB53F">
      <w:pPr>
        <w:spacing w:line="360" w:lineRule="auto"/>
        <w:rPr>
          <w:rFonts w:hint="eastAsia"/>
        </w:rPr>
      </w:pPr>
      <w:r>
        <w:rPr>
          <w:rFonts w:hint="eastAsia"/>
        </w:rPr>
        <w:t>2. 本协议内容、交易规则、成交结果与平台挂牌公告、成交确认书保持一致，具有同等法律效力；若存在内容冲突，以平台挂牌公告及成交确认书为准。</w:t>
      </w:r>
    </w:p>
    <w:p w14:paraId="79E83C1A">
      <w:pPr>
        <w:spacing w:line="360" w:lineRule="auto"/>
        <w:rPr>
          <w:rFonts w:hint="eastAsia"/>
        </w:rPr>
      </w:pPr>
      <w:r>
        <w:rPr>
          <w:rFonts w:hint="eastAsia"/>
        </w:rPr>
        <w:t xml:space="preserve">3. 乙方确认本次竞买、受让行为完全自愿、合法，不存在串通竞价、恶意报价、规避交易规则等违法违规行为，否则甲方有权解除合同、没收保证金并上报交易平台。 </w:t>
      </w:r>
    </w:p>
    <w:p w14:paraId="75BC0798">
      <w:pPr>
        <w:spacing w:line="360" w:lineRule="auto"/>
        <w:rPr>
          <w:rFonts w:hint="eastAsia"/>
        </w:rPr>
      </w:pPr>
      <w:r>
        <w:rPr>
          <w:rFonts w:hint="eastAsia"/>
          <w:b/>
          <w:bCs/>
        </w:rPr>
        <w:t>第八条 违约责任</w:t>
      </w:r>
      <w:r>
        <w:rPr>
          <w:rFonts w:hint="eastAsia"/>
        </w:rPr>
        <w:t xml:space="preserve"> </w:t>
      </w:r>
    </w:p>
    <w:p w14:paraId="1BFF83B5">
      <w:pPr>
        <w:spacing w:line="360" w:lineRule="auto"/>
        <w:rPr>
          <w:rFonts w:hint="eastAsia"/>
        </w:rPr>
      </w:pPr>
      <w:r>
        <w:rPr>
          <w:rFonts w:hint="eastAsia"/>
        </w:rPr>
        <w:t>1. 乙方逾期付款、逾期不办理过户、单方弃购、拒不履行协议的，构成根本违约，已缴纳保证金不予退还，甲方有权重新处置车辆。</w:t>
      </w:r>
    </w:p>
    <w:p w14:paraId="2E063763">
      <w:pPr>
        <w:spacing w:line="360" w:lineRule="auto"/>
        <w:rPr>
          <w:rFonts w:hint="eastAsia"/>
        </w:rPr>
      </w:pPr>
      <w:r>
        <w:rPr>
          <w:rFonts w:hint="eastAsia"/>
        </w:rPr>
        <w:t>2. 因甲方权属问题导致车辆无法正常过户的，甲方全额退还乙方已付价款，并承担相应违约责任。</w:t>
      </w:r>
    </w:p>
    <w:p w14:paraId="2D7C487D">
      <w:pPr>
        <w:spacing w:line="360" w:lineRule="auto"/>
        <w:rPr>
          <w:rFonts w:hint="eastAsia"/>
        </w:rPr>
      </w:pPr>
      <w:r>
        <w:rPr>
          <w:rFonts w:hint="eastAsia"/>
        </w:rPr>
        <w:t xml:space="preserve">3. 任意一方违约引发诉讼、维权的，违约方需承担诉讼费、律师费、差旅费等全部维权成本。 </w:t>
      </w:r>
    </w:p>
    <w:p w14:paraId="387C6369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>第九条 不可抗力</w:t>
      </w:r>
    </w:p>
    <w:p w14:paraId="6D1FB1E2">
      <w:pPr>
        <w:spacing w:line="360" w:lineRule="auto"/>
        <w:rPr>
          <w:rFonts w:hint="eastAsia"/>
        </w:rPr>
      </w:pPr>
      <w:r>
        <w:rPr>
          <w:rFonts w:hint="eastAsia"/>
        </w:rPr>
        <w:t xml:space="preserve">因自然灾害、政策调整、政府行为、系统故障等不可抗力因素导致本协议无法按时履行的，双方互不追究违约责任，可协商顺延履行期限或解除协议。 </w:t>
      </w:r>
    </w:p>
    <w:p w14:paraId="46662FC8">
      <w:pPr>
        <w:spacing w:line="360" w:lineRule="auto"/>
        <w:rPr>
          <w:rFonts w:hint="eastAsia"/>
        </w:rPr>
      </w:pPr>
      <w:r>
        <w:rPr>
          <w:rFonts w:hint="eastAsia"/>
          <w:b/>
          <w:bCs/>
        </w:rPr>
        <w:t>第十条 争议解决</w:t>
      </w:r>
      <w:r>
        <w:rPr>
          <w:rFonts w:hint="eastAsia"/>
        </w:rPr>
        <w:t xml:space="preserve"> </w:t>
      </w:r>
    </w:p>
    <w:p w14:paraId="14261F9D">
      <w:pPr>
        <w:spacing w:line="360" w:lineRule="auto"/>
        <w:rPr>
          <w:rFonts w:hint="eastAsia"/>
        </w:rPr>
      </w:pPr>
      <w:r>
        <w:rPr>
          <w:rFonts w:hint="eastAsia"/>
        </w:rPr>
        <w:t>本协议履行过程中发生一切争议，双方优先友好协商解决；协商不成的，提交甲方所在地人民法院诉讼解决。</w:t>
      </w:r>
    </w:p>
    <w:p w14:paraId="5DFFA770">
      <w:pPr>
        <w:spacing w:line="360" w:lineRule="auto"/>
        <w:rPr>
          <w:rFonts w:hint="eastAsia"/>
        </w:rPr>
      </w:pPr>
      <w:r>
        <w:rPr>
          <w:rFonts w:hint="eastAsia"/>
          <w:b/>
          <w:bCs/>
        </w:rPr>
        <w:t>第十一条 协议生效及其他</w:t>
      </w:r>
      <w:r>
        <w:rPr>
          <w:rFonts w:hint="eastAsia"/>
        </w:rPr>
        <w:t xml:space="preserve"> </w:t>
      </w:r>
    </w:p>
    <w:p w14:paraId="46238E0F">
      <w:pPr>
        <w:spacing w:line="360" w:lineRule="auto"/>
        <w:rPr>
          <w:rFonts w:hint="eastAsia"/>
        </w:rPr>
      </w:pPr>
      <w:r>
        <w:rPr>
          <w:rFonts w:hint="eastAsia"/>
        </w:rPr>
        <w:t>1. 本协议自甲乙双方签字、盖章之日起正式生效。</w:t>
      </w:r>
    </w:p>
    <w:p w14:paraId="406E2456">
      <w:pPr>
        <w:spacing w:line="360" w:lineRule="auto"/>
        <w:rPr>
          <w:rFonts w:hint="eastAsia"/>
        </w:rPr>
      </w:pPr>
      <w:r>
        <w:rPr>
          <w:rFonts w:hint="eastAsia"/>
        </w:rPr>
        <w:t>2. 本协议一式四份，甲方执两份，乙方执一份，交易平台备案一份，具有同等法律效力。</w:t>
      </w:r>
    </w:p>
    <w:p w14:paraId="641AF12D">
      <w:pPr>
        <w:spacing w:line="360" w:lineRule="auto"/>
        <w:rPr>
          <w:rFonts w:hint="eastAsia"/>
        </w:rPr>
      </w:pPr>
      <w:r>
        <w:rPr>
          <w:rFonts w:hint="eastAsia"/>
        </w:rPr>
        <w:t>3. 本协议所有附件、挂牌公告、成交确认书、车辆交接单均为本协议不可分割组成部分。</w:t>
      </w:r>
    </w:p>
    <w:p w14:paraId="493F78C7">
      <w:pPr>
        <w:spacing w:line="360" w:lineRule="auto"/>
        <w:rPr>
          <w:rFonts w:hint="eastAsia"/>
        </w:rPr>
      </w:pPr>
    </w:p>
    <w:p w14:paraId="6E65DEE0">
      <w:pPr>
        <w:spacing w:line="360" w:lineRule="auto"/>
        <w:rPr>
          <w:rFonts w:hint="eastAsia"/>
        </w:rPr>
      </w:pPr>
    </w:p>
    <w:p w14:paraId="4AB9EEE7">
      <w:pPr>
        <w:spacing w:line="360" w:lineRule="auto"/>
        <w:rPr>
          <w:rFonts w:hint="eastAsia"/>
        </w:rPr>
      </w:pPr>
      <w:r>
        <w:rPr>
          <w:rFonts w:hint="eastAsia"/>
        </w:rPr>
        <w:t xml:space="preserve">转让方（甲方）（盖章） </w:t>
      </w:r>
      <w:r>
        <w:rPr>
          <w:rFonts w:hint="eastAsia"/>
          <w:lang w:val="en-US" w:eastAsia="zh-CN"/>
        </w:rPr>
        <w:t xml:space="preserve">                     </w:t>
      </w:r>
      <w:r>
        <w:rPr>
          <w:rFonts w:hint="eastAsia"/>
        </w:rPr>
        <w:t>受让方（乙方）（签字/盖章）</w:t>
      </w:r>
    </w:p>
    <w:p w14:paraId="1A5EE2E2">
      <w:pPr>
        <w:spacing w:line="360" w:lineRule="auto"/>
        <w:rPr>
          <w:rFonts w:hint="eastAsia"/>
        </w:rPr>
      </w:pPr>
      <w:r>
        <w:rPr>
          <w:rFonts w:hint="eastAsia"/>
        </w:rPr>
        <w:t>法定代表人/授权代表（签字）：</w:t>
      </w: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</w:rPr>
        <w:t>法定代表人/授权代表（签字）：</w:t>
      </w:r>
    </w:p>
    <w:p w14:paraId="6581FD28">
      <w:pPr>
        <w:spacing w:line="360" w:lineRule="auto"/>
        <w:rPr>
          <w:rFonts w:hint="eastAsia"/>
        </w:rPr>
      </w:pPr>
      <w:r>
        <w:rPr>
          <w:rFonts w:hint="eastAsia"/>
        </w:rPr>
        <w:t>日期：    年   月   日</w:t>
      </w: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</w:rPr>
        <w:t>日期：    年   月   日</w:t>
      </w:r>
    </w:p>
    <w:p w14:paraId="7036D6EE">
      <w:pPr>
        <w:spacing w:line="360" w:lineRule="auto"/>
        <w:rPr>
          <w:rFonts w:hint="eastAsia"/>
        </w:rPr>
      </w:pPr>
    </w:p>
    <w:p w14:paraId="347CA7AB">
      <w:pPr>
        <w:spacing w:line="360" w:lineRule="auto"/>
        <w:rPr>
          <w:rFonts w:hint="eastAsia"/>
        </w:rPr>
      </w:pPr>
      <w:r>
        <w:rPr>
          <w:rFonts w:hint="eastAsia"/>
        </w:rPr>
        <w:t xml:space="preserve">  </w:t>
      </w:r>
    </w:p>
    <w:p w14:paraId="51CE667C">
      <w:pPr>
        <w:spacing w:line="360" w:lineRule="auto"/>
        <w:rPr>
          <w:rFonts w:hint="eastAsia"/>
        </w:rPr>
      </w:pPr>
    </w:p>
    <w:p w14:paraId="30063A21">
      <w:pPr>
        <w:spacing w:line="360" w:lineRule="auto"/>
        <w:rPr>
          <w:rFonts w:hint="eastAsia"/>
        </w:rPr>
      </w:pPr>
    </w:p>
    <w:p w14:paraId="48BEEF1C">
      <w:pPr>
        <w:spacing w:line="360" w:lineRule="auto"/>
        <w:rPr>
          <w:rFonts w:hint="eastAsia"/>
        </w:rPr>
      </w:pPr>
    </w:p>
    <w:p w14:paraId="522EDEEE">
      <w:pPr>
        <w:spacing w:line="360" w:lineRule="auto"/>
        <w:rPr>
          <w:rFonts w:hint="eastAsia"/>
        </w:rPr>
      </w:pPr>
    </w:p>
    <w:p w14:paraId="16CB80C5">
      <w:pPr>
        <w:spacing w:line="360" w:lineRule="auto"/>
        <w:rPr>
          <w:rFonts w:hint="eastAsia"/>
        </w:rPr>
      </w:pPr>
    </w:p>
    <w:p w14:paraId="5F627E0E">
      <w:pPr>
        <w:spacing w:line="360" w:lineRule="auto"/>
        <w:rPr>
          <w:rFonts w:hint="eastAsia"/>
        </w:rPr>
      </w:pPr>
    </w:p>
    <w:p w14:paraId="64954E37">
      <w:pPr>
        <w:spacing w:line="360" w:lineRule="auto"/>
        <w:rPr>
          <w:rFonts w:hint="eastAsia"/>
        </w:rPr>
      </w:pPr>
    </w:p>
    <w:p w14:paraId="73B17708">
      <w:pPr>
        <w:spacing w:line="360" w:lineRule="auto"/>
        <w:rPr>
          <w:rFonts w:hint="eastAsia"/>
        </w:rPr>
      </w:pPr>
    </w:p>
    <w:p w14:paraId="4367C232">
      <w:pPr>
        <w:spacing w:line="360" w:lineRule="auto"/>
        <w:rPr>
          <w:rFonts w:hint="eastAsia"/>
        </w:rPr>
      </w:pPr>
    </w:p>
    <w:p w14:paraId="7FAE77E1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D7E0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932FB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932FB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D31C39"/>
    <w:rsid w:val="22C003D8"/>
    <w:rsid w:val="2AE0777A"/>
    <w:rsid w:val="300828FF"/>
    <w:rsid w:val="4A1B06D3"/>
    <w:rsid w:val="52BA615C"/>
    <w:rsid w:val="6378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2090</Words>
  <Characters>2165</Characters>
  <Lines>0</Lines>
  <Paragraphs>0</Paragraphs>
  <TotalTime>18</TotalTime>
  <ScaleCrop>false</ScaleCrop>
  <LinksUpToDate>false</LinksUpToDate>
  <CharactersWithSpaces>2883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2026-05-30T02:44:00Z</dcterms:created>
  <dc:creator>Administrator</dc:creator>
  <cp:lastModifiedBy>Administrator</cp:lastModifiedBy>
  <dcterms:modified xsi:type="dcterms:W3CDTF">2026-06-01T02:11:28Z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eyJoZGlkIjoiZjk3OWU1MjBhMTAyMDBlMjM0MDNkNzlkMzRjYWNjYzUifQ==</vt:lpwstr>
  </property>
  <property fmtid="{D5CDD505-2E9C-101B-9397-08002B2CF9AE}" pid="4" name="ICV">
    <vt:lpwstr>D4A7097533764715A0E7C5F304A3B3B6_12</vt:lpwstr>
  </property>
</Properties>
</file>