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46888">
      <w:pPr>
        <w:wordWrap w:val="0"/>
        <w:jc w:val="right"/>
        <w:rPr>
          <w:rFonts w:hint="default" w:ascii="Times New Roman" w:hAnsi="Times New Roman" w:eastAsia="方正仿宋_GB2312" w:cs="Times New Roman"/>
          <w:color w:val="auto"/>
          <w:sz w:val="32"/>
          <w:szCs w:val="32"/>
          <w:highlight w:val="none"/>
          <w:u w:val="single"/>
          <w:lang w:val="en-US" w:eastAsia="zh-CN"/>
        </w:rPr>
      </w:pPr>
      <w:r>
        <w:rPr>
          <w:rFonts w:hint="eastAsia" w:ascii="Times New Roman" w:hAnsi="Times New Roman" w:eastAsia="方正仿宋_GB2312" w:cs="Times New Roman"/>
          <w:color w:val="auto"/>
          <w:sz w:val="32"/>
          <w:szCs w:val="32"/>
          <w:highlight w:val="none"/>
          <w:lang w:val="en-US" w:eastAsia="zh-CN"/>
        </w:rPr>
        <w:t xml:space="preserve">  </w:t>
      </w:r>
      <w:r>
        <w:rPr>
          <w:rFonts w:hint="default" w:ascii="Times New Roman" w:hAnsi="Times New Roman" w:eastAsia="方正仿宋_GB2312" w:cs="Times New Roman"/>
          <w:color w:val="auto"/>
          <w:sz w:val="32"/>
          <w:szCs w:val="32"/>
          <w:highlight w:val="none"/>
          <w:lang w:val="en-US" w:eastAsia="zh-CN"/>
        </w:rPr>
        <w:t>编号：</w:t>
      </w:r>
      <w:r>
        <w:rPr>
          <w:rFonts w:hint="default" w:ascii="Times New Roman" w:hAnsi="Times New Roman" w:eastAsia="方正仿宋_GB2312" w:cs="Times New Roman"/>
          <w:color w:val="auto"/>
          <w:sz w:val="32"/>
          <w:szCs w:val="32"/>
          <w:highlight w:val="none"/>
          <w:u w:val="none"/>
          <w:lang w:val="en-US" w:eastAsia="zh-CN"/>
        </w:rPr>
        <w:t xml:space="preserve"> </w:t>
      </w:r>
      <w:r>
        <w:rPr>
          <w:rFonts w:hint="eastAsia" w:ascii="Times New Roman" w:hAnsi="Times New Roman" w:eastAsia="方正仿宋_GB2312" w:cs="Times New Roman"/>
          <w:color w:val="auto"/>
          <w:sz w:val="32"/>
          <w:szCs w:val="32"/>
          <w:highlight w:val="none"/>
          <w:u w:val="single"/>
          <w:lang w:val="en-US" w:eastAsia="zh-CN"/>
        </w:rPr>
        <w:t xml:space="preserve">               </w:t>
      </w:r>
    </w:p>
    <w:p w14:paraId="04C3F721">
      <w:pPr>
        <w:jc w:val="center"/>
        <w:rPr>
          <w:rFonts w:hint="default" w:ascii="Times New Roman" w:hAnsi="Times New Roman" w:eastAsia="方正仿宋_GB2312" w:cs="Times New Roman"/>
          <w:color w:val="auto"/>
          <w:sz w:val="32"/>
          <w:szCs w:val="32"/>
          <w:highlight w:val="none"/>
          <w:u w:val="single"/>
          <w:lang w:val="en-US" w:eastAsia="zh-CN"/>
        </w:rPr>
      </w:pPr>
    </w:p>
    <w:p w14:paraId="254C2EE2">
      <w:pPr>
        <w:keepNext w:val="0"/>
        <w:keepLines w:val="0"/>
        <w:pageBreakBefore w:val="0"/>
        <w:widowControl/>
        <w:tabs>
          <w:tab w:val="left" w:leader="underscore" w:pos="3360"/>
          <w:tab w:val="left" w:leader="underscore" w:pos="6720"/>
          <w:tab w:val="left" w:leader="underscore" w:pos="7140"/>
        </w:tabs>
        <w:kinsoku w:val="0"/>
        <w:wordWrap/>
        <w:overflowPunct/>
        <w:topLinePunct w:val="0"/>
        <w:autoSpaceDE w:val="0"/>
        <w:autoSpaceDN w:val="0"/>
        <w:bidi w:val="0"/>
        <w:adjustRightInd w:val="0"/>
        <w:snapToGrid w:val="0"/>
        <w:spacing w:line="480" w:lineRule="auto"/>
        <w:jc w:val="left"/>
        <w:textAlignment w:val="baseline"/>
        <w:rPr>
          <w:rFonts w:hint="default" w:ascii="Times New Roman" w:hAnsi="Times New Roman" w:eastAsia="方正仿宋_GB2312" w:cs="Times New Roman"/>
          <w:color w:val="auto"/>
          <w:sz w:val="52"/>
          <w:szCs w:val="52"/>
          <w:highlight w:val="none"/>
          <w:u w:val="none"/>
          <w:lang w:val="en-US" w:eastAsia="zh-CN"/>
        </w:rPr>
      </w:pPr>
    </w:p>
    <w:p w14:paraId="390A6E5B">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_GBK" w:cs="Times New Roman"/>
          <w:b/>
          <w:bCs/>
          <w:color w:val="auto"/>
          <w:sz w:val="44"/>
          <w:szCs w:val="44"/>
          <w:highlight w:val="none"/>
        </w:rPr>
      </w:pPr>
      <w:r>
        <w:rPr>
          <w:rFonts w:hint="default" w:ascii="Times New Roman" w:hAnsi="Times New Roman" w:eastAsia="方正小标宋_GBK" w:cs="Times New Roman"/>
          <w:b/>
          <w:bCs/>
          <w:color w:val="auto"/>
          <w:sz w:val="44"/>
          <w:szCs w:val="44"/>
          <w:highlight w:val="none"/>
          <w:lang w:val="en-US" w:eastAsia="zh-CN"/>
        </w:rPr>
        <w:t>公有</w:t>
      </w:r>
      <w:r>
        <w:rPr>
          <w:rFonts w:hint="default" w:ascii="Times New Roman" w:hAnsi="Times New Roman" w:eastAsia="方正小标宋_GBK" w:cs="Times New Roman"/>
          <w:b/>
          <w:bCs/>
          <w:color w:val="auto"/>
          <w:sz w:val="44"/>
          <w:szCs w:val="44"/>
          <w:highlight w:val="none"/>
        </w:rPr>
        <w:t>房屋租赁合同</w:t>
      </w:r>
    </w:p>
    <w:p w14:paraId="03FD2ED8">
      <w:pPr>
        <w:jc w:val="both"/>
        <w:rPr>
          <w:rFonts w:hint="default" w:ascii="Times New Roman" w:hAnsi="Times New Roman" w:eastAsia="方正仿宋_GB2312" w:cs="Times New Roman"/>
          <w:color w:val="auto"/>
          <w:sz w:val="44"/>
          <w:szCs w:val="44"/>
          <w:highlight w:val="none"/>
          <w:u w:val="none"/>
          <w:lang w:val="en-US" w:eastAsia="zh-CN"/>
        </w:rPr>
      </w:pPr>
    </w:p>
    <w:p w14:paraId="2A97F4C6">
      <w:pPr>
        <w:jc w:val="both"/>
        <w:rPr>
          <w:rFonts w:hint="default" w:ascii="Times New Roman" w:hAnsi="Times New Roman" w:eastAsia="方正仿宋_GB2312" w:cs="Times New Roman"/>
          <w:color w:val="auto"/>
          <w:sz w:val="44"/>
          <w:szCs w:val="44"/>
          <w:highlight w:val="none"/>
          <w:u w:val="none"/>
          <w:lang w:val="en-US" w:eastAsia="zh-CN"/>
        </w:rPr>
      </w:pPr>
    </w:p>
    <w:p w14:paraId="38ECDA6C">
      <w:pPr>
        <w:jc w:val="center"/>
        <w:rPr>
          <w:rFonts w:hint="default" w:ascii="Times New Roman" w:hAnsi="Times New Roman" w:eastAsia="方正仿宋_GB2312" w:cs="Times New Roman"/>
          <w:color w:val="auto"/>
          <w:sz w:val="44"/>
          <w:szCs w:val="44"/>
          <w:highlight w:val="none"/>
          <w:u w:val="none"/>
          <w:lang w:val="en-US" w:eastAsia="zh-CN"/>
        </w:rPr>
      </w:pPr>
    </w:p>
    <w:p w14:paraId="65714DB5">
      <w:pPr>
        <w:jc w:val="center"/>
        <w:rPr>
          <w:rFonts w:hint="default" w:ascii="Times New Roman" w:hAnsi="Times New Roman" w:eastAsia="方正仿宋_GB2312" w:cs="Times New Roman"/>
          <w:color w:val="auto"/>
          <w:sz w:val="44"/>
          <w:szCs w:val="44"/>
          <w:highlight w:val="none"/>
          <w:u w:val="none"/>
          <w:lang w:val="en-US" w:eastAsia="zh-CN"/>
        </w:rPr>
      </w:pPr>
    </w:p>
    <w:p w14:paraId="6118A599">
      <w:pPr>
        <w:jc w:val="center"/>
        <w:rPr>
          <w:rFonts w:hint="default" w:ascii="Times New Roman" w:hAnsi="Times New Roman" w:eastAsia="方正仿宋_GB2312" w:cs="Times New Roman"/>
          <w:color w:val="auto"/>
          <w:sz w:val="44"/>
          <w:szCs w:val="44"/>
          <w:highlight w:val="none"/>
          <w:u w:val="none"/>
          <w:lang w:val="en-US" w:eastAsia="zh-CN"/>
        </w:rPr>
      </w:pPr>
    </w:p>
    <w:p w14:paraId="4D1B65A0">
      <w:pPr>
        <w:keepNext w:val="0"/>
        <w:keepLines w:val="0"/>
        <w:pageBreakBefore w:val="0"/>
        <w:widowControl/>
        <w:tabs>
          <w:tab w:val="left" w:leader="underscore" w:pos="3360"/>
          <w:tab w:val="left" w:leader="underscore" w:pos="6720"/>
          <w:tab w:val="left" w:leader="underscore" w:pos="7140"/>
        </w:tabs>
        <w:kinsoku w:val="0"/>
        <w:wordWrap/>
        <w:overflowPunct/>
        <w:topLinePunct w:val="0"/>
        <w:autoSpaceDE w:val="0"/>
        <w:autoSpaceDN w:val="0"/>
        <w:bidi w:val="0"/>
        <w:adjustRightInd w:val="0"/>
        <w:snapToGrid w:val="0"/>
        <w:spacing w:line="480" w:lineRule="auto"/>
        <w:jc w:val="left"/>
        <w:textAlignment w:val="baseline"/>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pacing w:val="0"/>
          <w:kern w:val="0"/>
          <w:sz w:val="32"/>
          <w:szCs w:val="32"/>
          <w:highlight w:val="none"/>
          <w:fitText w:val="2240" w:id="1046107384"/>
          <w:lang w:val="en-US" w:eastAsia="zh-CN"/>
        </w:rPr>
        <w:t>出租</w:t>
      </w:r>
      <w:r>
        <w:rPr>
          <w:rFonts w:hint="default" w:ascii="Times New Roman" w:hAnsi="Times New Roman" w:eastAsia="方正仿宋_GB2312" w:cs="Times New Roman"/>
          <w:color w:val="auto"/>
          <w:spacing w:val="0"/>
          <w:w w:val="100"/>
          <w:kern w:val="0"/>
          <w:sz w:val="32"/>
          <w:szCs w:val="32"/>
          <w:highlight w:val="none"/>
          <w:fitText w:val="2240" w:id="1046107384"/>
          <w:lang w:val="en-US" w:eastAsia="zh-CN"/>
        </w:rPr>
        <w:t>方（甲方）</w:t>
      </w:r>
      <w:r>
        <w:rPr>
          <w:rFonts w:hint="default" w:ascii="Times New Roman" w:hAnsi="Times New Roman" w:eastAsia="方正仿宋_GB2312" w:cs="Times New Roman"/>
          <w:color w:val="auto"/>
          <w:sz w:val="32"/>
          <w:szCs w:val="32"/>
          <w:highlight w:val="none"/>
          <w:lang w:val="en-US" w:eastAsia="zh-CN"/>
        </w:rPr>
        <w:t>：</w:t>
      </w:r>
      <w:r>
        <w:rPr>
          <w:rFonts w:hint="eastAsia" w:ascii="Times New Roman" w:hAnsi="Times New Roman" w:eastAsia="方正仿宋_GB2312" w:cs="Times New Roman"/>
          <w:color w:val="auto"/>
          <w:sz w:val="32"/>
          <w:szCs w:val="32"/>
          <w:highlight w:val="none"/>
          <w:u w:val="single"/>
          <w:lang w:val="en-US" w:eastAsia="zh-CN"/>
        </w:rPr>
        <w:t xml:space="preserve">  </w:t>
      </w:r>
      <w:r>
        <w:rPr>
          <w:rFonts w:hint="default" w:ascii="Times New Roman" w:hAnsi="Times New Roman" w:eastAsia="方正仿宋_GB2312" w:cs="Times New Roman"/>
          <w:bCs/>
          <w:color w:val="auto"/>
          <w:sz w:val="32"/>
          <w:szCs w:val="32"/>
          <w:highlight w:val="none"/>
          <w:u w:val="single"/>
          <w:lang w:val="en-US" w:eastAsia="zh-CN"/>
        </w:rPr>
        <w:t>淮安市城发资产运营有限公司</w:t>
      </w:r>
      <w:r>
        <w:rPr>
          <w:rFonts w:hint="default" w:ascii="Times New Roman" w:hAnsi="Times New Roman" w:eastAsia="方正仿宋_GB2312" w:cs="Times New Roman"/>
          <w:color w:val="auto"/>
          <w:sz w:val="32"/>
          <w:szCs w:val="32"/>
          <w:highlight w:val="none"/>
          <w:u w:val="single"/>
          <w:lang w:val="en-US" w:eastAsia="zh-CN"/>
        </w:rPr>
        <w:t xml:space="preserve"> </w:t>
      </w:r>
      <w:r>
        <w:rPr>
          <w:rFonts w:hint="eastAsia" w:ascii="Times New Roman" w:hAnsi="Times New Roman" w:eastAsia="方正仿宋_GB2312" w:cs="Times New Roman"/>
          <w:color w:val="auto"/>
          <w:sz w:val="32"/>
          <w:szCs w:val="32"/>
          <w:highlight w:val="none"/>
          <w:u w:val="single"/>
          <w:lang w:val="en-US" w:eastAsia="zh-CN"/>
        </w:rPr>
        <w:t xml:space="preserve">  </w:t>
      </w:r>
    </w:p>
    <w:p w14:paraId="7782A7AE">
      <w:pPr>
        <w:keepNext w:val="0"/>
        <w:keepLines w:val="0"/>
        <w:pageBreakBefore w:val="0"/>
        <w:widowControl/>
        <w:tabs>
          <w:tab w:val="left" w:leader="underscore" w:pos="3360"/>
          <w:tab w:val="left" w:leader="underscore" w:pos="6720"/>
          <w:tab w:val="left" w:leader="underscore" w:pos="7140"/>
        </w:tabs>
        <w:kinsoku w:val="0"/>
        <w:wordWrap/>
        <w:overflowPunct/>
        <w:topLinePunct w:val="0"/>
        <w:autoSpaceDE w:val="0"/>
        <w:autoSpaceDN w:val="0"/>
        <w:bidi w:val="0"/>
        <w:adjustRightInd w:val="0"/>
        <w:snapToGrid w:val="0"/>
        <w:spacing w:line="480" w:lineRule="auto"/>
        <w:jc w:val="left"/>
        <w:textAlignment w:val="baseline"/>
        <w:rPr>
          <w:rFonts w:hint="default" w:ascii="Times New Roman" w:hAnsi="Times New Roman" w:eastAsia="方正仿宋_GB2312" w:cs="Times New Roman"/>
          <w:color w:val="auto"/>
          <w:sz w:val="32"/>
          <w:szCs w:val="32"/>
          <w:highlight w:val="none"/>
          <w:u w:val="single"/>
          <w:lang w:val="en-US" w:eastAsia="zh-CN"/>
        </w:rPr>
      </w:pPr>
      <w:r>
        <w:rPr>
          <w:rFonts w:hint="default" w:ascii="Times New Roman" w:hAnsi="Times New Roman" w:eastAsia="方正仿宋_GB2312" w:cs="Times New Roman"/>
          <w:color w:val="auto"/>
          <w:spacing w:val="0"/>
          <w:kern w:val="0"/>
          <w:sz w:val="32"/>
          <w:szCs w:val="32"/>
          <w:highlight w:val="none"/>
          <w:fitText w:val="2240" w:id="386495081"/>
          <w:lang w:val="en-US" w:eastAsia="zh-CN"/>
        </w:rPr>
        <w:t>承租</w:t>
      </w:r>
      <w:r>
        <w:rPr>
          <w:rFonts w:hint="default" w:ascii="Times New Roman" w:hAnsi="Times New Roman" w:eastAsia="方正仿宋_GB2312" w:cs="Times New Roman"/>
          <w:color w:val="auto"/>
          <w:spacing w:val="0"/>
          <w:w w:val="100"/>
          <w:kern w:val="0"/>
          <w:sz w:val="32"/>
          <w:szCs w:val="32"/>
          <w:highlight w:val="none"/>
          <w:fitText w:val="2240" w:id="386495081"/>
          <w:lang w:val="en-US" w:eastAsia="zh-CN"/>
        </w:rPr>
        <w:t>方（乙方）</w:t>
      </w:r>
      <w:r>
        <w:rPr>
          <w:rFonts w:hint="default"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u w:val="single"/>
          <w:lang w:val="en-US" w:eastAsia="zh-CN"/>
        </w:rPr>
        <w:fldChar w:fldCharType="begin">
          <w:ffData>
            <w:name w:val="Text1"/>
            <w:enabled/>
            <w:calcOnExit w:val="0"/>
            <w:textInput/>
          </w:ffData>
        </w:fldChar>
      </w:r>
      <w:r>
        <w:rPr>
          <w:rFonts w:hint="default" w:ascii="Times New Roman" w:hAnsi="Times New Roman" w:eastAsia="方正仿宋_GB2312" w:cs="Times New Roman"/>
          <w:color w:val="auto"/>
          <w:sz w:val="32"/>
          <w:szCs w:val="32"/>
          <w:highlight w:val="none"/>
          <w:u w:val="single"/>
          <w:lang w:val="en-US" w:eastAsia="zh-CN"/>
        </w:rPr>
        <w:instrText xml:space="preserve">FORMTEXT</w:instrText>
      </w:r>
      <w:r>
        <w:rPr>
          <w:rFonts w:hint="default" w:ascii="Times New Roman" w:hAnsi="Times New Roman" w:eastAsia="方正仿宋_GB2312" w:cs="Times New Roman"/>
          <w:color w:val="auto"/>
          <w:sz w:val="32"/>
          <w:szCs w:val="32"/>
          <w:highlight w:val="none"/>
          <w:u w:val="single"/>
          <w:lang w:val="en-US" w:eastAsia="zh-CN"/>
        </w:rPr>
        <w:fldChar w:fldCharType="separate"/>
      </w:r>
      <w:r>
        <w:rPr>
          <w:rFonts w:hint="eastAsia" w:ascii="Times New Roman" w:hAnsi="Times New Roman" w:eastAsia="方正仿宋_GB2312" w:cs="Times New Roman"/>
          <w:color w:val="auto"/>
          <w:sz w:val="32"/>
          <w:szCs w:val="32"/>
          <w:highlight w:val="none"/>
          <w:u w:val="single"/>
          <w:lang w:val="en-US" w:eastAsia="zh-CN"/>
        </w:rPr>
        <w:t xml:space="preserve">                               </w:t>
      </w:r>
      <w:r>
        <w:rPr>
          <w:rFonts w:hint="default" w:ascii="Times New Roman" w:hAnsi="Times New Roman" w:eastAsia="方正仿宋_GB2312" w:cs="Times New Roman"/>
          <w:color w:val="auto"/>
          <w:sz w:val="32"/>
          <w:szCs w:val="32"/>
          <w:highlight w:val="none"/>
          <w:u w:val="single"/>
          <w:lang w:val="en-US" w:eastAsia="zh-CN"/>
        </w:rPr>
        <w:fldChar w:fldCharType="end"/>
      </w:r>
    </w:p>
    <w:p w14:paraId="64C635BA">
      <w:pPr>
        <w:keepNext w:val="0"/>
        <w:keepLines w:val="0"/>
        <w:pageBreakBefore w:val="0"/>
        <w:tabs>
          <w:tab w:val="left" w:leader="underscore" w:pos="3360"/>
          <w:tab w:val="left" w:leader="underscore" w:pos="6720"/>
          <w:tab w:val="left" w:leader="underscore" w:pos="7140"/>
        </w:tabs>
        <w:kinsoku w:val="0"/>
        <w:wordWrap/>
        <w:overflowPunct/>
        <w:topLinePunct w:val="0"/>
        <w:autoSpaceDE w:val="0"/>
        <w:autoSpaceDN w:val="0"/>
        <w:bidi w:val="0"/>
        <w:adjustRightInd w:val="0"/>
        <w:snapToGrid w:val="0"/>
        <w:spacing w:before="0" w:beforeAutospacing="0" w:after="0" w:afterAutospacing="0" w:line="480" w:lineRule="auto"/>
        <w:jc w:val="left"/>
        <w:textAlignment w:val="baseline"/>
        <w:rPr>
          <w:rFonts w:hint="eastAsia" w:ascii="Times New Roman" w:hAnsi="Times New Roman" w:eastAsia="方正仿宋_GB2312" w:cs="Times New Roman"/>
          <w:color w:val="auto"/>
          <w:kern w:val="2"/>
          <w:sz w:val="32"/>
          <w:szCs w:val="32"/>
          <w:highlight w:val="none"/>
          <w:u w:val="single"/>
          <w:lang w:val="en-US" w:eastAsia="zh-CN" w:bidi="ar-SA"/>
        </w:rPr>
        <w:sectPr>
          <w:headerReference r:id="rId5" w:type="default"/>
          <w:footerReference r:id="rId6" w:type="default"/>
          <w:pgSz w:w="11906" w:h="16838"/>
          <w:pgMar w:top="1440" w:right="1474" w:bottom="1440" w:left="1587" w:header="851" w:footer="992" w:gutter="0"/>
          <w:cols w:space="425" w:num="1"/>
          <w:docGrid w:type="lines" w:linePitch="312" w:charSpace="0"/>
        </w:sectPr>
      </w:pPr>
      <w:r>
        <w:rPr>
          <w:rFonts w:hint="default" w:ascii="Times New Roman" w:hAnsi="Times New Roman" w:eastAsia="方正仿宋_GB2312" w:cs="Times New Roman"/>
          <w:color w:val="auto"/>
          <w:spacing w:val="40"/>
          <w:kern w:val="0"/>
          <w:sz w:val="32"/>
          <w:szCs w:val="32"/>
          <w:highlight w:val="none"/>
          <w:fitText w:val="2240" w:id="560820844"/>
          <w:lang w:val="en-US" w:eastAsia="zh-CN"/>
        </w:rPr>
        <w:t xml:space="preserve">签 订 日 </w:t>
      </w:r>
      <w:r>
        <w:rPr>
          <w:rFonts w:hint="default" w:ascii="Times New Roman" w:hAnsi="Times New Roman" w:eastAsia="方正仿宋_GB2312" w:cs="Times New Roman"/>
          <w:color w:val="auto"/>
          <w:spacing w:val="0"/>
          <w:kern w:val="0"/>
          <w:sz w:val="32"/>
          <w:szCs w:val="32"/>
          <w:highlight w:val="none"/>
          <w:fitText w:val="2240" w:id="560820844"/>
          <w:lang w:val="en-US" w:eastAsia="zh-CN"/>
        </w:rPr>
        <w:t>期</w:t>
      </w:r>
      <w:r>
        <w:rPr>
          <w:rFonts w:hint="default" w:ascii="Times New Roman" w:hAnsi="Times New Roman" w:eastAsia="方正仿宋_GB2312" w:cs="Times New Roman"/>
          <w:color w:val="auto"/>
          <w:sz w:val="32"/>
          <w:szCs w:val="32"/>
          <w:highlight w:val="none"/>
          <w:lang w:val="en-US" w:eastAsia="zh-CN"/>
        </w:rPr>
        <w:t>：</w:t>
      </w:r>
      <w:r>
        <w:rPr>
          <w:rFonts w:hint="eastAsia" w:ascii="Times New Roman" w:hAnsi="Times New Roman" w:eastAsia="方正仿宋_GB2312" w:cs="Times New Roman"/>
          <w:color w:val="auto"/>
          <w:kern w:val="2"/>
          <w:sz w:val="32"/>
          <w:szCs w:val="32"/>
          <w:highlight w:val="none"/>
          <w:u w:val="single"/>
          <w:lang w:val="en-US" w:eastAsia="zh-CN" w:bidi="ar-SA"/>
        </w:rPr>
        <w:t xml:space="preserve">                               </w:t>
      </w:r>
    </w:p>
    <w:p w14:paraId="3E84B0B9">
      <w:pPr>
        <w:keepNext w:val="0"/>
        <w:keepLines w:val="0"/>
        <w:pageBreakBefore w:val="0"/>
        <w:tabs>
          <w:tab w:val="left" w:leader="underscore" w:pos="3360"/>
          <w:tab w:val="left" w:leader="underscore" w:pos="6720"/>
          <w:tab w:val="left" w:leader="underscore" w:pos="7140"/>
        </w:tabs>
        <w:kinsoku w:val="0"/>
        <w:wordWrap/>
        <w:overflowPunct/>
        <w:topLinePunct w:val="0"/>
        <w:autoSpaceDE w:val="0"/>
        <w:autoSpaceDN w:val="0"/>
        <w:bidi w:val="0"/>
        <w:adjustRightInd w:val="0"/>
        <w:snapToGrid w:val="0"/>
        <w:spacing w:before="0" w:beforeAutospacing="0" w:after="0" w:afterAutospacing="0" w:line="480" w:lineRule="auto"/>
        <w:jc w:val="left"/>
        <w:textAlignment w:val="baseline"/>
        <w:rPr>
          <w:rFonts w:hint="default" w:ascii="Times New Roman" w:hAnsi="Times New Roman" w:eastAsia="方正仿宋_GB2312" w:cs="Times New Roman"/>
          <w:color w:val="auto"/>
          <w:kern w:val="2"/>
          <w:sz w:val="32"/>
          <w:szCs w:val="32"/>
          <w:highlight w:val="none"/>
          <w:u w:val="single"/>
          <w:lang w:val="en-US" w:eastAsia="zh-CN" w:bidi="ar-SA"/>
        </w:rPr>
        <w:sectPr>
          <w:footerReference r:id="rId7" w:type="default"/>
          <w:pgSz w:w="11906" w:h="16838"/>
          <w:pgMar w:top="1440" w:right="1474" w:bottom="1440" w:left="1587" w:header="851" w:footer="992" w:gutter="0"/>
          <w:pgNumType w:fmt="decimal" w:start="1"/>
          <w:cols w:space="425" w:num="1"/>
          <w:docGrid w:type="lines" w:linePitch="312" w:charSpace="0"/>
        </w:sectPr>
      </w:pPr>
    </w:p>
    <w:p w14:paraId="58FDD5D6">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bCs/>
          <w:color w:val="auto"/>
          <w:sz w:val="44"/>
          <w:szCs w:val="44"/>
          <w:highlight w:val="none"/>
        </w:rPr>
      </w:pPr>
      <w:r>
        <w:rPr>
          <w:rFonts w:hint="eastAsia" w:ascii="方正小标宋_GBK" w:hAnsi="方正小标宋_GBK" w:eastAsia="方正小标宋_GBK" w:cs="方正小标宋_GBK"/>
          <w:b/>
          <w:bCs/>
          <w:color w:val="auto"/>
          <w:sz w:val="44"/>
          <w:szCs w:val="44"/>
          <w:highlight w:val="none"/>
          <w:lang w:val="en-US" w:eastAsia="zh-CN"/>
        </w:rPr>
        <w:t>公有</w:t>
      </w:r>
      <w:r>
        <w:rPr>
          <w:rFonts w:hint="eastAsia" w:ascii="方正小标宋_GBK" w:hAnsi="方正小标宋_GBK" w:eastAsia="方正小标宋_GBK" w:cs="方正小标宋_GBK"/>
          <w:b/>
          <w:bCs/>
          <w:color w:val="auto"/>
          <w:sz w:val="44"/>
          <w:szCs w:val="44"/>
          <w:highlight w:val="none"/>
        </w:rPr>
        <w:t>房屋租赁合同</w:t>
      </w:r>
    </w:p>
    <w:p w14:paraId="1A2E6B6E">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仿宋_GB2312" w:cs="Times New Roman"/>
          <w:b/>
          <w:color w:val="auto"/>
          <w:sz w:val="30"/>
          <w:szCs w:val="30"/>
          <w:highlight w:val="none"/>
        </w:rPr>
      </w:pPr>
      <w:r>
        <w:rPr>
          <w:rFonts w:hint="default" w:ascii="Times New Roman" w:hAnsi="Times New Roman" w:eastAsia="方正仿宋_GB2312" w:cs="Times New Roman"/>
          <w:b/>
          <w:color w:val="auto"/>
          <w:sz w:val="28"/>
          <w:szCs w:val="28"/>
          <w:highlight w:val="none"/>
        </w:rPr>
        <w:t xml:space="preserve">                        </w:t>
      </w:r>
      <w:r>
        <w:rPr>
          <w:rFonts w:hint="default" w:ascii="Times New Roman" w:hAnsi="Times New Roman" w:eastAsia="方正仿宋_GB2312" w:cs="Times New Roman"/>
          <w:b/>
          <w:color w:val="auto"/>
          <w:sz w:val="30"/>
          <w:szCs w:val="30"/>
          <w:highlight w:val="none"/>
        </w:rPr>
        <w:t xml:space="preserve">   </w:t>
      </w:r>
    </w:p>
    <w:p w14:paraId="5D7218F6">
      <w:pPr>
        <w:keepNext w:val="0"/>
        <w:keepLines w:val="0"/>
        <w:pageBreakBefore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方正仿宋_GB2312" w:cs="Times New Roman"/>
          <w:bCs/>
          <w:color w:val="000000"/>
          <w:sz w:val="32"/>
          <w:szCs w:val="32"/>
          <w:highlight w:val="none"/>
          <w:u w:val="single"/>
          <w:lang w:val="en-US" w:eastAsia="zh-CN"/>
        </w:rPr>
      </w:pPr>
      <w:r>
        <w:rPr>
          <w:rFonts w:hint="eastAsia" w:ascii="黑体" w:hAnsi="黑体" w:eastAsia="黑体" w:cs="黑体"/>
          <w:bCs/>
          <w:color w:val="000000"/>
          <w:sz w:val="32"/>
          <w:szCs w:val="32"/>
          <w:highlight w:val="none"/>
        </w:rPr>
        <w:t>出租方（以下简称甲方）</w:t>
      </w:r>
      <w:r>
        <w:rPr>
          <w:rFonts w:hint="default" w:ascii="Times New Roman" w:hAnsi="Times New Roman" w:eastAsia="方正仿宋_GB2312" w:cs="Times New Roman"/>
          <w:bCs/>
          <w:color w:val="000000"/>
          <w:sz w:val="32"/>
          <w:szCs w:val="32"/>
          <w:highlight w:val="none"/>
        </w:rPr>
        <w:t>：</w:t>
      </w:r>
      <w:r>
        <w:rPr>
          <w:rFonts w:hint="default" w:ascii="Times New Roman" w:hAnsi="Times New Roman" w:eastAsia="方正仿宋_GB2312" w:cs="Times New Roman"/>
          <w:bCs/>
          <w:color w:val="000000"/>
          <w:sz w:val="32"/>
          <w:szCs w:val="32"/>
          <w:highlight w:val="none"/>
          <w:u w:val="single"/>
          <w:lang w:val="en-US" w:eastAsia="zh-CN"/>
        </w:rPr>
        <w:t>淮安市城发资产运营有限公司</w:t>
      </w:r>
      <w:r>
        <w:rPr>
          <w:rFonts w:hint="eastAsia" w:ascii="Times New Roman" w:hAnsi="Times New Roman" w:eastAsia="方正仿宋_GB2312" w:cs="Times New Roman"/>
          <w:bCs/>
          <w:color w:val="000000"/>
          <w:sz w:val="32"/>
          <w:szCs w:val="32"/>
          <w:highlight w:val="none"/>
          <w:u w:val="single"/>
          <w:lang w:val="en-US" w:eastAsia="zh-CN"/>
        </w:rPr>
        <w:t xml:space="preserve">      </w:t>
      </w:r>
    </w:p>
    <w:p w14:paraId="7FEF0B8C">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2312" w:cs="Times New Roman"/>
          <w:color w:val="auto"/>
          <w:sz w:val="32"/>
          <w:szCs w:val="32"/>
          <w:highlight w:val="none"/>
          <w:u w:val="single"/>
        </w:rPr>
      </w:pPr>
      <w:r>
        <w:rPr>
          <w:rFonts w:hint="eastAsia" w:ascii="黑体" w:hAnsi="黑体" w:eastAsia="黑体" w:cs="黑体"/>
          <w:bCs/>
          <w:sz w:val="32"/>
          <w:szCs w:val="32"/>
          <w:highlight w:val="none"/>
        </w:rPr>
        <w:t>承租方（以下简称乙方）</w:t>
      </w:r>
      <w:r>
        <w:rPr>
          <w:rFonts w:hint="default" w:ascii="Times New Roman" w:hAnsi="Times New Roman" w:eastAsia="方正仿宋_GB2312" w:cs="Times New Roman"/>
          <w:bCs/>
          <w:sz w:val="32"/>
          <w:szCs w:val="32"/>
          <w:highlight w:val="none"/>
        </w:rPr>
        <w:t>：</w:t>
      </w:r>
      <w:r>
        <w:rPr>
          <w:rFonts w:hint="eastAsia" w:ascii="Times New Roman" w:hAnsi="Times New Roman" w:eastAsia="方正仿宋_GB2312" w:cs="Times New Roman"/>
          <w:bCs/>
          <w:sz w:val="32"/>
          <w:szCs w:val="32"/>
          <w:highlight w:val="none"/>
          <w:u w:val="single"/>
          <w:lang w:val="en-US" w:eastAsia="zh-CN"/>
        </w:rPr>
        <w:t xml:space="preserve">                               </w:t>
      </w:r>
    </w:p>
    <w:p w14:paraId="186D970B">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2312" w:cs="Times New Roman"/>
          <w:color w:val="auto"/>
          <w:sz w:val="32"/>
          <w:szCs w:val="32"/>
          <w:highlight w:val="none"/>
        </w:rPr>
      </w:pPr>
    </w:p>
    <w:p w14:paraId="7C03D251">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根据《中华人民共和国民法典》及有关规定，为明确甲方与乙方的权利义务关系，双方在自愿、平等、诚信的原则下经过充分协商，特订立</w:t>
      </w:r>
      <w:r>
        <w:rPr>
          <w:rFonts w:hint="default" w:ascii="Times New Roman" w:hAnsi="Times New Roman" w:eastAsia="方正仿宋_GB2312" w:cs="Times New Roman"/>
          <w:color w:val="auto"/>
          <w:sz w:val="32"/>
          <w:szCs w:val="32"/>
          <w:highlight w:val="none"/>
          <w:lang w:eastAsia="zh-CN"/>
        </w:rPr>
        <w:t>本合同</w:t>
      </w:r>
      <w:r>
        <w:rPr>
          <w:rFonts w:hint="default" w:ascii="Times New Roman" w:hAnsi="Times New Roman" w:eastAsia="方正仿宋_GB2312" w:cs="Times New Roman"/>
          <w:color w:val="auto"/>
          <w:sz w:val="32"/>
          <w:szCs w:val="32"/>
          <w:highlight w:val="none"/>
        </w:rPr>
        <w:t>。</w:t>
      </w:r>
    </w:p>
    <w:p w14:paraId="0DEE2E30">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第一条 租赁内容</w:t>
      </w:r>
    </w:p>
    <w:p w14:paraId="630D4207">
      <w:pPr>
        <w:keepNext w:val="0"/>
        <w:keepLines w:val="0"/>
        <w:pageBreakBefore w:val="0"/>
        <w:widowControl w:val="0"/>
        <w:numPr>
          <w:ilvl w:val="1"/>
          <w:numId w:val="1"/>
        </w:numPr>
        <w:kinsoku/>
        <w:wordWrap/>
        <w:overflowPunct/>
        <w:topLinePunct w:val="0"/>
        <w:autoSpaceDE/>
        <w:autoSpaceDN/>
        <w:bidi w:val="0"/>
        <w:adjustRightInd/>
        <w:snapToGrid/>
        <w:spacing w:before="0" w:after="0" w:line="560" w:lineRule="exact"/>
        <w:ind w:left="0" w:leftChars="0" w:firstLine="640" w:firstLineChars="200"/>
        <w:jc w:val="left"/>
        <w:textAlignment w:val="auto"/>
        <w:rPr>
          <w:rFonts w:hint="default" w:ascii="Times New Roman" w:hAnsi="Times New Roman" w:eastAsia="方正仿宋_GB2312" w:cs="Times New Roman"/>
          <w:color w:val="auto"/>
          <w:kern w:val="0"/>
          <w:sz w:val="32"/>
          <w:szCs w:val="32"/>
          <w:highlight w:val="none"/>
          <w:lang w:val="en-US" w:eastAsia="zh-CN" w:bidi="ar-SA"/>
        </w:rPr>
      </w:pPr>
      <w:r>
        <w:rPr>
          <w:rFonts w:hint="default" w:ascii="Times New Roman" w:hAnsi="Times New Roman" w:eastAsia="方正仿宋_GB2312" w:cs="Times New Roman"/>
          <w:kern w:val="0"/>
          <w:sz w:val="32"/>
          <w:szCs w:val="32"/>
          <w:highlight w:val="none"/>
          <w:lang w:val="en-US" w:eastAsia="zh-CN" w:bidi="ar-SA"/>
        </w:rPr>
        <w:t>甲方</w:t>
      </w:r>
      <w:r>
        <w:rPr>
          <w:rFonts w:hint="eastAsia" w:ascii="Times New Roman" w:hAnsi="Times New Roman" w:eastAsia="方正仿宋_GB2312" w:cs="Times New Roman"/>
          <w:kern w:val="0"/>
          <w:sz w:val="32"/>
          <w:szCs w:val="32"/>
          <w:highlight w:val="none"/>
          <w:lang w:val="en-US" w:eastAsia="zh-CN" w:bidi="ar-SA"/>
        </w:rPr>
        <w:t>受房屋产权单位</w:t>
      </w:r>
      <w:r>
        <w:rPr>
          <w:rFonts w:hint="eastAsia" w:ascii="Times New Roman" w:hAnsi="Times New Roman" w:eastAsia="方正仿宋_GB2312" w:cs="Times New Roman"/>
          <w:kern w:val="0"/>
          <w:sz w:val="32"/>
          <w:szCs w:val="32"/>
          <w:highlight w:val="none"/>
          <w:u w:val="single"/>
          <w:lang w:val="en-US" w:eastAsia="zh-CN" w:bidi="ar-SA"/>
        </w:rPr>
        <w:t xml:space="preserve">       </w:t>
      </w:r>
      <w:r>
        <w:rPr>
          <w:rFonts w:hint="eastAsia" w:ascii="Times New Roman" w:hAnsi="Times New Roman" w:eastAsia="方正仿宋_GB2312" w:cs="Times New Roman"/>
          <w:kern w:val="0"/>
          <w:sz w:val="32"/>
          <w:szCs w:val="32"/>
          <w:highlight w:val="none"/>
          <w:u w:val="none"/>
          <w:lang w:val="en-US" w:eastAsia="zh-CN" w:bidi="ar-SA"/>
        </w:rPr>
        <w:t>委托，同意</w:t>
      </w:r>
      <w:r>
        <w:rPr>
          <w:rFonts w:hint="default" w:ascii="Times New Roman" w:hAnsi="Times New Roman" w:eastAsia="方正仿宋_GB2312" w:cs="Times New Roman"/>
          <w:kern w:val="0"/>
          <w:sz w:val="32"/>
          <w:szCs w:val="32"/>
          <w:highlight w:val="none"/>
          <w:u w:val="none"/>
          <w:lang w:val="en-US" w:eastAsia="zh-CN" w:bidi="ar-SA"/>
        </w:rPr>
        <w:t>将坐落于</w:t>
      </w:r>
      <w:r>
        <w:rPr>
          <w:rFonts w:hint="eastAsia" w:ascii="Times New Roman" w:hAnsi="Times New Roman" w:eastAsia="方正仿宋_GB2312" w:cs="Times New Roman"/>
          <w:kern w:val="0"/>
          <w:sz w:val="32"/>
          <w:szCs w:val="32"/>
          <w:highlight w:val="none"/>
          <w:u w:val="single"/>
          <w:lang w:val="en-US" w:eastAsia="zh-CN" w:bidi="ar-SA"/>
        </w:rPr>
        <w:t xml:space="preserve">     </w:t>
      </w:r>
      <w:r>
        <w:rPr>
          <w:rFonts w:hint="default" w:ascii="Times New Roman" w:hAnsi="Times New Roman" w:eastAsia="方正仿宋_GB2312" w:cs="Times New Roman"/>
          <w:kern w:val="0"/>
          <w:sz w:val="32"/>
          <w:szCs w:val="32"/>
          <w:highlight w:val="none"/>
          <w:lang w:val="en-US" w:eastAsia="zh-CN" w:bidi="ar-SA"/>
        </w:rPr>
        <w:t>房屋</w:t>
      </w:r>
      <w:r>
        <w:rPr>
          <w:rFonts w:hint="eastAsia" w:ascii="Times New Roman" w:hAnsi="Times New Roman" w:eastAsia="方正仿宋_GB2312" w:cs="Times New Roman"/>
          <w:kern w:val="0"/>
          <w:sz w:val="32"/>
          <w:szCs w:val="32"/>
          <w:highlight w:val="none"/>
          <w:lang w:val="en-US" w:eastAsia="zh-CN" w:bidi="ar-SA"/>
        </w:rPr>
        <w:t>，</w:t>
      </w:r>
      <w:r>
        <w:rPr>
          <w:rFonts w:hint="default" w:ascii="Times New Roman" w:hAnsi="Times New Roman" w:eastAsia="方正仿宋_GB2312" w:cs="Times New Roman"/>
          <w:kern w:val="0"/>
          <w:sz w:val="32"/>
          <w:szCs w:val="32"/>
          <w:highlight w:val="none"/>
          <w:lang w:val="en-US" w:eastAsia="zh-CN" w:bidi="ar-SA"/>
        </w:rPr>
        <w:t>建筑面积为</w:t>
      </w:r>
      <w:r>
        <w:rPr>
          <w:rFonts w:hint="eastAsia" w:ascii="Times New Roman" w:hAnsi="Times New Roman" w:eastAsia="方正仿宋_GB2312" w:cs="Times New Roman"/>
          <w:color w:val="auto"/>
          <w:sz w:val="32"/>
          <w:szCs w:val="32"/>
          <w:highlight w:val="none"/>
          <w:u w:val="single"/>
          <w:lang w:val="en-US" w:eastAsia="zh-CN"/>
        </w:rPr>
        <w:t xml:space="preserve">     </w:t>
      </w:r>
      <w:r>
        <w:rPr>
          <w:rFonts w:hint="default" w:ascii="Times New Roman" w:hAnsi="Times New Roman" w:eastAsia="方正仿宋_GB2312" w:cs="Times New Roman"/>
          <w:kern w:val="0"/>
          <w:sz w:val="32"/>
          <w:szCs w:val="32"/>
          <w:highlight w:val="none"/>
          <w:lang w:val="en-US" w:eastAsia="zh-CN" w:bidi="ar-SA"/>
        </w:rPr>
        <w:t>平方米</w:t>
      </w:r>
      <w:r>
        <w:rPr>
          <w:rFonts w:hint="eastAsia" w:ascii="Times New Roman" w:hAnsi="Times New Roman" w:eastAsia="方正仿宋_GB2312" w:cs="Times New Roman"/>
          <w:color w:val="auto"/>
          <w:kern w:val="0"/>
          <w:sz w:val="32"/>
          <w:szCs w:val="32"/>
          <w:highlight w:val="none"/>
          <w:lang w:val="en-US" w:eastAsia="zh-CN" w:bidi="ar-SA"/>
        </w:rPr>
        <w:t>（</w:t>
      </w:r>
      <w:r>
        <w:rPr>
          <w:rFonts w:hint="default" w:ascii="Times New Roman" w:hAnsi="Times New Roman" w:eastAsia="方正仿宋_GB2312" w:cs="Times New Roman"/>
          <w:color w:val="auto"/>
          <w:kern w:val="0"/>
          <w:sz w:val="32"/>
          <w:szCs w:val="32"/>
          <w:highlight w:val="none"/>
          <w:lang w:val="en-US" w:eastAsia="zh-CN" w:bidi="ar-SA"/>
        </w:rPr>
        <w:t>具体以实测面积或者产权证登记面积为准</w:t>
      </w:r>
      <w:r>
        <w:rPr>
          <w:rFonts w:hint="eastAsia" w:ascii="Times New Roman" w:hAnsi="Times New Roman" w:eastAsia="方正仿宋_GB2312" w:cs="Times New Roman"/>
          <w:color w:val="auto"/>
          <w:kern w:val="0"/>
          <w:sz w:val="32"/>
          <w:szCs w:val="32"/>
          <w:highlight w:val="none"/>
          <w:lang w:val="en-US" w:eastAsia="zh-CN" w:bidi="ar-SA"/>
        </w:rPr>
        <w:t>，双方对本合同约定建筑面积数值无异议，双方同意不因本合同约定建筑面积与实际使用面积存在差异而以此为由对租金等相关费用进行调整</w:t>
      </w:r>
      <w:r>
        <w:rPr>
          <w:rFonts w:hint="default" w:ascii="Times New Roman" w:hAnsi="Times New Roman" w:eastAsia="方正仿宋_GB2312" w:cs="Times New Roman"/>
          <w:color w:val="auto"/>
          <w:kern w:val="0"/>
          <w:sz w:val="32"/>
          <w:szCs w:val="32"/>
          <w:highlight w:val="none"/>
          <w:lang w:val="en-US" w:eastAsia="zh-CN" w:bidi="ar-SA"/>
        </w:rPr>
        <w:t>）租赁给乙方。甲方对所出租的房屋具有合法权利。房屋内附属设施具体情况</w:t>
      </w:r>
      <w:r>
        <w:rPr>
          <w:rFonts w:hint="eastAsia" w:ascii="Times New Roman" w:hAnsi="Times New Roman" w:eastAsia="方正仿宋_GB2312" w:cs="Times New Roman"/>
          <w:color w:val="auto"/>
          <w:kern w:val="0"/>
          <w:sz w:val="32"/>
          <w:szCs w:val="32"/>
          <w:highlight w:val="none"/>
          <w:lang w:val="en-US" w:eastAsia="zh-CN" w:bidi="ar-SA"/>
        </w:rPr>
        <w:t>《房屋交付单》（</w:t>
      </w:r>
      <w:r>
        <w:rPr>
          <w:rFonts w:hint="default" w:ascii="Times New Roman" w:hAnsi="Times New Roman" w:eastAsia="方正仿宋_GB2312" w:cs="Times New Roman"/>
          <w:color w:val="auto"/>
          <w:kern w:val="0"/>
          <w:sz w:val="32"/>
          <w:szCs w:val="32"/>
          <w:highlight w:val="none"/>
          <w:lang w:val="en-US" w:eastAsia="zh-CN" w:bidi="ar-SA"/>
        </w:rPr>
        <w:t>附件</w:t>
      </w:r>
      <w:r>
        <w:rPr>
          <w:rFonts w:hint="eastAsia" w:ascii="Times New Roman" w:hAnsi="Times New Roman" w:eastAsia="方正仿宋_GB2312" w:cs="Times New Roman"/>
          <w:color w:val="auto"/>
          <w:kern w:val="0"/>
          <w:sz w:val="32"/>
          <w:szCs w:val="32"/>
          <w:highlight w:val="none"/>
          <w:lang w:val="en-US" w:eastAsia="zh-CN" w:bidi="ar-SA"/>
        </w:rPr>
        <w:t>1）</w:t>
      </w:r>
      <w:r>
        <w:rPr>
          <w:rFonts w:hint="default" w:ascii="Times New Roman" w:hAnsi="Times New Roman" w:eastAsia="方正仿宋_GB2312" w:cs="Times New Roman"/>
          <w:color w:val="auto"/>
          <w:kern w:val="0"/>
          <w:sz w:val="32"/>
          <w:szCs w:val="32"/>
          <w:highlight w:val="none"/>
          <w:lang w:val="en-US" w:eastAsia="zh-CN" w:bidi="ar-SA"/>
        </w:rPr>
        <w:t>，该附件为本合同的组成部分。</w:t>
      </w:r>
    </w:p>
    <w:p w14:paraId="2CAF120E">
      <w:pPr>
        <w:keepNext w:val="0"/>
        <w:keepLines w:val="0"/>
        <w:pageBreakBefore w:val="0"/>
        <w:widowControl w:val="0"/>
        <w:numPr>
          <w:ilvl w:val="1"/>
          <w:numId w:val="1"/>
        </w:numPr>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方正仿宋_GB2312" w:cs="Times New Roman"/>
          <w:color w:val="auto"/>
          <w:kern w:val="0"/>
          <w:sz w:val="32"/>
          <w:szCs w:val="32"/>
          <w:highlight w:val="none"/>
          <w:lang w:val="en-US" w:eastAsia="zh-CN" w:bidi="ar-SA"/>
        </w:rPr>
      </w:pPr>
      <w:r>
        <w:rPr>
          <w:rFonts w:hint="default" w:ascii="Times New Roman" w:hAnsi="Times New Roman" w:eastAsia="方正仿宋_GB2312" w:cs="Times New Roman"/>
          <w:color w:val="auto"/>
          <w:kern w:val="0"/>
          <w:sz w:val="32"/>
          <w:szCs w:val="32"/>
          <w:highlight w:val="none"/>
          <w:lang w:val="en-US" w:eastAsia="zh-CN" w:bidi="ar-SA"/>
        </w:rPr>
        <w:t>乙方已实地</w:t>
      </w:r>
      <w:r>
        <w:rPr>
          <w:rFonts w:hint="default" w:ascii="Times New Roman" w:hAnsi="Times New Roman" w:eastAsia="方正仿宋_GB2312" w:cs="Times New Roman"/>
          <w:color w:val="auto"/>
          <w:sz w:val="32"/>
          <w:szCs w:val="32"/>
          <w:highlight w:val="none"/>
          <w:lang w:val="en-US" w:eastAsia="zh-CN"/>
        </w:rPr>
        <w:t>勘察</w:t>
      </w:r>
      <w:r>
        <w:rPr>
          <w:rFonts w:hint="default" w:ascii="Times New Roman" w:hAnsi="Times New Roman" w:eastAsia="方正仿宋_GB2312" w:cs="Times New Roman"/>
          <w:color w:val="auto"/>
          <w:kern w:val="0"/>
          <w:sz w:val="32"/>
          <w:szCs w:val="32"/>
          <w:highlight w:val="none"/>
          <w:lang w:val="en-US" w:eastAsia="zh-CN" w:bidi="ar-SA"/>
        </w:rPr>
        <w:t>过房屋，并对该房屋现状、位置、面积、附属设施、产权状况</w:t>
      </w:r>
      <w:r>
        <w:rPr>
          <w:rFonts w:hint="eastAsia" w:ascii="Times New Roman" w:hAnsi="Times New Roman" w:eastAsia="方正仿宋_GB2312" w:cs="Times New Roman"/>
          <w:color w:val="auto"/>
          <w:kern w:val="0"/>
          <w:sz w:val="32"/>
          <w:szCs w:val="32"/>
          <w:highlight w:val="none"/>
          <w:lang w:val="en-US" w:eastAsia="zh-CN" w:bidi="ar-SA"/>
        </w:rPr>
        <w:t>、房产性质</w:t>
      </w:r>
      <w:r>
        <w:rPr>
          <w:rFonts w:hint="default" w:ascii="Times New Roman" w:hAnsi="Times New Roman" w:eastAsia="方正仿宋_GB2312" w:cs="Times New Roman"/>
          <w:color w:val="auto"/>
          <w:kern w:val="0"/>
          <w:sz w:val="32"/>
          <w:szCs w:val="32"/>
          <w:highlight w:val="none"/>
          <w:lang w:val="en-US" w:eastAsia="zh-CN" w:bidi="ar-SA"/>
        </w:rPr>
        <w:t>等均不表异议，确认该房屋不存在安全隐患或其他风险。乙方承诺，仅将该房屋作为</w:t>
      </w:r>
      <w:bookmarkStart w:id="0" w:name="Text6"/>
      <w:r>
        <w:rPr>
          <w:rFonts w:hint="default" w:ascii="Times New Roman" w:hAnsi="Times New Roman" w:eastAsia="方正仿宋_GB2312" w:cs="Times New Roman"/>
          <w:color w:val="auto"/>
          <w:kern w:val="2"/>
          <w:sz w:val="32"/>
          <w:szCs w:val="32"/>
          <w:highlight w:val="none"/>
          <w:u w:val="single"/>
          <w:lang w:val="en-US" w:eastAsia="zh-CN" w:bidi="ar-SA"/>
        </w:rPr>
        <w:fldChar w:fldCharType="begin">
          <w:ffData>
            <w:name w:val="Text6"/>
            <w:enabled/>
            <w:calcOnExit w:val="0"/>
            <w:textInput>
              <w:default w:val="□商业经营/□办公/□居住/□其他"/>
            </w:textInput>
          </w:ffData>
        </w:fldChar>
      </w:r>
      <w:r>
        <w:rPr>
          <w:rFonts w:hint="default" w:ascii="Times New Roman" w:hAnsi="Times New Roman" w:eastAsia="方正仿宋_GB2312" w:cs="Times New Roman"/>
          <w:color w:val="auto"/>
          <w:kern w:val="2"/>
          <w:sz w:val="32"/>
          <w:szCs w:val="32"/>
          <w:highlight w:val="none"/>
          <w:u w:val="single"/>
          <w:lang w:val="en-US" w:eastAsia="zh-CN" w:bidi="ar-SA"/>
        </w:rPr>
        <w:instrText xml:space="preserve">FORMTEXT</w:instrText>
      </w:r>
      <w:r>
        <w:rPr>
          <w:rFonts w:hint="default" w:ascii="Times New Roman" w:hAnsi="Times New Roman" w:eastAsia="方正仿宋_GB2312" w:cs="Times New Roman"/>
          <w:color w:val="auto"/>
          <w:kern w:val="2"/>
          <w:sz w:val="32"/>
          <w:szCs w:val="32"/>
          <w:highlight w:val="none"/>
          <w:u w:val="single"/>
          <w:lang w:val="en-US" w:eastAsia="zh-CN" w:bidi="ar-SA"/>
        </w:rPr>
        <w:fldChar w:fldCharType="separate"/>
      </w:r>
      <w:r>
        <w:rPr>
          <w:rFonts w:hint="eastAsia" w:ascii="Times New Roman" w:hAnsi="Times New Roman" w:eastAsia="方正仿宋_GB2312" w:cs="Times New Roman"/>
          <w:color w:val="auto"/>
          <w:kern w:val="2"/>
          <w:sz w:val="32"/>
          <w:szCs w:val="32"/>
          <w:highlight w:val="none"/>
          <w:u w:val="single"/>
          <w:lang w:val="en-US" w:eastAsia="zh-CN" w:bidi="ar-SA"/>
        </w:rPr>
        <w:t>□</w:t>
      </w:r>
      <w:r>
        <w:rPr>
          <w:rFonts w:hint="default" w:ascii="Times New Roman" w:hAnsi="Times New Roman" w:eastAsia="方正仿宋_GB2312" w:cs="Times New Roman"/>
          <w:color w:val="auto"/>
          <w:kern w:val="2"/>
          <w:sz w:val="32"/>
          <w:szCs w:val="32"/>
          <w:highlight w:val="none"/>
          <w:u w:val="single"/>
          <w:lang w:val="en-US" w:eastAsia="zh-CN" w:bidi="ar-SA"/>
        </w:rPr>
        <w:t>商业经营/</w:t>
      </w:r>
      <w:r>
        <w:rPr>
          <w:rFonts w:hint="eastAsia" w:ascii="Times New Roman" w:hAnsi="Times New Roman" w:eastAsia="方正仿宋_GB2312" w:cs="Times New Roman"/>
          <w:color w:val="auto"/>
          <w:kern w:val="2"/>
          <w:sz w:val="32"/>
          <w:szCs w:val="32"/>
          <w:highlight w:val="none"/>
          <w:u w:val="single"/>
          <w:lang w:val="en-US" w:eastAsia="zh-CN" w:bidi="ar-SA"/>
        </w:rPr>
        <w:t>□</w:t>
      </w:r>
      <w:r>
        <w:rPr>
          <w:rFonts w:hint="default" w:ascii="Times New Roman" w:hAnsi="Times New Roman" w:eastAsia="方正仿宋_GB2312" w:cs="Times New Roman"/>
          <w:color w:val="auto"/>
          <w:kern w:val="2"/>
          <w:sz w:val="32"/>
          <w:szCs w:val="32"/>
          <w:highlight w:val="none"/>
          <w:u w:val="single"/>
          <w:lang w:val="en-US" w:eastAsia="zh-CN" w:bidi="ar-SA"/>
        </w:rPr>
        <w:t>办公/</w:t>
      </w:r>
      <w:r>
        <w:rPr>
          <w:rFonts w:hint="eastAsia" w:ascii="Times New Roman" w:hAnsi="Times New Roman" w:eastAsia="方正仿宋_GB2312" w:cs="Times New Roman"/>
          <w:color w:val="auto"/>
          <w:kern w:val="2"/>
          <w:sz w:val="32"/>
          <w:szCs w:val="32"/>
          <w:highlight w:val="none"/>
          <w:u w:val="single"/>
          <w:lang w:val="en-US" w:eastAsia="zh-CN" w:bidi="ar-SA"/>
        </w:rPr>
        <w:t>□</w:t>
      </w:r>
      <w:r>
        <w:rPr>
          <w:rFonts w:hint="default" w:ascii="Times New Roman" w:hAnsi="Times New Roman" w:eastAsia="方正仿宋_GB2312" w:cs="Times New Roman"/>
          <w:color w:val="auto"/>
          <w:kern w:val="2"/>
          <w:sz w:val="32"/>
          <w:szCs w:val="32"/>
          <w:highlight w:val="none"/>
          <w:u w:val="single"/>
          <w:lang w:val="en-US" w:eastAsia="zh-CN" w:bidi="ar-SA"/>
        </w:rPr>
        <w:t>居住/</w:t>
      </w:r>
      <w:r>
        <w:rPr>
          <w:rFonts w:hint="eastAsia" w:ascii="Times New Roman" w:hAnsi="Times New Roman" w:eastAsia="方正仿宋_GB2312" w:cs="Times New Roman"/>
          <w:color w:val="auto"/>
          <w:kern w:val="2"/>
          <w:sz w:val="32"/>
          <w:szCs w:val="32"/>
          <w:highlight w:val="none"/>
          <w:u w:val="single"/>
          <w:lang w:val="en-US" w:eastAsia="zh-CN" w:bidi="ar-SA"/>
        </w:rPr>
        <w:t>□</w:t>
      </w:r>
      <w:r>
        <w:rPr>
          <w:rFonts w:hint="default" w:ascii="Times New Roman" w:hAnsi="Times New Roman" w:eastAsia="方正仿宋_GB2312" w:cs="Times New Roman"/>
          <w:color w:val="auto"/>
          <w:kern w:val="2"/>
          <w:sz w:val="32"/>
          <w:szCs w:val="32"/>
          <w:highlight w:val="none"/>
          <w:u w:val="single"/>
          <w:lang w:val="en-US" w:eastAsia="zh-CN" w:bidi="ar-SA"/>
        </w:rPr>
        <w:t>其他</w:t>
      </w:r>
      <w:r>
        <w:rPr>
          <w:rFonts w:hint="default" w:ascii="Times New Roman" w:hAnsi="Times New Roman" w:eastAsia="方正仿宋_GB2312" w:cs="Times New Roman"/>
          <w:color w:val="auto"/>
          <w:kern w:val="2"/>
          <w:sz w:val="32"/>
          <w:szCs w:val="32"/>
          <w:highlight w:val="none"/>
          <w:u w:val="single"/>
          <w:lang w:val="en-US" w:eastAsia="zh-CN" w:bidi="ar-SA"/>
        </w:rPr>
        <w:fldChar w:fldCharType="end"/>
      </w:r>
      <w:bookmarkEnd w:id="0"/>
      <w:r>
        <w:rPr>
          <w:rFonts w:hint="default" w:ascii="Times New Roman" w:hAnsi="Times New Roman" w:eastAsia="方正仿宋_GB2312" w:cs="Times New Roman"/>
          <w:color w:val="auto"/>
          <w:kern w:val="0"/>
          <w:sz w:val="32"/>
          <w:szCs w:val="32"/>
          <w:highlight w:val="none"/>
          <w:lang w:val="en-US" w:eastAsia="zh-CN" w:bidi="ar-SA"/>
        </w:rPr>
        <w:t>使用，</w:t>
      </w:r>
      <w:r>
        <w:rPr>
          <w:rFonts w:hint="eastAsia" w:ascii="Times New Roman" w:hAnsi="Times New Roman" w:eastAsia="方正仿宋_GB2312" w:cs="Times New Roman"/>
          <w:color w:val="auto"/>
          <w:kern w:val="0"/>
          <w:sz w:val="32"/>
          <w:szCs w:val="32"/>
          <w:highlight w:val="none"/>
          <w:lang w:val="en-US" w:eastAsia="zh-CN" w:bidi="ar-SA"/>
        </w:rPr>
        <w:t>且符合国家法律法规相关要求。</w:t>
      </w:r>
      <w:r>
        <w:rPr>
          <w:rFonts w:hint="default" w:ascii="Times New Roman" w:hAnsi="Times New Roman" w:eastAsia="方正仿宋_GB2312" w:cs="Times New Roman"/>
          <w:color w:val="auto"/>
          <w:kern w:val="0"/>
          <w:sz w:val="32"/>
          <w:szCs w:val="32"/>
          <w:highlight w:val="none"/>
          <w:lang w:val="en-US" w:eastAsia="zh-CN" w:bidi="ar-SA"/>
        </w:rPr>
        <w:t>未经甲方书面同意以及按规定须经有关部门审批而未核准前，乙方不得改变房屋用途。</w:t>
      </w:r>
    </w:p>
    <w:p w14:paraId="03E6D856">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黑体" w:hAnsi="黑体" w:eastAsia="黑体" w:cs="黑体"/>
          <w:bCs/>
          <w:color w:val="auto"/>
          <w:sz w:val="32"/>
          <w:szCs w:val="32"/>
          <w:highlight w:val="none"/>
        </w:rPr>
      </w:pPr>
      <w:r>
        <w:rPr>
          <w:rFonts w:hint="default" w:ascii="黑体" w:hAnsi="黑体" w:eastAsia="黑体" w:cs="黑体"/>
          <w:bCs/>
          <w:color w:val="auto"/>
          <w:sz w:val="32"/>
          <w:szCs w:val="32"/>
          <w:highlight w:val="none"/>
        </w:rPr>
        <w:t>第二条 租赁期限</w:t>
      </w:r>
    </w:p>
    <w:p w14:paraId="4C596B1A">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left="319" w:leftChars="152" w:firstLine="320" w:firstLineChars="100"/>
        <w:textAlignment w:val="auto"/>
        <w:rPr>
          <w:rFonts w:hint="default" w:ascii="Times New Roman" w:hAnsi="Times New Roman" w:eastAsia="方正仿宋_GB2312" w:cs="Times New Roman"/>
          <w:kern w:val="0"/>
          <w:sz w:val="32"/>
          <w:szCs w:val="32"/>
          <w:highlight w:val="none"/>
          <w:u w:val="single"/>
          <w:lang w:val="en-US" w:eastAsia="zh-CN" w:bidi="ar-SA"/>
        </w:rPr>
      </w:pPr>
      <w:r>
        <w:rPr>
          <w:rFonts w:hint="eastAsia" w:ascii="Times New Roman" w:hAnsi="Times New Roman" w:eastAsia="方正仿宋_GB2312" w:cs="Times New Roman"/>
          <w:kern w:val="0"/>
          <w:sz w:val="32"/>
          <w:szCs w:val="32"/>
          <w:highlight w:val="none"/>
          <w:lang w:val="en-US" w:eastAsia="zh-CN" w:bidi="ar-SA"/>
        </w:rPr>
        <w:t xml:space="preserve">2.1. </w:t>
      </w:r>
      <w:r>
        <w:rPr>
          <w:rFonts w:hint="default" w:ascii="Times New Roman" w:hAnsi="Times New Roman" w:eastAsia="方正仿宋_GB2312" w:cs="Times New Roman"/>
          <w:kern w:val="0"/>
          <w:sz w:val="32"/>
          <w:szCs w:val="32"/>
          <w:highlight w:val="none"/>
          <w:lang w:val="en-US" w:eastAsia="zh-CN" w:bidi="ar-SA"/>
        </w:rPr>
        <w:t>租赁期限</w:t>
      </w:r>
      <w:r>
        <w:rPr>
          <w:rFonts w:hint="eastAsia" w:ascii="Times New Roman" w:hAnsi="Times New Roman" w:eastAsia="方正仿宋_GB2312" w:cs="Times New Roman"/>
          <w:kern w:val="0"/>
          <w:sz w:val="32"/>
          <w:szCs w:val="32"/>
          <w:highlight w:val="none"/>
          <w:u w:val="single"/>
          <w:lang w:val="en-US" w:eastAsia="zh-CN" w:bidi="ar-SA"/>
        </w:rPr>
        <w:t xml:space="preserve">   </w:t>
      </w:r>
      <w:r>
        <w:rPr>
          <w:rFonts w:hint="eastAsia" w:ascii="Times New Roman" w:hAnsi="Times New Roman" w:eastAsia="方正仿宋_GB2312" w:cs="Times New Roman"/>
          <w:kern w:val="0"/>
          <w:sz w:val="32"/>
          <w:szCs w:val="32"/>
          <w:highlight w:val="none"/>
          <w:u w:val="none"/>
          <w:lang w:val="en-US" w:eastAsia="zh-CN" w:bidi="ar-SA"/>
        </w:rPr>
        <w:t>年</w:t>
      </w:r>
      <w:r>
        <w:rPr>
          <w:rFonts w:hint="default" w:ascii="Times New Roman" w:hAnsi="Times New Roman" w:eastAsia="方正仿宋_GB2312" w:cs="Times New Roman"/>
          <w:kern w:val="0"/>
          <w:sz w:val="32"/>
          <w:szCs w:val="32"/>
          <w:highlight w:val="none"/>
          <w:lang w:val="en-US" w:eastAsia="zh-CN" w:bidi="ar-SA"/>
        </w:rPr>
        <w:t>，自</w:t>
      </w:r>
      <w:r>
        <w:rPr>
          <w:rFonts w:hint="eastAsia" w:ascii="Times New Roman" w:hAnsi="Times New Roman" w:eastAsia="方正仿宋_GB2312" w:cs="Times New Roman"/>
          <w:kern w:val="0"/>
          <w:sz w:val="32"/>
          <w:szCs w:val="32"/>
          <w:highlight w:val="none"/>
          <w:u w:val="single"/>
          <w:lang w:val="en-US" w:eastAsia="zh-CN" w:bidi="ar-SA"/>
        </w:rPr>
        <w:t xml:space="preserve">    </w:t>
      </w:r>
      <w:r>
        <w:rPr>
          <w:rFonts w:hint="default" w:ascii="Times New Roman" w:hAnsi="Times New Roman" w:eastAsia="方正仿宋_GB2312" w:cs="Times New Roman"/>
          <w:kern w:val="0"/>
          <w:sz w:val="32"/>
          <w:szCs w:val="32"/>
          <w:highlight w:val="none"/>
          <w:lang w:val="en-US" w:eastAsia="zh-CN" w:bidi="ar-SA"/>
        </w:rPr>
        <w:t>年</w:t>
      </w:r>
      <w:r>
        <w:rPr>
          <w:rFonts w:hint="eastAsia" w:ascii="Times New Roman" w:hAnsi="Times New Roman" w:eastAsia="方正仿宋_GB2312" w:cs="Times New Roman"/>
          <w:kern w:val="0"/>
          <w:sz w:val="32"/>
          <w:szCs w:val="32"/>
          <w:highlight w:val="none"/>
          <w:u w:val="single"/>
          <w:lang w:val="en-US" w:eastAsia="zh-CN" w:bidi="ar-SA"/>
        </w:rPr>
        <w:t xml:space="preserve">   </w:t>
      </w:r>
      <w:r>
        <w:rPr>
          <w:rFonts w:hint="default" w:ascii="Times New Roman" w:hAnsi="Times New Roman" w:eastAsia="方正仿宋_GB2312" w:cs="Times New Roman"/>
          <w:kern w:val="0"/>
          <w:sz w:val="32"/>
          <w:szCs w:val="32"/>
          <w:highlight w:val="none"/>
          <w:lang w:val="en-US" w:eastAsia="zh-CN" w:bidi="ar-SA"/>
        </w:rPr>
        <w:t>月</w:t>
      </w:r>
      <w:r>
        <w:rPr>
          <w:rFonts w:hint="eastAsia" w:ascii="Times New Roman" w:hAnsi="Times New Roman" w:eastAsia="方正仿宋_GB2312" w:cs="Times New Roman"/>
          <w:kern w:val="0"/>
          <w:sz w:val="32"/>
          <w:szCs w:val="32"/>
          <w:highlight w:val="none"/>
          <w:u w:val="single"/>
          <w:lang w:val="en-US" w:eastAsia="zh-CN" w:bidi="ar-SA"/>
        </w:rPr>
        <w:t xml:space="preserve">    </w:t>
      </w:r>
      <w:r>
        <w:rPr>
          <w:rFonts w:hint="default" w:ascii="Times New Roman" w:hAnsi="Times New Roman" w:eastAsia="方正仿宋_GB2312" w:cs="Times New Roman"/>
          <w:kern w:val="0"/>
          <w:sz w:val="32"/>
          <w:szCs w:val="32"/>
          <w:highlight w:val="none"/>
          <w:lang w:val="en-US" w:eastAsia="zh-CN" w:bidi="ar-SA"/>
        </w:rPr>
        <w:t>日起至</w:t>
      </w:r>
      <w:r>
        <w:rPr>
          <w:rFonts w:hint="eastAsia" w:ascii="Times New Roman" w:hAnsi="Times New Roman" w:eastAsia="方正仿宋_GB2312" w:cs="Times New Roman"/>
          <w:kern w:val="0"/>
          <w:sz w:val="32"/>
          <w:szCs w:val="32"/>
          <w:highlight w:val="none"/>
          <w:u w:val="single"/>
          <w:lang w:val="en-US" w:eastAsia="zh-CN" w:bidi="ar-SA"/>
        </w:rPr>
        <w:t xml:space="preserve">   </w:t>
      </w:r>
      <w:r>
        <w:rPr>
          <w:rFonts w:hint="eastAsia" w:ascii="Times New Roman" w:hAnsi="Times New Roman" w:eastAsia="方正仿宋_GB2312" w:cs="Times New Roman"/>
          <w:kern w:val="0"/>
          <w:sz w:val="32"/>
          <w:szCs w:val="32"/>
          <w:highlight w:val="none"/>
          <w:u w:val="none"/>
          <w:lang w:val="en-US" w:eastAsia="zh-CN" w:bidi="ar-SA"/>
        </w:rPr>
        <w:t>年</w:t>
      </w:r>
      <w:r>
        <w:rPr>
          <w:rFonts w:hint="eastAsia" w:ascii="Times New Roman" w:hAnsi="Times New Roman" w:eastAsia="方正仿宋_GB2312" w:cs="Times New Roman"/>
          <w:kern w:val="0"/>
          <w:sz w:val="32"/>
          <w:szCs w:val="32"/>
          <w:highlight w:val="none"/>
          <w:u w:val="single"/>
          <w:lang w:val="en-US" w:eastAsia="zh-CN" w:bidi="ar-SA"/>
        </w:rPr>
        <w:t xml:space="preserve">  </w:t>
      </w:r>
      <w:r>
        <w:rPr>
          <w:rFonts w:hint="default" w:ascii="Times New Roman" w:hAnsi="Times New Roman" w:eastAsia="方正仿宋_GB2312" w:cs="Times New Roman"/>
          <w:kern w:val="0"/>
          <w:sz w:val="32"/>
          <w:szCs w:val="32"/>
          <w:highlight w:val="none"/>
          <w:lang w:val="en-US" w:eastAsia="zh-CN" w:bidi="ar-SA"/>
        </w:rPr>
        <w:t>月</w:t>
      </w:r>
      <w:r>
        <w:rPr>
          <w:rFonts w:hint="eastAsia" w:ascii="Times New Roman" w:hAnsi="Times New Roman" w:eastAsia="方正仿宋_GB2312" w:cs="Times New Roman"/>
          <w:kern w:val="0"/>
          <w:sz w:val="32"/>
          <w:szCs w:val="32"/>
          <w:highlight w:val="none"/>
          <w:u w:val="single"/>
          <w:lang w:val="en-US" w:eastAsia="zh-CN" w:bidi="ar-SA"/>
        </w:rPr>
        <w:t xml:space="preserve"> </w:t>
      </w:r>
      <w:r>
        <w:rPr>
          <w:rFonts w:hint="default" w:ascii="Times New Roman" w:hAnsi="Times New Roman" w:eastAsia="方正仿宋_GB2312" w:cs="Times New Roman"/>
          <w:kern w:val="0"/>
          <w:sz w:val="32"/>
          <w:szCs w:val="32"/>
          <w:highlight w:val="none"/>
          <w:lang w:val="en-US" w:eastAsia="zh-CN" w:bidi="ar-SA"/>
        </w:rPr>
        <w:t>日止。甲方应于</w:t>
      </w:r>
      <w:r>
        <w:rPr>
          <w:rFonts w:hint="eastAsia" w:ascii="Times New Roman" w:hAnsi="Times New Roman" w:eastAsia="方正仿宋_GB2312" w:cs="Times New Roman"/>
          <w:kern w:val="0"/>
          <w:sz w:val="32"/>
          <w:szCs w:val="32"/>
          <w:highlight w:val="none"/>
          <w:u w:val="single"/>
          <w:lang w:val="en-US" w:eastAsia="zh-CN" w:bidi="ar-SA"/>
        </w:rPr>
        <w:t xml:space="preserve">   </w:t>
      </w:r>
      <w:r>
        <w:rPr>
          <w:rFonts w:hint="default" w:ascii="Times New Roman" w:hAnsi="Times New Roman" w:eastAsia="方正仿宋_GB2312" w:cs="Times New Roman"/>
          <w:kern w:val="0"/>
          <w:sz w:val="32"/>
          <w:szCs w:val="32"/>
          <w:highlight w:val="none"/>
          <w:lang w:val="en-US" w:eastAsia="zh-CN" w:bidi="ar-SA"/>
        </w:rPr>
        <w:t>年</w:t>
      </w:r>
      <w:r>
        <w:rPr>
          <w:rFonts w:hint="eastAsia" w:ascii="Times New Roman" w:hAnsi="Times New Roman" w:eastAsia="方正仿宋_GB2312" w:cs="Times New Roman"/>
          <w:kern w:val="0"/>
          <w:sz w:val="32"/>
          <w:szCs w:val="32"/>
          <w:highlight w:val="none"/>
          <w:u w:val="single"/>
          <w:lang w:val="en-US" w:eastAsia="zh-CN" w:bidi="ar-SA"/>
        </w:rPr>
        <w:t xml:space="preserve">   </w:t>
      </w:r>
      <w:r>
        <w:rPr>
          <w:rFonts w:hint="default" w:ascii="Times New Roman" w:hAnsi="Times New Roman" w:eastAsia="方正仿宋_GB2312" w:cs="Times New Roman"/>
          <w:kern w:val="0"/>
          <w:sz w:val="32"/>
          <w:szCs w:val="32"/>
          <w:highlight w:val="none"/>
          <w:lang w:val="en-US" w:eastAsia="zh-CN" w:bidi="ar-SA"/>
        </w:rPr>
        <w:t>月</w:t>
      </w:r>
      <w:r>
        <w:rPr>
          <w:rFonts w:hint="eastAsia" w:ascii="Times New Roman" w:hAnsi="Times New Roman" w:eastAsia="方正仿宋_GB2312" w:cs="Times New Roman"/>
          <w:kern w:val="0"/>
          <w:sz w:val="32"/>
          <w:szCs w:val="32"/>
          <w:highlight w:val="none"/>
          <w:u w:val="single"/>
          <w:lang w:val="en-US" w:eastAsia="zh-CN" w:bidi="ar-SA"/>
        </w:rPr>
        <w:t xml:space="preserve">  </w:t>
      </w:r>
      <w:r>
        <w:rPr>
          <w:rFonts w:hint="default" w:ascii="Times New Roman" w:hAnsi="Times New Roman" w:eastAsia="方正仿宋_GB2312" w:cs="Times New Roman"/>
          <w:kern w:val="0"/>
          <w:sz w:val="32"/>
          <w:szCs w:val="32"/>
          <w:highlight w:val="none"/>
          <w:lang w:val="en-US" w:eastAsia="zh-CN" w:bidi="ar-SA"/>
        </w:rPr>
        <w:t>日前将该房屋交付乙方使用</w:t>
      </w:r>
      <w:r>
        <w:rPr>
          <w:rFonts w:hint="eastAsia" w:ascii="Times New Roman" w:hAnsi="Times New Roman" w:eastAsia="方正仿宋_GB2312" w:cs="Times New Roman"/>
          <w:kern w:val="0"/>
          <w:sz w:val="32"/>
          <w:szCs w:val="32"/>
          <w:highlight w:val="none"/>
          <w:lang w:val="en-US" w:eastAsia="zh-CN" w:bidi="ar-SA"/>
        </w:rPr>
        <w:t>。</w:t>
      </w:r>
    </w:p>
    <w:p w14:paraId="36D51D6C">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黑体" w:hAnsi="黑体" w:eastAsia="黑体" w:cs="黑体"/>
          <w:bCs/>
          <w:color w:val="auto"/>
          <w:sz w:val="32"/>
          <w:szCs w:val="32"/>
          <w:highlight w:val="none"/>
        </w:rPr>
      </w:pPr>
      <w:r>
        <w:rPr>
          <w:rFonts w:hint="default" w:ascii="黑体" w:hAnsi="黑体" w:eastAsia="黑体" w:cs="黑体"/>
          <w:bCs/>
          <w:color w:val="auto"/>
          <w:sz w:val="32"/>
          <w:szCs w:val="32"/>
          <w:highlight w:val="none"/>
        </w:rPr>
        <w:t>第三条 租金</w:t>
      </w:r>
      <w:r>
        <w:rPr>
          <w:rFonts w:hint="eastAsia" w:ascii="黑体" w:hAnsi="黑体" w:eastAsia="黑体" w:cs="黑体"/>
          <w:bCs/>
          <w:color w:val="auto"/>
          <w:sz w:val="32"/>
          <w:szCs w:val="32"/>
          <w:highlight w:val="none"/>
          <w:lang w:eastAsia="zh-CN"/>
        </w:rPr>
        <w:t>、</w:t>
      </w:r>
      <w:r>
        <w:rPr>
          <w:rFonts w:hint="eastAsia" w:ascii="黑体" w:hAnsi="黑体" w:eastAsia="黑体" w:cs="黑体"/>
          <w:bCs/>
          <w:color w:val="auto"/>
          <w:sz w:val="32"/>
          <w:szCs w:val="32"/>
          <w:highlight w:val="none"/>
          <w:lang w:val="en-US" w:eastAsia="zh-CN"/>
        </w:rPr>
        <w:t>物业管理费</w:t>
      </w:r>
      <w:r>
        <w:rPr>
          <w:rFonts w:hint="default" w:ascii="黑体" w:hAnsi="黑体" w:eastAsia="黑体" w:cs="黑体"/>
          <w:bCs/>
          <w:color w:val="auto"/>
          <w:sz w:val="32"/>
          <w:szCs w:val="32"/>
          <w:highlight w:val="none"/>
        </w:rPr>
        <w:t>及其它费用</w:t>
      </w:r>
    </w:p>
    <w:p w14:paraId="5C3F2772">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黑体" w:hAnsi="黑体" w:eastAsia="黑体" w:cs="黑体"/>
          <w:bCs/>
          <w:color w:val="auto"/>
          <w:sz w:val="32"/>
          <w:szCs w:val="32"/>
          <w:highlight w:val="none"/>
          <w:lang w:val="en-US" w:eastAsia="zh-CN"/>
        </w:rPr>
      </w:pPr>
      <w:r>
        <w:rPr>
          <w:rFonts w:hint="eastAsia" w:ascii="Times New Roman" w:hAnsi="Times New Roman" w:eastAsia="方正仿宋_GB2312" w:cs="Times New Roman"/>
          <w:kern w:val="0"/>
          <w:sz w:val="32"/>
          <w:szCs w:val="32"/>
          <w:highlight w:val="none"/>
          <w:lang w:val="en-US" w:eastAsia="zh-CN" w:bidi="ar-SA"/>
        </w:rPr>
        <w:t>3.1.</w:t>
      </w:r>
      <w:r>
        <w:rPr>
          <w:rFonts w:hint="eastAsia" w:ascii="黑体" w:hAnsi="黑体" w:eastAsia="黑体" w:cs="黑体"/>
          <w:bCs/>
          <w:color w:val="auto"/>
          <w:sz w:val="32"/>
          <w:szCs w:val="32"/>
          <w:highlight w:val="none"/>
          <w:lang w:val="en-US" w:eastAsia="zh-CN"/>
        </w:rPr>
        <w:t xml:space="preserve"> </w:t>
      </w:r>
      <w:r>
        <w:rPr>
          <w:rFonts w:hint="eastAsia" w:ascii="Times New Roman" w:hAnsi="Times New Roman" w:eastAsia="方正仿宋_GB2312" w:cs="Times New Roman"/>
          <w:color w:val="auto"/>
          <w:kern w:val="2"/>
          <w:sz w:val="32"/>
          <w:szCs w:val="32"/>
          <w:highlight w:val="none"/>
          <w:u w:val="none"/>
          <w:lang w:val="en-US" w:eastAsia="zh-CN" w:bidi="ar-SA"/>
        </w:rPr>
        <w:t>租金明细表</w:t>
      </w:r>
    </w:p>
    <w:tbl>
      <w:tblPr>
        <w:tblStyle w:val="7"/>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3287"/>
        <w:gridCol w:w="2052"/>
        <w:gridCol w:w="2021"/>
      </w:tblGrid>
      <w:tr w14:paraId="7FAF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1378" w:type="dxa"/>
            <w:vAlign w:val="center"/>
          </w:tcPr>
          <w:p w14:paraId="141F6DF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期数</w:t>
            </w:r>
          </w:p>
        </w:tc>
        <w:tc>
          <w:tcPr>
            <w:tcW w:w="3287" w:type="dxa"/>
            <w:vAlign w:val="center"/>
          </w:tcPr>
          <w:p w14:paraId="6C40A472">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起止日期</w:t>
            </w:r>
          </w:p>
        </w:tc>
        <w:tc>
          <w:tcPr>
            <w:tcW w:w="2052" w:type="dxa"/>
            <w:vAlign w:val="center"/>
          </w:tcPr>
          <w:p w14:paraId="6E554871">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含税租金（元）</w:t>
            </w:r>
          </w:p>
        </w:tc>
        <w:tc>
          <w:tcPr>
            <w:tcW w:w="2021" w:type="dxa"/>
            <w:vAlign w:val="center"/>
          </w:tcPr>
          <w:p w14:paraId="0164DCAF">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缴租日期</w:t>
            </w:r>
          </w:p>
        </w:tc>
      </w:tr>
      <w:tr w14:paraId="285C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1378" w:type="dxa"/>
            <w:vAlign w:val="center"/>
          </w:tcPr>
          <w:p w14:paraId="2C9A2EC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sz w:val="30"/>
                <w:szCs w:val="30"/>
                <w:highlight w:val="none"/>
                <w:vertAlign w:val="baseline"/>
              </w:rPr>
            </w:pPr>
          </w:p>
        </w:tc>
        <w:tc>
          <w:tcPr>
            <w:tcW w:w="3287" w:type="dxa"/>
            <w:vAlign w:val="center"/>
          </w:tcPr>
          <w:p w14:paraId="45460D4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sz w:val="30"/>
                <w:szCs w:val="30"/>
                <w:highlight w:val="none"/>
                <w:vertAlign w:val="baseline"/>
                <w:lang w:val="en-US" w:eastAsia="zh-CN"/>
              </w:rPr>
            </w:pPr>
          </w:p>
        </w:tc>
        <w:tc>
          <w:tcPr>
            <w:tcW w:w="2052" w:type="dxa"/>
            <w:vAlign w:val="center"/>
          </w:tcPr>
          <w:p w14:paraId="0E9B95C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黑体" w:cs="Times New Roman"/>
                <w:sz w:val="28"/>
                <w:szCs w:val="28"/>
                <w:highlight w:val="none"/>
                <w:vertAlign w:val="baseline"/>
                <w:lang w:val="en-US" w:eastAsia="zh-CN"/>
              </w:rPr>
            </w:pPr>
          </w:p>
        </w:tc>
        <w:tc>
          <w:tcPr>
            <w:tcW w:w="2021" w:type="dxa"/>
            <w:shd w:val="clear" w:color="auto" w:fill="auto"/>
            <w:vAlign w:val="center"/>
          </w:tcPr>
          <w:p w14:paraId="18CDDC7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方正仿宋_GBK" w:cs="Times New Roman"/>
                <w:color w:val="auto"/>
                <w:kern w:val="2"/>
                <w:sz w:val="30"/>
                <w:szCs w:val="30"/>
                <w:highlight w:val="none"/>
                <w:vertAlign w:val="baseline"/>
                <w:lang w:val="en-US" w:eastAsia="zh-CN" w:bidi="ar-SA"/>
              </w:rPr>
            </w:pPr>
          </w:p>
        </w:tc>
      </w:tr>
      <w:tr w14:paraId="0645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1378" w:type="dxa"/>
            <w:vAlign w:val="center"/>
          </w:tcPr>
          <w:p w14:paraId="5AF0B8F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sz w:val="30"/>
                <w:szCs w:val="30"/>
                <w:highlight w:val="none"/>
                <w:vertAlign w:val="baseline"/>
                <w:lang w:val="en-US" w:eastAsia="zh-CN"/>
              </w:rPr>
            </w:pPr>
          </w:p>
        </w:tc>
        <w:tc>
          <w:tcPr>
            <w:tcW w:w="3287" w:type="dxa"/>
            <w:shd w:val="clear" w:color="auto" w:fill="auto"/>
            <w:vAlign w:val="center"/>
          </w:tcPr>
          <w:p w14:paraId="4BE754B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kern w:val="2"/>
                <w:sz w:val="30"/>
                <w:szCs w:val="30"/>
                <w:highlight w:val="none"/>
                <w:vertAlign w:val="baseline"/>
                <w:lang w:val="en-US" w:eastAsia="zh-CN" w:bidi="ar-SA"/>
              </w:rPr>
            </w:pPr>
          </w:p>
        </w:tc>
        <w:tc>
          <w:tcPr>
            <w:tcW w:w="2052" w:type="dxa"/>
            <w:vAlign w:val="center"/>
          </w:tcPr>
          <w:p w14:paraId="4816F5B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黑体" w:cs="Times New Roman"/>
                <w:sz w:val="28"/>
                <w:szCs w:val="28"/>
                <w:highlight w:val="none"/>
                <w:vertAlign w:val="baseline"/>
                <w:lang w:val="en-US" w:eastAsia="zh-CN"/>
              </w:rPr>
            </w:pPr>
          </w:p>
        </w:tc>
        <w:tc>
          <w:tcPr>
            <w:tcW w:w="2021" w:type="dxa"/>
            <w:vAlign w:val="center"/>
          </w:tcPr>
          <w:p w14:paraId="76727CA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i w:val="0"/>
                <w:iCs w:val="0"/>
                <w:color w:val="auto"/>
                <w:kern w:val="0"/>
                <w:sz w:val="30"/>
                <w:szCs w:val="30"/>
                <w:highlight w:val="none"/>
                <w:u w:val="none"/>
                <w:lang w:val="en-US" w:eastAsia="zh-CN" w:bidi="ar"/>
              </w:rPr>
            </w:pPr>
          </w:p>
        </w:tc>
      </w:tr>
      <w:tr w14:paraId="0BBA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1378" w:type="dxa"/>
            <w:vAlign w:val="center"/>
          </w:tcPr>
          <w:p w14:paraId="49B1700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sz w:val="30"/>
                <w:szCs w:val="30"/>
                <w:highlight w:val="none"/>
                <w:vertAlign w:val="baseline"/>
                <w:lang w:val="en-US" w:eastAsia="zh-CN"/>
              </w:rPr>
            </w:pPr>
          </w:p>
        </w:tc>
        <w:tc>
          <w:tcPr>
            <w:tcW w:w="3287" w:type="dxa"/>
            <w:shd w:val="clear" w:color="auto" w:fill="auto"/>
            <w:vAlign w:val="center"/>
          </w:tcPr>
          <w:p w14:paraId="7C378AE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kern w:val="2"/>
                <w:sz w:val="30"/>
                <w:szCs w:val="30"/>
                <w:highlight w:val="none"/>
                <w:vertAlign w:val="baseline"/>
                <w:lang w:val="en-US" w:eastAsia="zh-CN" w:bidi="ar-SA"/>
              </w:rPr>
            </w:pPr>
          </w:p>
        </w:tc>
        <w:tc>
          <w:tcPr>
            <w:tcW w:w="2052" w:type="dxa"/>
            <w:vAlign w:val="center"/>
          </w:tcPr>
          <w:p w14:paraId="40A6B2A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黑体" w:cs="Times New Roman"/>
                <w:sz w:val="28"/>
                <w:szCs w:val="28"/>
                <w:highlight w:val="none"/>
                <w:vertAlign w:val="baseline"/>
                <w:lang w:val="en-US" w:eastAsia="zh-CN"/>
              </w:rPr>
            </w:pPr>
          </w:p>
        </w:tc>
        <w:tc>
          <w:tcPr>
            <w:tcW w:w="2021" w:type="dxa"/>
            <w:shd w:val="clear" w:color="auto" w:fill="auto"/>
            <w:vAlign w:val="center"/>
          </w:tcPr>
          <w:p w14:paraId="5AB63D3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i w:val="0"/>
                <w:iCs w:val="0"/>
                <w:color w:val="auto"/>
                <w:kern w:val="0"/>
                <w:sz w:val="30"/>
                <w:szCs w:val="30"/>
                <w:highlight w:val="none"/>
                <w:u w:val="none"/>
                <w:lang w:val="en-US" w:eastAsia="zh-CN" w:bidi="ar"/>
              </w:rPr>
            </w:pPr>
          </w:p>
        </w:tc>
      </w:tr>
      <w:tr w14:paraId="6BB2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1378" w:type="dxa"/>
            <w:vAlign w:val="center"/>
          </w:tcPr>
          <w:p w14:paraId="37C63DF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kern w:val="0"/>
                <w:sz w:val="30"/>
                <w:szCs w:val="30"/>
                <w:u w:val="none"/>
                <w:lang w:val="en-US" w:eastAsia="zh-CN" w:bidi="ar"/>
              </w:rPr>
            </w:pPr>
          </w:p>
        </w:tc>
        <w:tc>
          <w:tcPr>
            <w:tcW w:w="3287" w:type="dxa"/>
            <w:shd w:val="clear" w:color="auto" w:fill="auto"/>
            <w:vAlign w:val="center"/>
          </w:tcPr>
          <w:p w14:paraId="49B24C5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kern w:val="2"/>
                <w:sz w:val="30"/>
                <w:szCs w:val="30"/>
                <w:highlight w:val="none"/>
                <w:vertAlign w:val="baseline"/>
                <w:lang w:val="en-US" w:eastAsia="zh-CN" w:bidi="ar-SA"/>
              </w:rPr>
            </w:pPr>
          </w:p>
        </w:tc>
        <w:tc>
          <w:tcPr>
            <w:tcW w:w="2052" w:type="dxa"/>
            <w:vAlign w:val="center"/>
          </w:tcPr>
          <w:p w14:paraId="3DA34A6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黑体" w:cs="Times New Roman"/>
                <w:sz w:val="28"/>
                <w:szCs w:val="28"/>
                <w:highlight w:val="none"/>
                <w:vertAlign w:val="baseline"/>
                <w:lang w:val="en-US" w:eastAsia="zh-CN"/>
              </w:rPr>
            </w:pPr>
          </w:p>
        </w:tc>
        <w:tc>
          <w:tcPr>
            <w:tcW w:w="2021" w:type="dxa"/>
            <w:shd w:val="clear" w:color="auto" w:fill="auto"/>
            <w:vAlign w:val="center"/>
          </w:tcPr>
          <w:p w14:paraId="32FA982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i w:val="0"/>
                <w:iCs w:val="0"/>
                <w:color w:val="auto"/>
                <w:kern w:val="0"/>
                <w:sz w:val="30"/>
                <w:szCs w:val="30"/>
                <w:highlight w:val="none"/>
                <w:u w:val="none"/>
                <w:lang w:val="en-US" w:eastAsia="zh-CN" w:bidi="ar"/>
              </w:rPr>
            </w:pPr>
          </w:p>
        </w:tc>
      </w:tr>
      <w:tr w14:paraId="14F6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exact"/>
          <w:jc w:val="center"/>
        </w:trPr>
        <w:tc>
          <w:tcPr>
            <w:tcW w:w="1378" w:type="dxa"/>
            <w:vAlign w:val="center"/>
          </w:tcPr>
          <w:p w14:paraId="2A5FEE47">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合计</w:t>
            </w:r>
          </w:p>
        </w:tc>
        <w:tc>
          <w:tcPr>
            <w:tcW w:w="7360" w:type="dxa"/>
            <w:gridSpan w:val="3"/>
            <w:vAlign w:val="center"/>
          </w:tcPr>
          <w:p w14:paraId="408307F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imes New Roman" w:hAnsi="Times New Roman" w:eastAsia="仿宋" w:cs="Times New Roman"/>
                <w:sz w:val="32"/>
                <w:szCs w:val="32"/>
                <w:highlight w:val="none"/>
                <w:vertAlign w:val="baseline"/>
                <w:lang w:val="en-US" w:eastAsia="zh-CN"/>
              </w:rPr>
            </w:pPr>
            <w:r>
              <w:rPr>
                <w:rFonts w:hint="eastAsia" w:ascii="Times New Roman" w:hAnsi="Times New Roman" w:eastAsia="仿宋" w:cs="Times New Roman"/>
                <w:sz w:val="32"/>
                <w:szCs w:val="32"/>
                <w:highlight w:val="none"/>
                <w:vertAlign w:val="baseline"/>
                <w:lang w:val="en-US" w:eastAsia="zh-CN"/>
              </w:rPr>
              <w:t>不含税金额合计</w:t>
            </w:r>
            <w:r>
              <w:rPr>
                <w:rFonts w:hint="eastAsia" w:ascii="Times New Roman" w:hAnsi="Times New Roman" w:eastAsia="仿宋" w:cs="Times New Roman"/>
                <w:sz w:val="32"/>
                <w:szCs w:val="32"/>
                <w:highlight w:val="none"/>
                <w:u w:val="single"/>
                <w:vertAlign w:val="baseline"/>
                <w:lang w:val="en-US" w:eastAsia="zh-CN"/>
              </w:rPr>
              <w:t xml:space="preserve">      </w:t>
            </w:r>
            <w:r>
              <w:rPr>
                <w:rFonts w:hint="eastAsia" w:ascii="Times New Roman" w:hAnsi="Times New Roman" w:eastAsia="仿宋" w:cs="Times New Roman"/>
                <w:sz w:val="32"/>
                <w:szCs w:val="32"/>
                <w:highlight w:val="none"/>
                <w:vertAlign w:val="baseline"/>
                <w:lang w:val="en-US" w:eastAsia="zh-CN"/>
              </w:rPr>
              <w:t>元</w:t>
            </w:r>
          </w:p>
          <w:p w14:paraId="02C7C237">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 w:cs="Times New Roman"/>
                <w:sz w:val="32"/>
                <w:szCs w:val="32"/>
                <w:highlight w:val="none"/>
                <w:u w:val="single"/>
                <w:vertAlign w:val="baseline"/>
                <w:lang w:val="en-US" w:eastAsia="zh-CN"/>
              </w:rPr>
            </w:pPr>
            <w:r>
              <w:rPr>
                <w:rFonts w:hint="eastAsia" w:ascii="Times New Roman" w:hAnsi="Times New Roman" w:eastAsia="仿宋" w:cs="Times New Roman"/>
                <w:sz w:val="32"/>
                <w:szCs w:val="32"/>
                <w:highlight w:val="none"/>
                <w:vertAlign w:val="baseline"/>
                <w:lang w:val="en-US" w:eastAsia="zh-CN"/>
              </w:rPr>
              <w:t>税金金额合计</w:t>
            </w:r>
            <w:r>
              <w:rPr>
                <w:rFonts w:hint="eastAsia" w:ascii="Times New Roman" w:hAnsi="Times New Roman" w:eastAsia="仿宋" w:cs="Times New Roman"/>
                <w:sz w:val="32"/>
                <w:szCs w:val="32"/>
                <w:highlight w:val="none"/>
                <w:u w:val="single"/>
                <w:vertAlign w:val="baseline"/>
                <w:lang w:val="en-US" w:eastAsia="zh-CN"/>
              </w:rPr>
              <w:t xml:space="preserve">      </w:t>
            </w:r>
            <w:r>
              <w:rPr>
                <w:rFonts w:hint="eastAsia" w:ascii="Times New Roman" w:hAnsi="Times New Roman" w:eastAsia="仿宋" w:cs="Times New Roman"/>
                <w:sz w:val="32"/>
                <w:szCs w:val="32"/>
                <w:highlight w:val="none"/>
                <w:vertAlign w:val="baseline"/>
                <w:lang w:val="en-US" w:eastAsia="zh-CN"/>
              </w:rPr>
              <w:t>元，税率为</w:t>
            </w:r>
            <w:r>
              <w:rPr>
                <w:rFonts w:hint="eastAsia" w:ascii="Times New Roman" w:hAnsi="Times New Roman" w:eastAsia="仿宋" w:cs="Times New Roman"/>
                <w:sz w:val="32"/>
                <w:szCs w:val="32"/>
                <w:highlight w:val="none"/>
                <w:u w:val="single"/>
                <w:vertAlign w:val="baseline"/>
                <w:lang w:val="en-US" w:eastAsia="zh-CN"/>
              </w:rPr>
              <w:t xml:space="preserve">    </w:t>
            </w:r>
          </w:p>
          <w:p w14:paraId="777F079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 w:cs="Times New Roman"/>
                <w:sz w:val="32"/>
                <w:szCs w:val="32"/>
                <w:highlight w:val="none"/>
                <w:u w:val="none"/>
                <w:vertAlign w:val="baseline"/>
              </w:rPr>
            </w:pPr>
            <w:r>
              <w:rPr>
                <w:rFonts w:hint="default" w:ascii="Times New Roman" w:hAnsi="Times New Roman" w:eastAsia="仿宋" w:cs="Times New Roman"/>
                <w:sz w:val="32"/>
                <w:szCs w:val="32"/>
                <w:highlight w:val="none"/>
                <w:vertAlign w:val="baseline"/>
              </w:rPr>
              <w:t>含税</w:t>
            </w:r>
            <w:r>
              <w:rPr>
                <w:rFonts w:hint="eastAsia" w:ascii="Times New Roman" w:hAnsi="Times New Roman" w:eastAsia="仿宋" w:cs="Times New Roman"/>
                <w:sz w:val="32"/>
                <w:szCs w:val="32"/>
                <w:highlight w:val="none"/>
                <w:vertAlign w:val="baseline"/>
                <w:lang w:val="en-US" w:eastAsia="zh-CN"/>
              </w:rPr>
              <w:t>金额合</w:t>
            </w:r>
            <w:r>
              <w:rPr>
                <w:rFonts w:hint="eastAsia" w:ascii="Times New Roman" w:hAnsi="Times New Roman" w:eastAsia="仿宋" w:cs="Times New Roman"/>
                <w:sz w:val="32"/>
                <w:szCs w:val="32"/>
                <w:highlight w:val="none"/>
                <w:u w:val="none"/>
                <w:vertAlign w:val="baseline"/>
                <w:lang w:val="en-US" w:eastAsia="zh-CN"/>
              </w:rPr>
              <w:t>计</w:t>
            </w:r>
            <w:r>
              <w:rPr>
                <w:rFonts w:hint="eastAsia" w:ascii="Times New Roman" w:hAnsi="Times New Roman" w:eastAsia="仿宋" w:cs="Times New Roman"/>
                <w:sz w:val="32"/>
                <w:szCs w:val="32"/>
                <w:highlight w:val="none"/>
                <w:u w:val="single"/>
                <w:vertAlign w:val="baseline"/>
                <w:lang w:val="en-US" w:eastAsia="zh-CN"/>
              </w:rPr>
              <w:t xml:space="preserve">      </w:t>
            </w:r>
            <w:r>
              <w:rPr>
                <w:rFonts w:hint="default" w:ascii="Times New Roman" w:hAnsi="Times New Roman" w:eastAsia="仿宋" w:cs="Times New Roman"/>
                <w:sz w:val="32"/>
                <w:szCs w:val="32"/>
                <w:highlight w:val="none"/>
                <w:u w:val="none"/>
                <w:vertAlign w:val="baseline"/>
              </w:rPr>
              <w:t>元</w:t>
            </w:r>
          </w:p>
          <w:p w14:paraId="1AD7ED2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 w:cs="Times New Roman"/>
                <w:sz w:val="32"/>
                <w:szCs w:val="32"/>
                <w:highlight w:val="none"/>
                <w:vertAlign w:val="baseline"/>
                <w:lang w:val="en-US"/>
              </w:rPr>
            </w:pPr>
            <w:r>
              <w:rPr>
                <w:rFonts w:hint="default" w:ascii="Times New Roman" w:hAnsi="Times New Roman" w:eastAsia="仿宋" w:cs="Times New Roman"/>
                <w:sz w:val="32"/>
                <w:szCs w:val="32"/>
                <w:highlight w:val="none"/>
                <w:vertAlign w:val="baseline"/>
              </w:rPr>
              <w:t>大写：</w:t>
            </w:r>
            <w:r>
              <w:rPr>
                <w:rFonts w:hint="eastAsia" w:ascii="Times New Roman" w:hAnsi="Times New Roman" w:eastAsia="仿宋" w:cs="Times New Roman"/>
                <w:sz w:val="32"/>
                <w:szCs w:val="32"/>
                <w:highlight w:val="none"/>
                <w:u w:val="single"/>
                <w:vertAlign w:val="baseline"/>
                <w:lang w:val="en-US" w:eastAsia="zh-CN"/>
              </w:rPr>
              <w:t xml:space="preserve">              </w:t>
            </w:r>
          </w:p>
        </w:tc>
      </w:tr>
    </w:tbl>
    <w:p w14:paraId="429A9B45">
      <w:pPr>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ins w:id="0" w:author="杰仔的粑粑" w:date="2024-11-27T18:28:01Z"/>
          <w:rFonts w:hint="default" w:ascii="Times New Roman" w:hAnsi="Times New Roman" w:eastAsia="方正仿宋_GB2312" w:cs="Times New Roman"/>
          <w:color w:val="auto"/>
          <w:sz w:val="32"/>
          <w:szCs w:val="32"/>
          <w:highlight w:val="none"/>
          <w:u w:val="none"/>
          <w:lang w:eastAsia="zh-CN"/>
        </w:rPr>
      </w:pPr>
      <w:r>
        <w:rPr>
          <w:rFonts w:hint="default" w:ascii="Times New Roman" w:hAnsi="Times New Roman" w:eastAsia="方正仿宋_GB2312" w:cs="Times New Roman"/>
          <w:color w:val="auto"/>
          <w:sz w:val="32"/>
          <w:szCs w:val="32"/>
          <w:highlight w:val="none"/>
          <w:u w:val="none"/>
        </w:rPr>
        <w:t>（注：租金按照</w:t>
      </w:r>
      <w:r>
        <w:rPr>
          <w:rFonts w:hint="eastAsia" w:ascii="Times New Roman" w:hAnsi="Times New Roman" w:eastAsia="方正仿宋_GB2312" w:cs="Times New Roman"/>
          <w:color w:val="auto"/>
          <w:sz w:val="32"/>
          <w:szCs w:val="32"/>
          <w:highlight w:val="none"/>
          <w:u w:val="single"/>
          <w:lang w:val="en-US" w:eastAsia="zh-CN"/>
        </w:rPr>
        <w:t xml:space="preserve">     </w:t>
      </w:r>
      <w:r>
        <w:rPr>
          <w:rFonts w:hint="default" w:ascii="Times New Roman" w:hAnsi="Times New Roman" w:eastAsia="方正仿宋_GB2312" w:cs="Times New Roman"/>
          <w:color w:val="auto"/>
          <w:sz w:val="32"/>
          <w:szCs w:val="32"/>
          <w:highlight w:val="none"/>
          <w:u w:val="none"/>
        </w:rPr>
        <w:t>每</w:t>
      </w:r>
      <w:r>
        <w:rPr>
          <w:rFonts w:hint="eastAsia" w:ascii="Times New Roman" w:hAnsi="Times New Roman" w:eastAsia="方正仿宋_GB2312" w:cs="Times New Roman"/>
          <w:color w:val="auto"/>
          <w:sz w:val="32"/>
          <w:szCs w:val="32"/>
          <w:highlight w:val="none"/>
          <w:u w:val="single"/>
          <w:lang w:val="en-US" w:eastAsia="zh-CN"/>
        </w:rPr>
        <w:t xml:space="preserve">   </w:t>
      </w:r>
      <w:r>
        <w:rPr>
          <w:rFonts w:hint="eastAsia" w:ascii="Times New Roman" w:hAnsi="Times New Roman" w:eastAsia="方正仿宋_GB2312" w:cs="Times New Roman"/>
          <w:color w:val="auto"/>
          <w:kern w:val="2"/>
          <w:sz w:val="32"/>
          <w:szCs w:val="32"/>
          <w:highlight w:val="none"/>
          <w:u w:val="single"/>
          <w:lang w:val="en-US" w:eastAsia="zh-CN" w:bidi="ar-SA"/>
        </w:rPr>
        <w:t xml:space="preserve"> </w:t>
      </w:r>
      <w:r>
        <w:rPr>
          <w:rFonts w:hint="default" w:ascii="Times New Roman" w:hAnsi="Times New Roman" w:eastAsia="方正仿宋_GB2312" w:cs="Times New Roman"/>
          <w:color w:val="auto"/>
          <w:sz w:val="32"/>
          <w:szCs w:val="32"/>
          <w:highlight w:val="none"/>
          <w:u w:val="none"/>
        </w:rPr>
        <w:t>年递增</w:t>
      </w:r>
      <w:r>
        <w:rPr>
          <w:rFonts w:hint="default" w:ascii="Times New Roman" w:hAnsi="Times New Roman" w:eastAsia="方正仿宋_GB2312" w:cs="Times New Roman"/>
          <w:color w:val="auto"/>
          <w:sz w:val="32"/>
          <w:szCs w:val="32"/>
          <w:highlight w:val="none"/>
          <w:u w:val="none"/>
          <w:lang w:val="en-US" w:eastAsia="zh-CN"/>
        </w:rPr>
        <w:t>一次</w:t>
      </w:r>
      <w:r>
        <w:rPr>
          <w:rFonts w:hint="default" w:ascii="Times New Roman" w:hAnsi="Times New Roman" w:eastAsia="方正仿宋_GB2312" w:cs="Times New Roman"/>
          <w:color w:val="auto"/>
          <w:sz w:val="32"/>
          <w:szCs w:val="32"/>
          <w:highlight w:val="none"/>
          <w:u w:val="none"/>
        </w:rPr>
        <w:t>，递增基数以前一年应收租金为准</w:t>
      </w:r>
      <w:r>
        <w:rPr>
          <w:rFonts w:hint="default" w:ascii="Times New Roman" w:hAnsi="Times New Roman" w:eastAsia="方正仿宋_GB2312" w:cs="Times New Roman"/>
          <w:color w:val="auto"/>
          <w:sz w:val="32"/>
          <w:szCs w:val="32"/>
          <w:highlight w:val="none"/>
          <w:u w:val="none"/>
          <w:lang w:eastAsia="zh-CN"/>
        </w:rPr>
        <w:t>，</w:t>
      </w:r>
      <w:r>
        <w:rPr>
          <w:rFonts w:hint="default" w:ascii="Times New Roman" w:hAnsi="Times New Roman" w:eastAsia="方正仿宋_GB2312" w:cs="Times New Roman"/>
          <w:color w:val="auto"/>
          <w:sz w:val="32"/>
          <w:szCs w:val="32"/>
          <w:highlight w:val="none"/>
          <w:u w:val="none"/>
        </w:rPr>
        <w:t>若遇因政策原因需要对租金进行减免，则减免期间租金正常收取，在下一个租赁周期内进行扣减；若在减免事由发生前，</w:t>
      </w:r>
      <w:r>
        <w:rPr>
          <w:rFonts w:hint="eastAsia" w:ascii="Times New Roman" w:hAnsi="Times New Roman" w:eastAsia="方正仿宋_GB2312" w:cs="Times New Roman"/>
          <w:color w:val="auto"/>
          <w:sz w:val="32"/>
          <w:szCs w:val="32"/>
          <w:highlight w:val="none"/>
          <w:u w:val="none"/>
          <w:lang w:val="en-US" w:eastAsia="zh-CN"/>
        </w:rPr>
        <w:t>乙方</w:t>
      </w:r>
      <w:r>
        <w:rPr>
          <w:rFonts w:hint="default" w:ascii="Times New Roman" w:hAnsi="Times New Roman" w:eastAsia="方正仿宋_GB2312" w:cs="Times New Roman"/>
          <w:color w:val="auto"/>
          <w:sz w:val="32"/>
          <w:szCs w:val="32"/>
          <w:highlight w:val="none"/>
          <w:u w:val="none"/>
        </w:rPr>
        <w:t>已经存在违约行为，则不再享受减免政策优惠。</w:t>
      </w:r>
      <w:r>
        <w:rPr>
          <w:rFonts w:hint="default" w:ascii="Times New Roman" w:hAnsi="Times New Roman" w:eastAsia="方正仿宋_GB2312" w:cs="Times New Roman"/>
          <w:color w:val="auto"/>
          <w:sz w:val="32"/>
          <w:szCs w:val="32"/>
          <w:highlight w:val="none"/>
          <w:u w:val="none"/>
          <w:lang w:eastAsia="zh-CN"/>
        </w:rPr>
        <w:t>）</w:t>
      </w:r>
    </w:p>
    <w:p w14:paraId="2158D013">
      <w:pPr>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3.2. </w:t>
      </w:r>
      <w:r>
        <w:rPr>
          <w:rFonts w:hint="default" w:ascii="Times New Roman" w:hAnsi="Times New Roman" w:eastAsia="方正仿宋_GB2312" w:cs="Times New Roman"/>
          <w:color w:val="auto"/>
          <w:sz w:val="32"/>
          <w:szCs w:val="32"/>
          <w:highlight w:val="none"/>
        </w:rPr>
        <w:t>租赁期内所产生的水费、电费、电话费、电视收视费、能源费、燃气费、卫生费、上网费、装修管理费</w:t>
      </w:r>
      <w:r>
        <w:rPr>
          <w:rFonts w:hint="eastAsia" w:ascii="Times New Roman" w:hAnsi="Times New Roman" w:eastAsia="方正仿宋_GB2312" w:cs="Times New Roman"/>
          <w:color w:val="auto"/>
          <w:sz w:val="32"/>
          <w:szCs w:val="32"/>
          <w:highlight w:val="none"/>
          <w:lang w:eastAsia="zh-CN"/>
        </w:rPr>
        <w:t>、</w:t>
      </w:r>
      <w:r>
        <w:rPr>
          <w:rFonts w:hint="eastAsia" w:ascii="Times New Roman" w:hAnsi="Times New Roman" w:eastAsia="方正仿宋_GB2312" w:cs="Times New Roman"/>
          <w:color w:val="auto"/>
          <w:sz w:val="32"/>
          <w:szCs w:val="32"/>
          <w:highlight w:val="none"/>
          <w:lang w:val="en-US" w:eastAsia="zh-CN"/>
        </w:rPr>
        <w:t>物业管理费</w:t>
      </w:r>
      <w:r>
        <w:rPr>
          <w:rFonts w:hint="default" w:ascii="Times New Roman" w:hAnsi="Times New Roman" w:eastAsia="方正仿宋_GB2312" w:cs="Times New Roman"/>
          <w:color w:val="auto"/>
          <w:sz w:val="32"/>
          <w:szCs w:val="32"/>
          <w:highlight w:val="none"/>
        </w:rPr>
        <w:t>等与使用该房屋有关的所有费用，均由乙方承担。</w:t>
      </w:r>
    </w:p>
    <w:p w14:paraId="001ADFB9">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黑体" w:hAnsi="黑体" w:eastAsia="黑体" w:cs="黑体"/>
          <w:bCs/>
          <w:color w:val="auto"/>
          <w:sz w:val="32"/>
          <w:szCs w:val="32"/>
          <w:highlight w:val="none"/>
        </w:rPr>
      </w:pPr>
      <w:r>
        <w:rPr>
          <w:rFonts w:hint="default" w:ascii="黑体" w:hAnsi="黑体" w:eastAsia="黑体" w:cs="黑体"/>
          <w:bCs/>
          <w:color w:val="auto"/>
          <w:sz w:val="32"/>
          <w:szCs w:val="32"/>
          <w:highlight w:val="none"/>
        </w:rPr>
        <w:t>第四条 付款方式及时间</w:t>
      </w:r>
    </w:p>
    <w:p w14:paraId="1FA2A785">
      <w:pPr>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 xml:space="preserve">4.1. </w:t>
      </w:r>
      <w:r>
        <w:rPr>
          <w:rFonts w:hint="default" w:ascii="Times New Roman" w:hAnsi="Times New Roman" w:eastAsia="方正仿宋_GB2312" w:cs="Times New Roman"/>
          <w:color w:val="auto"/>
          <w:sz w:val="32"/>
          <w:szCs w:val="32"/>
          <w:highlight w:val="none"/>
        </w:rPr>
        <w:t>每</w:t>
      </w:r>
      <w:r>
        <w:rPr>
          <w:rFonts w:hint="eastAsia" w:ascii="Times New Roman" w:hAnsi="Times New Roman" w:eastAsia="方正仿宋_GB2312" w:cs="Times New Roman"/>
          <w:color w:val="auto"/>
          <w:sz w:val="32"/>
          <w:szCs w:val="32"/>
          <w:highlight w:val="none"/>
          <w:lang w:val="en-US" w:eastAsia="zh-CN"/>
        </w:rPr>
        <w:t>期</w:t>
      </w:r>
      <w:r>
        <w:rPr>
          <w:rFonts w:hint="default" w:ascii="Times New Roman" w:hAnsi="Times New Roman" w:eastAsia="方正仿宋_GB2312" w:cs="Times New Roman"/>
          <w:color w:val="auto"/>
          <w:sz w:val="32"/>
          <w:szCs w:val="32"/>
          <w:highlight w:val="none"/>
        </w:rPr>
        <w:t>租金应</w:t>
      </w:r>
      <w:r>
        <w:rPr>
          <w:rFonts w:hint="eastAsia" w:ascii="Times New Roman" w:hAnsi="Times New Roman" w:eastAsia="方正仿宋_GB2312" w:cs="Times New Roman"/>
          <w:color w:val="auto"/>
          <w:sz w:val="32"/>
          <w:szCs w:val="32"/>
          <w:highlight w:val="none"/>
          <w:lang w:val="en-US" w:eastAsia="zh-CN"/>
        </w:rPr>
        <w:t>按合同3.1条款的约定</w:t>
      </w:r>
      <w:r>
        <w:rPr>
          <w:rFonts w:hint="default" w:ascii="Times New Roman" w:hAnsi="Times New Roman" w:eastAsia="方正仿宋_GB2312" w:cs="Times New Roman"/>
          <w:color w:val="auto"/>
          <w:sz w:val="32"/>
          <w:szCs w:val="32"/>
          <w:highlight w:val="none"/>
        </w:rPr>
        <w:t>支付。甲方收到乙方支付的租金后，</w:t>
      </w:r>
      <w:r>
        <w:rPr>
          <w:rFonts w:hint="eastAsia" w:ascii="Times New Roman" w:hAnsi="Times New Roman" w:eastAsia="方正仿宋_GB2312" w:cs="Times New Roman"/>
          <w:color w:val="auto"/>
          <w:sz w:val="32"/>
          <w:szCs w:val="32"/>
          <w:highlight w:val="none"/>
          <w:lang w:val="en-US" w:eastAsia="zh-CN"/>
        </w:rPr>
        <w:t>向</w:t>
      </w:r>
      <w:r>
        <w:rPr>
          <w:rFonts w:hint="default" w:ascii="Times New Roman" w:hAnsi="Times New Roman" w:eastAsia="方正仿宋_GB2312" w:cs="Times New Roman"/>
          <w:color w:val="auto"/>
          <w:sz w:val="32"/>
          <w:szCs w:val="32"/>
          <w:highlight w:val="none"/>
        </w:rPr>
        <w:t>乙方提供</w:t>
      </w:r>
      <w:r>
        <w:rPr>
          <w:rFonts w:hint="eastAsia" w:ascii="Times New Roman" w:hAnsi="Times New Roman" w:eastAsia="方正仿宋_GB2312" w:cs="Times New Roman"/>
          <w:color w:val="auto"/>
          <w:sz w:val="32"/>
          <w:szCs w:val="32"/>
          <w:highlight w:val="none"/>
          <w:lang w:val="en-US" w:eastAsia="zh-CN"/>
        </w:rPr>
        <w:t>由产权单位开具的</w:t>
      </w:r>
      <w:r>
        <w:rPr>
          <w:rFonts w:hint="default" w:ascii="Times New Roman" w:hAnsi="Times New Roman" w:eastAsia="方正仿宋_GB2312" w:cs="Times New Roman"/>
          <w:color w:val="auto"/>
          <w:sz w:val="32"/>
          <w:szCs w:val="32"/>
          <w:highlight w:val="none"/>
        </w:rPr>
        <w:t>足额且符合税法规定的增值税发票</w:t>
      </w:r>
      <w:r>
        <w:rPr>
          <w:rFonts w:hint="eastAsia" w:ascii="Times New Roman" w:hAnsi="Times New Roman" w:eastAsia="方正仿宋_GB2312" w:cs="Times New Roman"/>
          <w:color w:val="auto"/>
          <w:sz w:val="32"/>
          <w:szCs w:val="32"/>
          <w:highlight w:val="none"/>
          <w:lang w:eastAsia="zh-CN"/>
        </w:rPr>
        <w:t>。</w:t>
      </w:r>
      <w:r>
        <w:rPr>
          <w:rFonts w:hint="eastAsia" w:ascii="Times New Roman" w:hAnsi="Times New Roman" w:eastAsia="方正仿宋_GB2312" w:cs="Times New Roman"/>
          <w:color w:val="auto"/>
          <w:sz w:val="32"/>
          <w:szCs w:val="32"/>
          <w:highlight w:val="none"/>
          <w:lang w:val="en-US" w:eastAsia="zh-CN"/>
        </w:rPr>
        <w:t>发票基本信息如下：</w:t>
      </w:r>
    </w:p>
    <w:p w14:paraId="360F72AC">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仿宋_GBK" w:cs="Times New Roman"/>
          <w:sz w:val="32"/>
          <w:szCs w:val="32"/>
          <w:highlight w:val="none"/>
          <w:u w:val="single"/>
          <w:lang w:val="en-US" w:eastAsia="zh-CN"/>
        </w:rPr>
      </w:pPr>
      <w:r>
        <w:rPr>
          <w:rFonts w:hint="eastAsia" w:ascii="Times New Roman" w:hAnsi="Times New Roman" w:eastAsia="方正仿宋_GBK" w:cs="Times New Roman"/>
          <w:sz w:val="32"/>
          <w:szCs w:val="32"/>
          <w:highlight w:val="none"/>
          <w:u w:val="none"/>
          <w:lang w:val="en-US" w:eastAsia="zh-CN"/>
        </w:rPr>
        <w:t>产权单位名称：</w:t>
      </w:r>
      <w:r>
        <w:rPr>
          <w:rFonts w:hint="eastAsia" w:ascii="Times New Roman" w:hAnsi="Times New Roman" w:eastAsia="方正仿宋_GBK" w:cs="Times New Roman"/>
          <w:sz w:val="32"/>
          <w:szCs w:val="32"/>
          <w:highlight w:val="none"/>
          <w:u w:val="single"/>
          <w:lang w:val="en-US" w:eastAsia="zh-CN"/>
        </w:rPr>
        <w:t xml:space="preserve">                      </w:t>
      </w:r>
    </w:p>
    <w:p w14:paraId="01858D29">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仿宋_GBK" w:cs="Times New Roman"/>
          <w:sz w:val="32"/>
          <w:szCs w:val="32"/>
          <w:highlight w:val="none"/>
          <w:u w:val="none"/>
          <w:lang w:val="en-US" w:eastAsia="zh-CN"/>
        </w:rPr>
      </w:pPr>
      <w:r>
        <w:rPr>
          <w:rFonts w:hint="eastAsia" w:ascii="Times New Roman" w:hAnsi="Times New Roman" w:eastAsia="方正仿宋_GBK" w:cs="Times New Roman"/>
          <w:sz w:val="32"/>
          <w:szCs w:val="32"/>
          <w:highlight w:val="none"/>
          <w:u w:val="none"/>
          <w:lang w:val="en-US" w:eastAsia="zh-CN"/>
        </w:rPr>
        <w:t>统一社会信用代码/纳税人识别号：</w:t>
      </w:r>
      <w:r>
        <w:rPr>
          <w:rFonts w:hint="eastAsia" w:ascii="Times New Roman" w:hAnsi="Times New Roman" w:eastAsia="方正仿宋_GBK" w:cs="Times New Roman"/>
          <w:sz w:val="32"/>
          <w:szCs w:val="32"/>
          <w:highlight w:val="none"/>
          <w:u w:val="single"/>
          <w:lang w:val="en-US" w:eastAsia="zh-CN"/>
        </w:rPr>
        <w:t xml:space="preserve">                    </w:t>
      </w:r>
    </w:p>
    <w:p w14:paraId="1C8D39BE">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仿宋_GBK" w:cs="Times New Roman"/>
          <w:sz w:val="32"/>
          <w:szCs w:val="32"/>
          <w:highlight w:val="none"/>
          <w:u w:val="single"/>
          <w:lang w:val="en-US" w:eastAsia="zh-CN"/>
        </w:rPr>
      </w:pPr>
      <w:r>
        <w:rPr>
          <w:rFonts w:hint="eastAsia" w:ascii="Times New Roman" w:hAnsi="Times New Roman" w:eastAsia="方正仿宋_GBK" w:cs="Times New Roman"/>
          <w:sz w:val="32"/>
          <w:szCs w:val="32"/>
          <w:highlight w:val="none"/>
          <w:u w:val="none"/>
          <w:lang w:val="en-US" w:eastAsia="zh-CN"/>
        </w:rPr>
        <w:t>地址电话：</w:t>
      </w:r>
      <w:r>
        <w:rPr>
          <w:rFonts w:hint="eastAsia" w:ascii="Times New Roman" w:hAnsi="Times New Roman" w:eastAsia="方正仿宋_GBK" w:cs="Times New Roman"/>
          <w:sz w:val="32"/>
          <w:szCs w:val="32"/>
          <w:highlight w:val="none"/>
          <w:u w:val="single"/>
          <w:lang w:val="en-US" w:eastAsia="zh-CN"/>
        </w:rPr>
        <w:t xml:space="preserve">                                        </w:t>
      </w:r>
    </w:p>
    <w:p w14:paraId="5093B951">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方正仿宋_GBK" w:cs="Times New Roman"/>
          <w:sz w:val="32"/>
          <w:szCs w:val="32"/>
          <w:highlight w:val="none"/>
          <w:u w:val="single"/>
          <w:lang w:val="en-US" w:eastAsia="zh-CN"/>
        </w:rPr>
      </w:pPr>
      <w:r>
        <w:rPr>
          <w:rFonts w:hint="eastAsia" w:ascii="Times New Roman" w:hAnsi="Times New Roman" w:eastAsia="方正仿宋_GBK" w:cs="Times New Roman"/>
          <w:sz w:val="32"/>
          <w:szCs w:val="32"/>
          <w:highlight w:val="none"/>
          <w:u w:val="none"/>
          <w:lang w:val="en-US" w:eastAsia="zh-CN"/>
        </w:rPr>
        <w:t>开户银行：</w:t>
      </w:r>
      <w:r>
        <w:rPr>
          <w:rFonts w:hint="eastAsia" w:ascii="Times New Roman" w:hAnsi="Times New Roman" w:eastAsia="方正仿宋_GBK" w:cs="Times New Roman"/>
          <w:sz w:val="32"/>
          <w:szCs w:val="32"/>
          <w:highlight w:val="none"/>
          <w:u w:val="single"/>
          <w:lang w:val="en-US" w:eastAsia="zh-CN"/>
        </w:rPr>
        <w:t xml:space="preserve">                                        </w:t>
      </w:r>
    </w:p>
    <w:p w14:paraId="3B90C793">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仿宋_GBK" w:cs="Times New Roman"/>
          <w:sz w:val="32"/>
          <w:szCs w:val="32"/>
          <w:highlight w:val="none"/>
          <w:u w:val="single"/>
          <w:lang w:val="en-US" w:eastAsia="zh-CN"/>
        </w:rPr>
      </w:pPr>
      <w:r>
        <w:rPr>
          <w:rFonts w:hint="eastAsia" w:ascii="Times New Roman" w:hAnsi="Times New Roman" w:eastAsia="方正仿宋_GBK" w:cs="Times New Roman"/>
          <w:sz w:val="32"/>
          <w:szCs w:val="32"/>
          <w:highlight w:val="none"/>
          <w:u w:val="none"/>
          <w:lang w:val="en-US" w:eastAsia="zh-CN"/>
        </w:rPr>
        <w:t>银行账号：</w:t>
      </w:r>
      <w:r>
        <w:rPr>
          <w:rFonts w:hint="eastAsia" w:ascii="Times New Roman" w:hAnsi="Times New Roman" w:eastAsia="方正仿宋_GBK" w:cs="Times New Roman"/>
          <w:sz w:val="32"/>
          <w:szCs w:val="32"/>
          <w:highlight w:val="none"/>
          <w:u w:val="single"/>
          <w:lang w:val="en-US" w:eastAsia="zh-CN"/>
        </w:rPr>
        <w:t xml:space="preserve">                                        </w:t>
      </w:r>
    </w:p>
    <w:p w14:paraId="5B4EFB31">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方正仿宋_GBK" w:cs="Times New Roman"/>
          <w:sz w:val="32"/>
          <w:szCs w:val="32"/>
          <w:highlight w:val="none"/>
          <w:u w:val="none"/>
          <w:lang w:val="en-US" w:eastAsia="zh-CN"/>
        </w:rPr>
      </w:pPr>
    </w:p>
    <w:p w14:paraId="1E2DEA49">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方正仿宋_GB2312" w:cs="Times New Roman"/>
          <w:sz w:val="32"/>
          <w:szCs w:val="32"/>
          <w:highlight w:val="none"/>
          <w:u w:val="single"/>
          <w:lang w:val="en-US" w:eastAsia="zh-CN"/>
        </w:rPr>
      </w:pPr>
      <w:r>
        <w:rPr>
          <w:rFonts w:hint="eastAsia" w:ascii="Times New Roman" w:hAnsi="Times New Roman" w:eastAsia="方正仿宋_GB2312" w:cs="Times New Roman"/>
          <w:sz w:val="32"/>
          <w:szCs w:val="32"/>
          <w:highlight w:val="none"/>
          <w:u w:val="none"/>
          <w:lang w:val="en-US" w:eastAsia="zh-CN"/>
        </w:rPr>
        <w:t>乙方名称：</w:t>
      </w:r>
      <w:r>
        <w:rPr>
          <w:rFonts w:hint="eastAsia" w:ascii="Times New Roman" w:hAnsi="Times New Roman" w:eastAsia="方正仿宋_GB2312" w:cs="Times New Roman"/>
          <w:bCs/>
          <w:sz w:val="32"/>
          <w:szCs w:val="32"/>
          <w:highlight w:val="none"/>
          <w:u w:val="single"/>
          <w:lang w:val="en-US" w:eastAsia="zh-CN"/>
        </w:rPr>
        <w:t xml:space="preserve">        </w:t>
      </w:r>
      <w:r>
        <w:rPr>
          <w:rFonts w:hint="eastAsia" w:ascii="Times New Roman" w:hAnsi="Times New Roman" w:eastAsia="方正仿宋_GB2312" w:cs="Times New Roman"/>
          <w:sz w:val="32"/>
          <w:szCs w:val="32"/>
          <w:highlight w:val="none"/>
          <w:u w:val="single"/>
          <w:lang w:val="en-US" w:eastAsia="zh-CN"/>
        </w:rPr>
        <w:t xml:space="preserve">                                         </w:t>
      </w:r>
    </w:p>
    <w:p w14:paraId="73C31A61">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仿宋_GB2312" w:cs="Times New Roman"/>
          <w:sz w:val="32"/>
          <w:szCs w:val="32"/>
          <w:highlight w:val="none"/>
          <w:u w:val="single"/>
          <w:lang w:val="en-US" w:eastAsia="zh-CN"/>
        </w:rPr>
      </w:pPr>
      <w:r>
        <w:rPr>
          <w:rFonts w:hint="default" w:ascii="Times New Roman" w:hAnsi="Times New Roman" w:eastAsia="方正仿宋_GBK" w:cs="Times New Roman"/>
          <w:sz w:val="32"/>
          <w:szCs w:val="32"/>
          <w:highlight w:val="none"/>
          <w:u w:val="none"/>
          <w:lang w:val="en-US" w:eastAsia="zh-CN"/>
        </w:rPr>
        <w:t>统一社会信用代码/纳税人识别号</w:t>
      </w:r>
      <w:r>
        <w:rPr>
          <w:rFonts w:hint="eastAsia" w:ascii="Times New Roman" w:hAnsi="Times New Roman" w:eastAsia="方正仿宋_GBK" w:cs="Times New Roman"/>
          <w:sz w:val="32"/>
          <w:szCs w:val="32"/>
          <w:highlight w:val="none"/>
          <w:u w:val="none"/>
          <w:lang w:val="en-US" w:eastAsia="zh-CN"/>
        </w:rPr>
        <w:t>：</w:t>
      </w:r>
      <w:r>
        <w:rPr>
          <w:rFonts w:hint="eastAsia" w:ascii="Times New Roman" w:hAnsi="Times New Roman" w:eastAsia="方正仿宋_GB2312" w:cs="Times New Roman"/>
          <w:sz w:val="32"/>
          <w:szCs w:val="32"/>
          <w:highlight w:val="none"/>
          <w:u w:val="single"/>
          <w:lang w:val="en-US" w:eastAsia="zh-CN"/>
        </w:rPr>
        <w:t xml:space="preserve">                         </w:t>
      </w:r>
    </w:p>
    <w:p w14:paraId="7E1B05ED">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仿宋_GB2312" w:cs="Times New Roman"/>
          <w:sz w:val="32"/>
          <w:szCs w:val="32"/>
          <w:highlight w:val="none"/>
          <w:u w:val="single"/>
          <w:lang w:val="en-US" w:eastAsia="zh-CN"/>
        </w:rPr>
      </w:pPr>
      <w:r>
        <w:rPr>
          <w:rFonts w:hint="eastAsia" w:ascii="Times New Roman" w:hAnsi="Times New Roman" w:eastAsia="方正仿宋_GB2312" w:cs="Times New Roman"/>
          <w:sz w:val="32"/>
          <w:szCs w:val="32"/>
          <w:highlight w:val="none"/>
          <w:lang w:val="en-US" w:eastAsia="zh-CN"/>
        </w:rPr>
        <w:t>地址电话：</w:t>
      </w:r>
      <w:r>
        <w:rPr>
          <w:rFonts w:hint="eastAsia" w:ascii="Times New Roman" w:hAnsi="Times New Roman" w:eastAsia="方正仿宋_GB2312" w:cs="Times New Roman"/>
          <w:sz w:val="32"/>
          <w:szCs w:val="32"/>
          <w:highlight w:val="none"/>
          <w:u w:val="single"/>
          <w:lang w:val="en-US" w:eastAsia="zh-CN"/>
        </w:rPr>
        <w:t xml:space="preserve">                                   </w:t>
      </w:r>
    </w:p>
    <w:p w14:paraId="7BC31619">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方正仿宋_GB2312" w:cs="Times New Roman"/>
          <w:sz w:val="32"/>
          <w:szCs w:val="32"/>
          <w:highlight w:val="none"/>
          <w:u w:val="single"/>
          <w:lang w:val="en-US" w:eastAsia="zh-CN"/>
        </w:rPr>
      </w:pPr>
      <w:r>
        <w:rPr>
          <w:rFonts w:hint="default" w:ascii="Times New Roman" w:hAnsi="Times New Roman" w:eastAsia="方正仿宋_GB2312" w:cs="Times New Roman"/>
          <w:sz w:val="32"/>
          <w:szCs w:val="32"/>
          <w:highlight w:val="none"/>
          <w:lang w:val="en-US" w:eastAsia="zh-CN"/>
        </w:rPr>
        <w:t>开户</w:t>
      </w:r>
      <w:r>
        <w:rPr>
          <w:rFonts w:hint="eastAsia" w:ascii="Times New Roman" w:hAnsi="Times New Roman" w:eastAsia="方正仿宋_GB2312" w:cs="Times New Roman"/>
          <w:sz w:val="32"/>
          <w:szCs w:val="32"/>
          <w:highlight w:val="none"/>
          <w:lang w:val="en-US" w:eastAsia="zh-CN"/>
        </w:rPr>
        <w:t>银</w:t>
      </w:r>
      <w:r>
        <w:rPr>
          <w:rFonts w:hint="default" w:ascii="Times New Roman" w:hAnsi="Times New Roman" w:eastAsia="方正仿宋_GB2312" w:cs="Times New Roman"/>
          <w:sz w:val="32"/>
          <w:szCs w:val="32"/>
          <w:highlight w:val="none"/>
          <w:lang w:val="en-US" w:eastAsia="zh-CN"/>
        </w:rPr>
        <w:t>行：</w:t>
      </w:r>
      <w:r>
        <w:rPr>
          <w:rFonts w:hint="eastAsia" w:ascii="Times New Roman" w:hAnsi="Times New Roman" w:eastAsia="方正仿宋_GB2312" w:cs="Times New Roman"/>
          <w:sz w:val="32"/>
          <w:szCs w:val="32"/>
          <w:highlight w:val="none"/>
          <w:u w:val="single"/>
          <w:lang w:val="en-US" w:eastAsia="zh-CN"/>
        </w:rPr>
        <w:t xml:space="preserve">                </w:t>
      </w:r>
    </w:p>
    <w:p w14:paraId="05009465">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仿宋_GB2312" w:cs="Times New Roman"/>
          <w:sz w:val="32"/>
          <w:szCs w:val="32"/>
          <w:highlight w:val="none"/>
          <w:u w:val="single"/>
          <w:lang w:val="en-US" w:eastAsia="zh-CN"/>
        </w:rPr>
      </w:pPr>
      <w:r>
        <w:rPr>
          <w:rFonts w:hint="eastAsia" w:ascii="Times New Roman" w:hAnsi="Times New Roman" w:eastAsia="方正仿宋_GB2312" w:cs="Times New Roman"/>
          <w:sz w:val="32"/>
          <w:szCs w:val="32"/>
          <w:highlight w:val="none"/>
          <w:u w:val="none"/>
          <w:lang w:val="en-US" w:eastAsia="zh-CN"/>
        </w:rPr>
        <w:t>银行账号：</w:t>
      </w:r>
      <w:r>
        <w:rPr>
          <w:rFonts w:hint="eastAsia" w:ascii="Times New Roman" w:hAnsi="Times New Roman" w:eastAsia="方正仿宋_GB2312" w:cs="Times New Roman"/>
          <w:sz w:val="32"/>
          <w:szCs w:val="32"/>
          <w:highlight w:val="none"/>
          <w:u w:val="single"/>
          <w:lang w:val="en-US" w:eastAsia="zh-CN"/>
        </w:rPr>
        <w:t xml:space="preserve">                                   </w:t>
      </w:r>
    </w:p>
    <w:p w14:paraId="2213C3F0">
      <w:pPr>
        <w:keepNext w:val="0"/>
        <w:keepLines w:val="0"/>
        <w:pageBreakBefore w:val="0"/>
        <w:widowControl w:val="0"/>
        <w:kinsoku/>
        <w:wordWrap/>
        <w:overflowPunct/>
        <w:topLinePunct w:val="0"/>
        <w:autoSpaceDE/>
        <w:autoSpaceDN/>
        <w:bidi w:val="0"/>
        <w:adjustRightInd/>
        <w:snapToGrid/>
        <w:spacing w:before="0" w:after="0" w:line="560" w:lineRule="exact"/>
        <w:ind w:left="319" w:leftChars="152" w:firstLine="640" w:firstLineChars="200"/>
        <w:textAlignment w:val="auto"/>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4.2. </w:t>
      </w:r>
      <w:r>
        <w:rPr>
          <w:rFonts w:hint="default" w:ascii="Times New Roman" w:hAnsi="Times New Roman" w:eastAsia="方正仿宋_GB2312" w:cs="Times New Roman"/>
          <w:color w:val="auto"/>
          <w:sz w:val="32"/>
          <w:szCs w:val="32"/>
          <w:highlight w:val="none"/>
        </w:rPr>
        <w:t>乙方在签订合同</w:t>
      </w:r>
      <w:r>
        <w:rPr>
          <w:rFonts w:hint="eastAsia" w:ascii="Times New Roman" w:hAnsi="Times New Roman" w:eastAsia="方正仿宋_GB2312" w:cs="Times New Roman"/>
          <w:color w:val="auto"/>
          <w:sz w:val="32"/>
          <w:szCs w:val="32"/>
          <w:highlight w:val="none"/>
          <w:lang w:val="en-US" w:eastAsia="zh-CN"/>
        </w:rPr>
        <w:t>后10日内</w:t>
      </w:r>
      <w:r>
        <w:rPr>
          <w:rFonts w:hint="default" w:ascii="Times New Roman" w:hAnsi="Times New Roman" w:eastAsia="方正仿宋_GB2312" w:cs="Times New Roman"/>
          <w:color w:val="auto"/>
          <w:sz w:val="32"/>
          <w:szCs w:val="32"/>
          <w:highlight w:val="none"/>
        </w:rPr>
        <w:t>，应向甲方支付</w:t>
      </w:r>
      <w:r>
        <w:rPr>
          <w:rFonts w:hint="eastAsia" w:ascii="Times New Roman" w:hAnsi="Times New Roman" w:eastAsia="方正仿宋_GB2312" w:cs="Times New Roman"/>
          <w:color w:val="auto"/>
          <w:sz w:val="32"/>
          <w:szCs w:val="32"/>
          <w:highlight w:val="none"/>
          <w:lang w:val="en-US" w:eastAsia="zh-CN"/>
        </w:rPr>
        <w:t>履约</w:t>
      </w:r>
      <w:r>
        <w:rPr>
          <w:rFonts w:hint="default" w:ascii="Times New Roman" w:hAnsi="Times New Roman" w:eastAsia="方正仿宋_GB2312" w:cs="Times New Roman"/>
          <w:color w:val="auto"/>
          <w:sz w:val="32"/>
          <w:szCs w:val="32"/>
          <w:highlight w:val="none"/>
        </w:rPr>
        <w:t>保证金</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sz w:val="32"/>
          <w:szCs w:val="32"/>
          <w:highlight w:val="none"/>
          <w:lang w:val="en-US" w:eastAsia="zh-CN"/>
        </w:rPr>
        <w:t>人民币</w:t>
      </w:r>
      <w:r>
        <w:rPr>
          <w:rFonts w:hint="eastAsia" w:ascii="Times New Roman" w:hAnsi="Times New Roman" w:eastAsia="方正仿宋_GB2312" w:cs="Times New Roman"/>
          <w:sz w:val="32"/>
          <w:szCs w:val="32"/>
          <w:highlight w:val="none"/>
          <w:u w:val="single"/>
          <w:lang w:val="en-US" w:eastAsia="zh-CN"/>
        </w:rPr>
        <w:t xml:space="preserve">     </w:t>
      </w:r>
      <w:r>
        <w:rPr>
          <w:rFonts w:hint="default" w:ascii="Times New Roman" w:hAnsi="Times New Roman" w:eastAsia="方正仿宋_GB2312" w:cs="Times New Roman"/>
          <w:sz w:val="32"/>
          <w:szCs w:val="32"/>
          <w:highlight w:val="none"/>
        </w:rPr>
        <w:t>元</w:t>
      </w:r>
      <w:r>
        <w:rPr>
          <w:rFonts w:hint="default" w:ascii="Times New Roman" w:hAnsi="Times New Roman" w:eastAsia="方正仿宋_GB2312" w:cs="Times New Roman"/>
          <w:sz w:val="32"/>
          <w:szCs w:val="32"/>
          <w:highlight w:val="none"/>
          <w:lang w:eastAsia="zh-CN"/>
        </w:rPr>
        <w:t>（</w:t>
      </w:r>
      <w:r>
        <w:rPr>
          <w:rFonts w:hint="default" w:ascii="Times New Roman" w:hAnsi="Times New Roman" w:eastAsia="方正仿宋_GB2312" w:cs="Times New Roman"/>
          <w:sz w:val="32"/>
          <w:szCs w:val="32"/>
          <w:highlight w:val="none"/>
          <w:lang w:val="en-US" w:eastAsia="zh-CN"/>
        </w:rPr>
        <w:t>大写：</w:t>
      </w:r>
      <w:r>
        <w:rPr>
          <w:rFonts w:hint="eastAsia" w:ascii="Times New Roman" w:hAnsi="Times New Roman" w:eastAsia="方正仿宋_GB2312" w:cs="Times New Roman"/>
          <w:sz w:val="32"/>
          <w:szCs w:val="32"/>
          <w:highlight w:val="none"/>
          <w:u w:val="single"/>
          <w:lang w:val="en-US" w:eastAsia="zh-CN"/>
        </w:rPr>
        <w:t xml:space="preserve">     </w:t>
      </w:r>
      <w:r>
        <w:rPr>
          <w:rFonts w:hint="eastAsia" w:ascii="Times New Roman" w:hAnsi="Times New Roman" w:eastAsia="方正仿宋_GB2312" w:cs="Times New Roman"/>
          <w:color w:val="auto"/>
          <w:kern w:val="2"/>
          <w:sz w:val="32"/>
          <w:szCs w:val="32"/>
          <w:highlight w:val="none"/>
          <w:u w:val="none"/>
          <w:lang w:val="en-US" w:eastAsia="zh-CN" w:bidi="ar-SA"/>
        </w:rPr>
        <w:t>元</w:t>
      </w:r>
      <w:r>
        <w:rPr>
          <w:rFonts w:hint="default" w:ascii="Times New Roman" w:hAnsi="Times New Roman" w:eastAsia="方正仿宋_GB2312" w:cs="Times New Roman"/>
          <w:sz w:val="32"/>
          <w:szCs w:val="32"/>
          <w:highlight w:val="none"/>
          <w:u w:val="none"/>
          <w:lang w:val="en-US" w:eastAsia="zh-CN"/>
        </w:rPr>
        <w:t>）</w:t>
      </w:r>
      <w:r>
        <w:rPr>
          <w:rFonts w:hint="default" w:ascii="Times New Roman" w:hAnsi="Times New Roman" w:eastAsia="方正仿宋_GB2312" w:cs="Times New Roman"/>
          <w:color w:val="auto"/>
          <w:sz w:val="32"/>
          <w:szCs w:val="32"/>
          <w:highlight w:val="none"/>
        </w:rPr>
        <w:t>，</w:t>
      </w:r>
      <w:r>
        <w:rPr>
          <w:rFonts w:hint="eastAsia" w:ascii="Times New Roman" w:hAnsi="Times New Roman" w:eastAsia="方正仿宋_GB2312" w:cs="Times New Roman"/>
          <w:color w:val="auto"/>
          <w:sz w:val="32"/>
          <w:szCs w:val="32"/>
          <w:highlight w:val="none"/>
          <w:lang w:val="en-US" w:eastAsia="zh-CN"/>
        </w:rPr>
        <w:t>如已缴纳同等金额的意向金，则无需再次缴纳履约保证金，意向金自动转为履约保证金，视为合同生效，</w:t>
      </w:r>
      <w:r>
        <w:rPr>
          <w:rFonts w:hint="default" w:ascii="Times New Roman" w:hAnsi="Times New Roman" w:eastAsia="方正仿宋_GB2312" w:cs="Times New Roman"/>
          <w:color w:val="auto"/>
          <w:sz w:val="32"/>
          <w:szCs w:val="32"/>
          <w:highlight w:val="none"/>
        </w:rPr>
        <w:t>以确保</w:t>
      </w:r>
      <w:r>
        <w:rPr>
          <w:rFonts w:hint="default" w:ascii="Times New Roman" w:hAnsi="Times New Roman" w:eastAsia="方正仿宋_GB2312" w:cs="Times New Roman"/>
          <w:color w:val="auto"/>
          <w:sz w:val="32"/>
          <w:szCs w:val="32"/>
          <w:highlight w:val="none"/>
          <w:lang w:val="en-US" w:eastAsia="zh-CN"/>
        </w:rPr>
        <w:t>双</w:t>
      </w:r>
      <w:r>
        <w:rPr>
          <w:rFonts w:hint="default" w:ascii="Times New Roman" w:hAnsi="Times New Roman" w:eastAsia="方正仿宋_GB2312" w:cs="Times New Roman"/>
          <w:color w:val="auto"/>
          <w:sz w:val="32"/>
          <w:szCs w:val="32"/>
          <w:highlight w:val="none"/>
        </w:rPr>
        <w:t>方能按</w:t>
      </w:r>
      <w:r>
        <w:rPr>
          <w:rFonts w:hint="default" w:ascii="Times New Roman" w:hAnsi="Times New Roman" w:eastAsia="方正仿宋_GB2312" w:cs="Times New Roman"/>
          <w:color w:val="auto"/>
          <w:sz w:val="32"/>
          <w:szCs w:val="32"/>
          <w:highlight w:val="none"/>
          <w:lang w:eastAsia="zh-CN"/>
        </w:rPr>
        <w:t>本合同</w:t>
      </w:r>
      <w:r>
        <w:rPr>
          <w:rFonts w:hint="default" w:ascii="Times New Roman" w:hAnsi="Times New Roman" w:eastAsia="方正仿宋_GB2312" w:cs="Times New Roman"/>
          <w:color w:val="auto"/>
          <w:sz w:val="32"/>
          <w:szCs w:val="32"/>
          <w:highlight w:val="none"/>
        </w:rPr>
        <w:t>全面履行。</w:t>
      </w:r>
      <w:r>
        <w:rPr>
          <w:rFonts w:hint="eastAsia" w:ascii="Times New Roman" w:hAnsi="Times New Roman" w:eastAsia="方正仿宋_GB2312" w:cs="Times New Roman"/>
          <w:color w:val="auto"/>
          <w:sz w:val="32"/>
          <w:szCs w:val="32"/>
          <w:highlight w:val="none"/>
          <w:lang w:val="en-US" w:eastAsia="zh-CN"/>
        </w:rPr>
        <w:t>履约</w:t>
      </w:r>
      <w:r>
        <w:rPr>
          <w:rFonts w:hint="default" w:ascii="Times New Roman" w:hAnsi="Times New Roman" w:eastAsia="方正仿宋_GB2312" w:cs="Times New Roman"/>
          <w:color w:val="auto"/>
          <w:sz w:val="32"/>
          <w:szCs w:val="32"/>
          <w:highlight w:val="none"/>
        </w:rPr>
        <w:t>保证金在</w:t>
      </w:r>
      <w:r>
        <w:rPr>
          <w:rFonts w:hint="default" w:ascii="Times New Roman" w:hAnsi="Times New Roman" w:eastAsia="方正仿宋_GB2312" w:cs="Times New Roman"/>
          <w:color w:val="auto"/>
          <w:sz w:val="32"/>
          <w:szCs w:val="32"/>
          <w:highlight w:val="none"/>
          <w:lang w:eastAsia="zh-CN"/>
        </w:rPr>
        <w:t>本合同</w:t>
      </w:r>
      <w:r>
        <w:rPr>
          <w:rFonts w:hint="default" w:ascii="Times New Roman" w:hAnsi="Times New Roman" w:eastAsia="方正仿宋_GB2312" w:cs="Times New Roman"/>
          <w:color w:val="auto"/>
          <w:sz w:val="32"/>
          <w:szCs w:val="32"/>
          <w:highlight w:val="none"/>
        </w:rPr>
        <w:t>履行期满</w:t>
      </w:r>
      <w:r>
        <w:rPr>
          <w:rFonts w:hint="eastAsia"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乙方无任何违反</w:t>
      </w:r>
      <w:r>
        <w:rPr>
          <w:rFonts w:hint="default" w:ascii="Times New Roman" w:hAnsi="Times New Roman" w:eastAsia="方正仿宋_GB2312" w:cs="Times New Roman"/>
          <w:color w:val="auto"/>
          <w:sz w:val="32"/>
          <w:szCs w:val="32"/>
          <w:highlight w:val="none"/>
          <w:lang w:eastAsia="zh-CN"/>
        </w:rPr>
        <w:t>本合同</w:t>
      </w:r>
      <w:r>
        <w:rPr>
          <w:rFonts w:hint="default" w:ascii="Times New Roman" w:hAnsi="Times New Roman" w:eastAsia="方正仿宋_GB2312" w:cs="Times New Roman"/>
          <w:color w:val="auto"/>
          <w:sz w:val="32"/>
          <w:szCs w:val="32"/>
          <w:highlight w:val="none"/>
        </w:rPr>
        <w:t>约定行为</w:t>
      </w:r>
      <w:r>
        <w:rPr>
          <w:rFonts w:hint="default" w:ascii="Times New Roman" w:hAnsi="Times New Roman" w:eastAsia="方正仿宋_GB2312" w:cs="Times New Roman"/>
          <w:color w:val="auto"/>
          <w:sz w:val="32"/>
          <w:szCs w:val="32"/>
          <w:highlight w:val="none"/>
          <w:lang w:val="en-US" w:eastAsia="zh-CN"/>
        </w:rPr>
        <w:t>并</w:t>
      </w:r>
      <w:r>
        <w:rPr>
          <w:rFonts w:hint="default" w:ascii="Times New Roman" w:hAnsi="Times New Roman" w:eastAsia="方正仿宋_GB2312" w:cs="Times New Roman"/>
          <w:color w:val="auto"/>
          <w:sz w:val="32"/>
          <w:szCs w:val="32"/>
          <w:highlight w:val="none"/>
        </w:rPr>
        <w:t>结清全部费用</w:t>
      </w:r>
      <w:r>
        <w:rPr>
          <w:rFonts w:hint="eastAsia" w:ascii="Times New Roman" w:hAnsi="Times New Roman" w:eastAsia="方正仿宋_GB2312" w:cs="Times New Roman"/>
          <w:color w:val="auto"/>
          <w:sz w:val="32"/>
          <w:szCs w:val="32"/>
          <w:highlight w:val="none"/>
          <w:lang w:eastAsia="zh-CN"/>
        </w:rPr>
        <w:t>、</w:t>
      </w:r>
      <w:r>
        <w:rPr>
          <w:rFonts w:hint="eastAsia" w:ascii="Times New Roman" w:hAnsi="Times New Roman" w:eastAsia="方正仿宋_GB2312" w:cs="Times New Roman"/>
          <w:color w:val="auto"/>
          <w:sz w:val="32"/>
          <w:szCs w:val="32"/>
          <w:highlight w:val="none"/>
          <w:lang w:val="en-US" w:eastAsia="zh-CN"/>
        </w:rPr>
        <w:t>乙方办妥以该房屋为注册地址或营业地址的工商注销或变更手续，且</w:t>
      </w:r>
      <w:r>
        <w:rPr>
          <w:rFonts w:hint="default" w:ascii="Times New Roman" w:hAnsi="Times New Roman" w:eastAsia="方正仿宋_GB2312" w:cs="Times New Roman"/>
          <w:color w:val="auto"/>
          <w:sz w:val="32"/>
          <w:szCs w:val="32"/>
          <w:highlight w:val="none"/>
        </w:rPr>
        <w:t>甲乙双方办理完房屋及室内附属设施交接手续后，甲方将</w:t>
      </w:r>
      <w:r>
        <w:rPr>
          <w:rFonts w:hint="eastAsia" w:ascii="Times New Roman" w:hAnsi="Times New Roman" w:eastAsia="方正仿宋_GB2312" w:cs="Times New Roman"/>
          <w:color w:val="auto"/>
          <w:sz w:val="32"/>
          <w:szCs w:val="32"/>
          <w:highlight w:val="none"/>
          <w:lang w:val="en-US" w:eastAsia="zh-CN"/>
        </w:rPr>
        <w:t>履约</w:t>
      </w:r>
      <w:r>
        <w:rPr>
          <w:rFonts w:hint="default" w:ascii="Times New Roman" w:hAnsi="Times New Roman" w:eastAsia="方正仿宋_GB2312" w:cs="Times New Roman"/>
          <w:color w:val="auto"/>
          <w:sz w:val="32"/>
          <w:szCs w:val="32"/>
          <w:highlight w:val="none"/>
        </w:rPr>
        <w:t>保证金</w:t>
      </w:r>
      <w:r>
        <w:rPr>
          <w:rFonts w:hint="eastAsia" w:ascii="Times New Roman" w:hAnsi="Times New Roman" w:eastAsia="方正仿宋_GB2312" w:cs="Times New Roman"/>
          <w:color w:val="auto"/>
          <w:sz w:val="32"/>
          <w:szCs w:val="32"/>
          <w:highlight w:val="none"/>
          <w:lang w:val="en-US" w:eastAsia="zh-CN"/>
        </w:rPr>
        <w:t>于30日内</w:t>
      </w:r>
      <w:r>
        <w:rPr>
          <w:rFonts w:hint="default" w:ascii="Times New Roman" w:hAnsi="Times New Roman" w:eastAsia="方正仿宋_GB2312" w:cs="Times New Roman"/>
          <w:color w:val="auto"/>
          <w:sz w:val="32"/>
          <w:szCs w:val="32"/>
          <w:highlight w:val="none"/>
        </w:rPr>
        <w:t>全额无息退还给乙方。</w:t>
      </w:r>
    </w:p>
    <w:p w14:paraId="7D035787">
      <w:pPr>
        <w:keepNext w:val="0"/>
        <w:keepLines w:val="0"/>
        <w:pageBreakBefore w:val="0"/>
        <w:kinsoku/>
        <w:wordWrap/>
        <w:overflowPunct/>
        <w:topLinePunct w:val="0"/>
        <w:autoSpaceDE/>
        <w:autoSpaceDN/>
        <w:bidi w:val="0"/>
        <w:adjustRightInd/>
        <w:snapToGrid/>
        <w:spacing w:before="0" w:after="0" w:line="560" w:lineRule="exact"/>
        <w:ind w:firstLine="560"/>
        <w:jc w:val="left"/>
        <w:textAlignment w:val="auto"/>
        <w:rPr>
          <w:rFonts w:hint="default" w:ascii="Times New Roman" w:hAnsi="Times New Roman" w:eastAsia="方正仿宋_GB2312" w:cs="Times New Roman"/>
          <w:color w:val="auto"/>
          <w:sz w:val="32"/>
          <w:szCs w:val="32"/>
          <w:highlight w:val="none"/>
          <w:lang w:val="en-US"/>
        </w:rPr>
      </w:pPr>
      <w:r>
        <w:rPr>
          <w:rFonts w:hint="eastAsia" w:ascii="Times New Roman" w:hAnsi="Times New Roman" w:eastAsia="方正仿宋_GB2312" w:cs="Times New Roman"/>
          <w:color w:val="auto"/>
          <w:sz w:val="32"/>
          <w:szCs w:val="32"/>
          <w:highlight w:val="none"/>
          <w:lang w:val="en-US" w:eastAsia="zh-CN"/>
        </w:rPr>
        <w:t xml:space="preserve">4.3. </w:t>
      </w:r>
      <w:r>
        <w:rPr>
          <w:rFonts w:hint="default" w:ascii="Times New Roman" w:hAnsi="Times New Roman" w:eastAsia="方正仿宋_GB2312" w:cs="Times New Roman"/>
          <w:color w:val="auto"/>
          <w:sz w:val="32"/>
          <w:szCs w:val="32"/>
          <w:highlight w:val="none"/>
        </w:rPr>
        <w:t>甲方指定</w:t>
      </w:r>
      <w:r>
        <w:rPr>
          <w:rFonts w:hint="default" w:ascii="Times New Roman" w:hAnsi="Times New Roman" w:eastAsia="方正仿宋_GB2312" w:cs="Times New Roman"/>
          <w:color w:val="auto"/>
          <w:sz w:val="32"/>
          <w:szCs w:val="32"/>
          <w:highlight w:val="none"/>
          <w:lang w:val="en-US" w:eastAsia="zh-CN"/>
        </w:rPr>
        <w:t>收款</w:t>
      </w:r>
      <w:r>
        <w:rPr>
          <w:rFonts w:hint="default" w:ascii="Times New Roman" w:hAnsi="Times New Roman" w:eastAsia="方正仿宋_GB2312" w:cs="Times New Roman"/>
          <w:color w:val="auto"/>
          <w:sz w:val="32"/>
          <w:szCs w:val="32"/>
          <w:highlight w:val="none"/>
        </w:rPr>
        <w:t>账户信息</w:t>
      </w:r>
      <w:r>
        <w:rPr>
          <w:rFonts w:hint="default" w:ascii="Times New Roman" w:hAnsi="Times New Roman" w:eastAsia="方正仿宋_GB2312" w:cs="Times New Roman"/>
          <w:color w:val="auto"/>
          <w:sz w:val="32"/>
          <w:szCs w:val="32"/>
          <w:highlight w:val="none"/>
          <w:lang w:val="en-US" w:eastAsia="zh-CN"/>
        </w:rPr>
        <w:t>如下</w:t>
      </w:r>
      <w:r>
        <w:rPr>
          <w:rFonts w:hint="eastAsia" w:ascii="Times New Roman" w:hAnsi="Times New Roman" w:eastAsia="方正仿宋_GB2312" w:cs="Times New Roman"/>
          <w:color w:val="auto"/>
          <w:sz w:val="32"/>
          <w:szCs w:val="32"/>
          <w:highlight w:val="none"/>
          <w:lang w:val="en-US" w:eastAsia="zh-CN"/>
        </w:rPr>
        <w:t>:</w:t>
      </w:r>
    </w:p>
    <w:p w14:paraId="3B512E81">
      <w:pPr>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仿宋_GB2312" w:cs="Times New Roman"/>
          <w:color w:val="auto"/>
          <w:sz w:val="32"/>
          <w:szCs w:val="32"/>
          <w:highlight w:val="none"/>
          <w:u w:val="single"/>
          <w:lang w:val="en-US" w:eastAsia="zh-CN"/>
        </w:rPr>
      </w:pPr>
      <w:r>
        <w:rPr>
          <w:rFonts w:hint="default" w:ascii="Times New Roman" w:hAnsi="Times New Roman" w:eastAsia="方正仿宋_GB2312" w:cs="Times New Roman"/>
          <w:color w:val="auto"/>
          <w:sz w:val="32"/>
          <w:szCs w:val="32"/>
          <w:highlight w:val="none"/>
        </w:rPr>
        <w:t>户</w:t>
      </w:r>
      <w:r>
        <w:rPr>
          <w:rFonts w:hint="default" w:ascii="Times New Roman" w:hAnsi="Times New Roman" w:eastAsia="方正仿宋_GB2312" w:cs="Times New Roman"/>
          <w:color w:val="auto"/>
          <w:sz w:val="32"/>
          <w:szCs w:val="32"/>
          <w:highlight w:val="none"/>
          <w:lang w:val="en-US" w:eastAsia="zh-CN"/>
        </w:rPr>
        <w:t xml:space="preserve">    </w:t>
      </w:r>
      <w:r>
        <w:rPr>
          <w:rFonts w:hint="default" w:ascii="Times New Roman" w:hAnsi="Times New Roman" w:eastAsia="方正仿宋_GB2312" w:cs="Times New Roman"/>
          <w:color w:val="auto"/>
          <w:sz w:val="32"/>
          <w:szCs w:val="32"/>
          <w:highlight w:val="none"/>
        </w:rPr>
        <w:t>名：</w:t>
      </w:r>
      <w:r>
        <w:rPr>
          <w:rFonts w:hint="eastAsia" w:ascii="Times New Roman" w:hAnsi="Times New Roman" w:eastAsia="方正仿宋_GB2312" w:cs="Times New Roman"/>
          <w:color w:val="auto"/>
          <w:sz w:val="32"/>
          <w:szCs w:val="32"/>
          <w:highlight w:val="none"/>
          <w:u w:val="single"/>
          <w:lang w:val="en-US" w:eastAsia="zh-CN"/>
        </w:rPr>
        <w:t xml:space="preserve">                          </w:t>
      </w:r>
    </w:p>
    <w:p w14:paraId="062170A3">
      <w:pPr>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仿宋_GB2312" w:cs="Times New Roman"/>
          <w:color w:val="auto"/>
          <w:sz w:val="32"/>
          <w:szCs w:val="32"/>
          <w:highlight w:val="none"/>
          <w:u w:val="single"/>
          <w:lang w:val="en-US" w:eastAsia="zh-CN"/>
        </w:rPr>
      </w:pPr>
      <w:r>
        <w:rPr>
          <w:rFonts w:hint="default" w:ascii="Times New Roman" w:hAnsi="Times New Roman" w:eastAsia="方正仿宋_GB2312" w:cs="Times New Roman"/>
          <w:color w:val="auto"/>
          <w:sz w:val="32"/>
          <w:szCs w:val="32"/>
          <w:highlight w:val="none"/>
        </w:rPr>
        <w:t>账</w:t>
      </w:r>
      <w:r>
        <w:rPr>
          <w:rFonts w:hint="eastAsia" w:ascii="Times New Roman" w:hAnsi="Times New Roman" w:eastAsia="方正仿宋_GB2312" w:cs="Times New Roman"/>
          <w:color w:val="auto"/>
          <w:sz w:val="32"/>
          <w:szCs w:val="32"/>
          <w:highlight w:val="none"/>
          <w:lang w:val="en-US" w:eastAsia="zh-CN"/>
        </w:rPr>
        <w:t xml:space="preserve">    </w:t>
      </w:r>
      <w:r>
        <w:rPr>
          <w:rFonts w:hint="default" w:ascii="Times New Roman" w:hAnsi="Times New Roman" w:eastAsia="方正仿宋_GB2312" w:cs="Times New Roman"/>
          <w:color w:val="auto"/>
          <w:sz w:val="32"/>
          <w:szCs w:val="32"/>
          <w:highlight w:val="none"/>
        </w:rPr>
        <w:t>号：</w:t>
      </w:r>
      <w:r>
        <w:rPr>
          <w:rFonts w:hint="eastAsia" w:ascii="Times New Roman" w:hAnsi="Times New Roman" w:eastAsia="方正仿宋_GB2312" w:cs="Times New Roman"/>
          <w:color w:val="auto"/>
          <w:sz w:val="32"/>
          <w:szCs w:val="32"/>
          <w:highlight w:val="none"/>
          <w:u w:val="single"/>
          <w:lang w:val="en-US" w:eastAsia="zh-CN"/>
        </w:rPr>
        <w:t xml:space="preserve">                          </w:t>
      </w:r>
    </w:p>
    <w:p w14:paraId="57914AD5">
      <w:pPr>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仿宋_GB2312" w:cs="Times New Roman"/>
          <w:color w:val="auto"/>
          <w:sz w:val="30"/>
          <w:szCs w:val="30"/>
          <w:highlight w:val="none"/>
          <w:u w:val="single"/>
          <w:lang w:val="en-US" w:eastAsia="zh-CN"/>
        </w:rPr>
      </w:pPr>
      <w:r>
        <w:rPr>
          <w:rFonts w:hint="default" w:ascii="Times New Roman" w:hAnsi="Times New Roman" w:eastAsia="方正仿宋_GB2312" w:cs="Times New Roman"/>
          <w:color w:val="auto"/>
          <w:sz w:val="32"/>
          <w:szCs w:val="32"/>
          <w:highlight w:val="none"/>
        </w:rPr>
        <w:t>开户银行：</w:t>
      </w:r>
      <w:r>
        <w:rPr>
          <w:rFonts w:hint="eastAsia" w:ascii="Times New Roman" w:hAnsi="Times New Roman" w:eastAsia="方正仿宋_GB2312" w:cs="Times New Roman"/>
          <w:color w:val="auto"/>
          <w:sz w:val="32"/>
          <w:szCs w:val="32"/>
          <w:highlight w:val="none"/>
          <w:u w:val="single"/>
          <w:lang w:val="en-US" w:eastAsia="zh-CN"/>
        </w:rPr>
        <w:t xml:space="preserve">                    </w:t>
      </w:r>
    </w:p>
    <w:p w14:paraId="3A3FCCF6">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黑体" w:hAnsi="黑体" w:eastAsia="黑体" w:cs="黑体"/>
          <w:bCs/>
          <w:color w:val="auto"/>
          <w:sz w:val="32"/>
          <w:szCs w:val="32"/>
          <w:highlight w:val="none"/>
        </w:rPr>
      </w:pPr>
      <w:r>
        <w:rPr>
          <w:rFonts w:hint="default" w:ascii="黑体" w:hAnsi="黑体" w:eastAsia="黑体" w:cs="黑体"/>
          <w:bCs/>
          <w:color w:val="auto"/>
          <w:sz w:val="32"/>
          <w:szCs w:val="32"/>
          <w:highlight w:val="none"/>
        </w:rPr>
        <w:t>第五条 双方的权利和义务</w:t>
      </w:r>
    </w:p>
    <w:p w14:paraId="6C840808">
      <w:pPr>
        <w:spacing w:before="0" w:after="0" w:line="560" w:lineRule="exact"/>
        <w:ind w:firstLine="640" w:firstLineChars="200"/>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5.1. </w:t>
      </w:r>
      <w:r>
        <w:rPr>
          <w:rFonts w:hint="default" w:ascii="Times New Roman" w:hAnsi="Times New Roman" w:eastAsia="方正仿宋_GB2312" w:cs="Times New Roman"/>
          <w:color w:val="auto"/>
          <w:sz w:val="32"/>
          <w:szCs w:val="32"/>
          <w:highlight w:val="none"/>
        </w:rPr>
        <w:t>甲方权利义务</w:t>
      </w:r>
    </w:p>
    <w:p w14:paraId="4A7D15DF">
      <w:pPr>
        <w:spacing w:before="0" w:after="0" w:line="560" w:lineRule="exact"/>
        <w:ind w:firstLine="640" w:firstLineChars="200"/>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5.1.1. </w:t>
      </w:r>
      <w:r>
        <w:rPr>
          <w:rFonts w:hint="default" w:ascii="Times New Roman" w:hAnsi="Times New Roman" w:eastAsia="方正仿宋_GB2312" w:cs="Times New Roman"/>
          <w:b w:val="0"/>
          <w:bCs w:val="0"/>
          <w:color w:val="auto"/>
          <w:sz w:val="32"/>
          <w:szCs w:val="32"/>
          <w:highlight w:val="none"/>
        </w:rPr>
        <w:t>租赁期限内，</w:t>
      </w:r>
      <w:r>
        <w:rPr>
          <w:rFonts w:hint="eastAsia" w:ascii="Times New Roman" w:hAnsi="Times New Roman" w:eastAsia="方正仿宋_GB2312" w:cs="Times New Roman"/>
          <w:b w:val="0"/>
          <w:bCs w:val="0"/>
          <w:color w:val="auto"/>
          <w:sz w:val="32"/>
          <w:szCs w:val="32"/>
          <w:highlight w:val="none"/>
          <w:lang w:val="en-US" w:eastAsia="zh-CN"/>
        </w:rPr>
        <w:t>房屋产权单位</w:t>
      </w:r>
      <w:r>
        <w:rPr>
          <w:rFonts w:hint="default" w:ascii="Times New Roman" w:hAnsi="Times New Roman" w:eastAsia="方正仿宋_GB2312" w:cs="Times New Roman"/>
          <w:b w:val="0"/>
          <w:bCs w:val="0"/>
          <w:color w:val="auto"/>
          <w:sz w:val="32"/>
          <w:szCs w:val="32"/>
          <w:highlight w:val="none"/>
        </w:rPr>
        <w:t>有权将</w:t>
      </w:r>
      <w:r>
        <w:rPr>
          <w:rFonts w:hint="default" w:ascii="Times New Roman" w:hAnsi="Times New Roman" w:eastAsia="方正仿宋_GB2312" w:cs="Times New Roman"/>
          <w:b w:val="0"/>
          <w:bCs w:val="0"/>
          <w:color w:val="auto"/>
          <w:sz w:val="32"/>
          <w:szCs w:val="32"/>
          <w:highlight w:val="none"/>
          <w:lang w:val="en-US" w:eastAsia="zh-CN"/>
        </w:rPr>
        <w:t>房屋</w:t>
      </w:r>
      <w:r>
        <w:rPr>
          <w:rFonts w:hint="default" w:ascii="Times New Roman" w:hAnsi="Times New Roman" w:eastAsia="方正仿宋_GB2312" w:cs="Times New Roman"/>
          <w:b w:val="0"/>
          <w:bCs w:val="0"/>
          <w:color w:val="auto"/>
          <w:sz w:val="32"/>
          <w:szCs w:val="32"/>
          <w:highlight w:val="none"/>
        </w:rPr>
        <w:t>的所有权转让给第三方，</w:t>
      </w:r>
      <w:r>
        <w:rPr>
          <w:rFonts w:hint="default" w:ascii="Times New Roman" w:hAnsi="Times New Roman" w:eastAsia="方正仿宋_GB2312" w:cs="Times New Roman"/>
          <w:b w:val="0"/>
          <w:bCs w:val="0"/>
          <w:color w:val="auto"/>
          <w:sz w:val="32"/>
          <w:szCs w:val="32"/>
          <w:highlight w:val="none"/>
          <w:lang w:val="en-US"/>
        </w:rPr>
        <w:t>应在实施转让前</w:t>
      </w:r>
      <w:r>
        <w:rPr>
          <w:rFonts w:hint="default" w:ascii="Times New Roman" w:hAnsi="Times New Roman" w:eastAsia="方正仿宋_GB2312" w:cs="Times New Roman"/>
          <w:b w:val="0"/>
          <w:bCs w:val="0"/>
          <w:color w:val="auto"/>
          <w:sz w:val="32"/>
          <w:szCs w:val="32"/>
          <w:highlight w:val="none"/>
          <w:lang w:val="en-US" w:eastAsia="zh-CN"/>
        </w:rPr>
        <w:t>30</w:t>
      </w:r>
      <w:r>
        <w:rPr>
          <w:rFonts w:hint="default" w:ascii="Times New Roman" w:hAnsi="Times New Roman" w:eastAsia="方正仿宋_GB2312" w:cs="Times New Roman"/>
          <w:b w:val="0"/>
          <w:bCs w:val="0"/>
          <w:color w:val="auto"/>
          <w:sz w:val="32"/>
          <w:szCs w:val="32"/>
          <w:highlight w:val="none"/>
        </w:rPr>
        <w:t>日书面通知乙方</w:t>
      </w:r>
      <w:r>
        <w:rPr>
          <w:rFonts w:hint="default" w:ascii="Times New Roman" w:hAnsi="Times New Roman" w:eastAsia="方正仿宋_GB2312" w:cs="Times New Roman"/>
          <w:color w:val="auto"/>
          <w:sz w:val="32"/>
          <w:szCs w:val="32"/>
          <w:highlight w:val="none"/>
        </w:rPr>
        <w:t>。</w:t>
      </w:r>
    </w:p>
    <w:p w14:paraId="5F25B0AA">
      <w:pPr>
        <w:spacing w:before="0" w:after="0" w:line="560" w:lineRule="exact"/>
        <w:ind w:firstLine="640" w:firstLineChars="200"/>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5.1.2. </w:t>
      </w:r>
      <w:r>
        <w:rPr>
          <w:rFonts w:hint="default" w:ascii="Times New Roman" w:hAnsi="Times New Roman" w:eastAsia="方正仿宋_GB2312" w:cs="Times New Roman"/>
          <w:color w:val="auto"/>
          <w:sz w:val="32"/>
          <w:szCs w:val="32"/>
          <w:highlight w:val="none"/>
        </w:rPr>
        <w:t>若甲方变更收款</w:t>
      </w:r>
      <w:r>
        <w:rPr>
          <w:rFonts w:hint="default" w:ascii="Times New Roman" w:hAnsi="Times New Roman" w:eastAsia="方正仿宋_GB2312" w:cs="Times New Roman"/>
          <w:b w:val="0"/>
          <w:bCs w:val="0"/>
          <w:color w:val="auto"/>
          <w:sz w:val="32"/>
          <w:szCs w:val="32"/>
          <w:highlight w:val="none"/>
          <w:lang w:val="en-US"/>
        </w:rPr>
        <w:t>银行</w:t>
      </w:r>
      <w:r>
        <w:rPr>
          <w:rFonts w:hint="eastAsia" w:ascii="Times New Roman" w:hAnsi="Times New Roman" w:eastAsia="方正仿宋_GB2312" w:cs="Times New Roman"/>
          <w:b w:val="0"/>
          <w:bCs w:val="0"/>
          <w:color w:val="auto"/>
          <w:sz w:val="32"/>
          <w:szCs w:val="32"/>
          <w:highlight w:val="none"/>
          <w:lang w:val="en-US" w:eastAsia="zh-CN"/>
        </w:rPr>
        <w:t>账户</w:t>
      </w:r>
      <w:r>
        <w:rPr>
          <w:rFonts w:hint="default" w:ascii="Times New Roman" w:hAnsi="Times New Roman" w:eastAsia="方正仿宋_GB2312" w:cs="Times New Roman"/>
          <w:b w:val="0"/>
          <w:bCs w:val="0"/>
          <w:color w:val="auto"/>
          <w:sz w:val="32"/>
          <w:szCs w:val="32"/>
          <w:highlight w:val="none"/>
          <w:lang w:val="en-US"/>
        </w:rPr>
        <w:t>信息，须提</w:t>
      </w:r>
      <w:r>
        <w:rPr>
          <w:rFonts w:hint="default" w:ascii="Times New Roman" w:hAnsi="Times New Roman" w:eastAsia="方正仿宋_GB2312" w:cs="Times New Roman"/>
          <w:color w:val="auto"/>
          <w:sz w:val="32"/>
          <w:szCs w:val="32"/>
          <w:highlight w:val="none"/>
        </w:rPr>
        <w:t>前书面通知乙方。</w:t>
      </w:r>
    </w:p>
    <w:p w14:paraId="6DF234DE">
      <w:pPr>
        <w:spacing w:before="0" w:after="0" w:line="560" w:lineRule="exact"/>
        <w:ind w:firstLine="640" w:firstLineChars="200"/>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 xml:space="preserve">5.1.3. </w:t>
      </w:r>
      <w:r>
        <w:rPr>
          <w:rFonts w:hint="default" w:ascii="Times New Roman" w:hAnsi="Times New Roman" w:eastAsia="方正仿宋_GB2312" w:cs="Times New Roman"/>
          <w:color w:val="auto"/>
          <w:sz w:val="32"/>
          <w:szCs w:val="32"/>
          <w:highlight w:val="none"/>
          <w:lang w:val="en-US" w:eastAsia="zh-CN"/>
        </w:rPr>
        <w:t>租赁期限内，若租赁房屋因政府规划、建设项目需要或其他任何原因需征用，双方同意本租赁合同提前终止。</w:t>
      </w:r>
      <w:r>
        <w:rPr>
          <w:rFonts w:hint="eastAsia" w:ascii="Times New Roman" w:hAnsi="Times New Roman" w:eastAsia="方正仿宋_GB2312" w:cs="Times New Roman"/>
          <w:color w:val="auto"/>
          <w:sz w:val="32"/>
          <w:szCs w:val="32"/>
          <w:highlight w:val="none"/>
          <w:lang w:val="en-US" w:eastAsia="zh-CN"/>
        </w:rPr>
        <w:t>甲</w:t>
      </w:r>
      <w:r>
        <w:rPr>
          <w:rFonts w:hint="default" w:ascii="Times New Roman" w:hAnsi="Times New Roman" w:eastAsia="方正仿宋_GB2312" w:cs="Times New Roman"/>
          <w:color w:val="auto"/>
          <w:sz w:val="32"/>
          <w:szCs w:val="32"/>
          <w:highlight w:val="none"/>
          <w:lang w:val="en-US" w:eastAsia="zh-CN"/>
        </w:rPr>
        <w:t>乙</w:t>
      </w:r>
      <w:r>
        <w:rPr>
          <w:rFonts w:hint="eastAsia" w:ascii="Times New Roman" w:hAnsi="Times New Roman" w:eastAsia="方正仿宋_GB2312" w:cs="Times New Roman"/>
          <w:color w:val="auto"/>
          <w:sz w:val="32"/>
          <w:szCs w:val="32"/>
          <w:highlight w:val="none"/>
          <w:lang w:val="en-US" w:eastAsia="zh-CN"/>
        </w:rPr>
        <w:t>双</w:t>
      </w:r>
      <w:r>
        <w:rPr>
          <w:rFonts w:hint="default" w:ascii="Times New Roman" w:hAnsi="Times New Roman" w:eastAsia="方正仿宋_GB2312" w:cs="Times New Roman"/>
          <w:color w:val="auto"/>
          <w:sz w:val="32"/>
          <w:szCs w:val="32"/>
          <w:highlight w:val="none"/>
          <w:lang w:val="en-US" w:eastAsia="zh-CN"/>
        </w:rPr>
        <w:t>方</w:t>
      </w:r>
      <w:r>
        <w:rPr>
          <w:rFonts w:hint="eastAsia" w:ascii="Times New Roman" w:hAnsi="Times New Roman" w:eastAsia="方正仿宋_GB2312" w:cs="Times New Roman"/>
          <w:color w:val="auto"/>
          <w:sz w:val="32"/>
          <w:szCs w:val="32"/>
          <w:highlight w:val="none"/>
          <w:lang w:val="en-US" w:eastAsia="zh-CN"/>
        </w:rPr>
        <w:t>均</w:t>
      </w:r>
      <w:r>
        <w:rPr>
          <w:rFonts w:hint="default" w:ascii="Times New Roman" w:hAnsi="Times New Roman" w:eastAsia="方正仿宋_GB2312" w:cs="Times New Roman"/>
          <w:color w:val="auto"/>
          <w:sz w:val="32"/>
          <w:szCs w:val="32"/>
          <w:highlight w:val="none"/>
          <w:lang w:val="en-US" w:eastAsia="zh-CN"/>
        </w:rPr>
        <w:t>有权享有在房屋征用过程中的完整权利，并有权依法取得归属于</w:t>
      </w:r>
      <w:r>
        <w:rPr>
          <w:rFonts w:hint="eastAsia" w:ascii="Times New Roman" w:hAnsi="Times New Roman" w:eastAsia="方正仿宋_GB2312" w:cs="Times New Roman"/>
          <w:color w:val="auto"/>
          <w:sz w:val="32"/>
          <w:szCs w:val="32"/>
          <w:highlight w:val="none"/>
          <w:lang w:val="en-US" w:eastAsia="zh-CN"/>
        </w:rPr>
        <w:t>各自</w:t>
      </w:r>
      <w:r>
        <w:rPr>
          <w:rFonts w:hint="default" w:ascii="Times New Roman" w:hAnsi="Times New Roman" w:eastAsia="方正仿宋_GB2312" w:cs="Times New Roman"/>
          <w:color w:val="auto"/>
          <w:sz w:val="32"/>
          <w:szCs w:val="32"/>
          <w:highlight w:val="none"/>
          <w:lang w:val="en-US" w:eastAsia="zh-CN"/>
        </w:rPr>
        <w:t>的一切征用补偿费用</w:t>
      </w:r>
      <w:r>
        <w:rPr>
          <w:rFonts w:hint="eastAsia" w:ascii="Times New Roman" w:hAnsi="Times New Roman" w:eastAsia="方正仿宋_GB2312" w:cs="Times New Roman"/>
          <w:color w:val="auto"/>
          <w:sz w:val="32"/>
          <w:szCs w:val="32"/>
          <w:highlight w:val="none"/>
          <w:lang w:val="en-US" w:eastAsia="zh-CN"/>
        </w:rPr>
        <w:t>。</w:t>
      </w:r>
    </w:p>
    <w:p w14:paraId="02FEFABC">
      <w:pPr>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5.1.4. </w:t>
      </w:r>
      <w:r>
        <w:rPr>
          <w:rFonts w:hint="default" w:ascii="Times New Roman" w:hAnsi="Times New Roman" w:eastAsia="方正仿宋_GB2312" w:cs="Times New Roman"/>
          <w:color w:val="auto"/>
          <w:sz w:val="32"/>
          <w:szCs w:val="32"/>
          <w:highlight w:val="none"/>
        </w:rPr>
        <w:t>甲方因工作需要，将不定期对乙方承租房屋进行安全生产</w:t>
      </w:r>
      <w:r>
        <w:rPr>
          <w:rFonts w:hint="eastAsia" w:ascii="Times New Roman" w:hAnsi="Times New Roman" w:eastAsia="方正仿宋_GB2312" w:cs="Times New Roman"/>
          <w:color w:val="auto"/>
          <w:sz w:val="32"/>
          <w:szCs w:val="32"/>
          <w:highlight w:val="none"/>
          <w:lang w:eastAsia="zh-CN"/>
        </w:rPr>
        <w:t>、</w:t>
      </w:r>
      <w:r>
        <w:rPr>
          <w:rFonts w:hint="eastAsia" w:ascii="Times New Roman" w:hAnsi="Times New Roman" w:eastAsia="方正仿宋_GB2312" w:cs="Times New Roman"/>
          <w:color w:val="auto"/>
          <w:sz w:val="32"/>
          <w:szCs w:val="32"/>
          <w:highlight w:val="none"/>
          <w:lang w:val="en-US" w:eastAsia="zh-CN"/>
        </w:rPr>
        <w:t>房屋及</w:t>
      </w:r>
      <w:r>
        <w:rPr>
          <w:rFonts w:hint="default" w:ascii="Times New Roman" w:hAnsi="Times New Roman" w:eastAsia="方正仿宋_GB2312" w:cs="Times New Roman"/>
          <w:color w:val="auto"/>
          <w:sz w:val="32"/>
          <w:szCs w:val="32"/>
          <w:highlight w:val="none"/>
        </w:rPr>
        <w:t>附属设施检查，乙方</w:t>
      </w:r>
      <w:r>
        <w:rPr>
          <w:rFonts w:hint="default" w:ascii="Times New Roman" w:hAnsi="Times New Roman" w:eastAsia="方正仿宋_GB2312" w:cs="Times New Roman"/>
          <w:color w:val="auto"/>
          <w:sz w:val="32"/>
          <w:szCs w:val="32"/>
          <w:highlight w:val="none"/>
          <w:lang w:val="en-US" w:eastAsia="zh-CN"/>
        </w:rPr>
        <w:t>应根据</w:t>
      </w:r>
      <w:r>
        <w:rPr>
          <w:rFonts w:hint="default" w:ascii="Times New Roman" w:hAnsi="Times New Roman" w:eastAsia="方正仿宋_GB2312" w:cs="Times New Roman"/>
          <w:color w:val="auto"/>
          <w:sz w:val="32"/>
          <w:szCs w:val="32"/>
          <w:highlight w:val="none"/>
        </w:rPr>
        <w:t>甲方下发的整改通知</w:t>
      </w:r>
      <w:r>
        <w:rPr>
          <w:rFonts w:hint="default" w:ascii="Times New Roman" w:hAnsi="Times New Roman" w:eastAsia="方正仿宋_GB2312" w:cs="Times New Roman"/>
          <w:color w:val="auto"/>
          <w:sz w:val="32"/>
          <w:szCs w:val="32"/>
          <w:highlight w:val="none"/>
          <w:lang w:val="en-US" w:eastAsia="zh-CN"/>
        </w:rPr>
        <w:t>在</w:t>
      </w:r>
      <w:r>
        <w:rPr>
          <w:rFonts w:hint="default" w:ascii="Times New Roman" w:hAnsi="Times New Roman" w:eastAsia="方正仿宋_GB2312" w:cs="Times New Roman"/>
          <w:color w:val="auto"/>
          <w:sz w:val="32"/>
          <w:szCs w:val="32"/>
          <w:highlight w:val="none"/>
        </w:rPr>
        <w:t>限期内完成整改</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lang w:val="en-US" w:eastAsia="zh-CN"/>
        </w:rPr>
        <w:t>但</w:t>
      </w:r>
      <w:r>
        <w:rPr>
          <w:rFonts w:hint="eastAsia" w:ascii="Times New Roman" w:hAnsi="Times New Roman" w:eastAsia="方正仿宋_GB2312" w:cs="Times New Roman"/>
          <w:color w:val="auto"/>
          <w:sz w:val="32"/>
          <w:szCs w:val="32"/>
          <w:highlight w:val="none"/>
          <w:lang w:val="en-US" w:eastAsia="zh-CN"/>
        </w:rPr>
        <w:t>甲方</w:t>
      </w:r>
      <w:r>
        <w:rPr>
          <w:rFonts w:hint="default" w:ascii="Times New Roman" w:hAnsi="Times New Roman" w:eastAsia="方正仿宋_GB2312" w:cs="Times New Roman"/>
          <w:color w:val="auto"/>
          <w:sz w:val="32"/>
          <w:szCs w:val="32"/>
          <w:highlight w:val="none"/>
          <w:lang w:val="en-US" w:eastAsia="zh-CN"/>
        </w:rPr>
        <w:t>不得影响乙方正常经营</w:t>
      </w:r>
      <w:r>
        <w:rPr>
          <w:rFonts w:hint="default" w:ascii="Times New Roman" w:hAnsi="Times New Roman" w:eastAsia="方正仿宋_GB2312" w:cs="Times New Roman"/>
          <w:color w:val="auto"/>
          <w:sz w:val="32"/>
          <w:szCs w:val="32"/>
          <w:highlight w:val="none"/>
        </w:rPr>
        <w:t>。若甲方下发整改通知后乙方</w:t>
      </w:r>
      <w:r>
        <w:rPr>
          <w:rFonts w:hint="default" w:ascii="Times New Roman" w:hAnsi="Times New Roman" w:eastAsia="方正仿宋_GB2312" w:cs="Times New Roman"/>
          <w:color w:val="auto"/>
          <w:sz w:val="32"/>
          <w:szCs w:val="32"/>
          <w:highlight w:val="none"/>
          <w:lang w:val="en-US" w:eastAsia="zh-CN"/>
        </w:rPr>
        <w:t>拒不整改</w:t>
      </w:r>
      <w:r>
        <w:rPr>
          <w:rFonts w:hint="default" w:ascii="Times New Roman" w:hAnsi="Times New Roman" w:eastAsia="方正仿宋_GB2312" w:cs="Times New Roman"/>
          <w:color w:val="auto"/>
          <w:sz w:val="32"/>
          <w:szCs w:val="32"/>
          <w:highlight w:val="none"/>
        </w:rPr>
        <w:t>，甲方有权</w:t>
      </w:r>
      <w:r>
        <w:rPr>
          <w:rFonts w:hint="default" w:ascii="Times New Roman" w:hAnsi="Times New Roman" w:eastAsia="方正仿宋_GB2312" w:cs="Times New Roman"/>
          <w:color w:val="auto"/>
          <w:sz w:val="32"/>
          <w:szCs w:val="32"/>
          <w:highlight w:val="none"/>
          <w:lang w:val="en-US" w:eastAsia="zh-CN"/>
        </w:rPr>
        <w:t>单方</w:t>
      </w:r>
      <w:r>
        <w:rPr>
          <w:rFonts w:hint="default" w:ascii="Times New Roman" w:hAnsi="Times New Roman" w:eastAsia="方正仿宋_GB2312" w:cs="Times New Roman"/>
          <w:color w:val="auto"/>
          <w:sz w:val="32"/>
          <w:szCs w:val="32"/>
          <w:highlight w:val="none"/>
        </w:rPr>
        <w:t>提前终止合同且不承担违约责任。</w:t>
      </w:r>
    </w:p>
    <w:p w14:paraId="4C7E1936">
      <w:pPr>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5.2. </w:t>
      </w:r>
      <w:r>
        <w:rPr>
          <w:rFonts w:hint="default" w:ascii="Times New Roman" w:hAnsi="Times New Roman" w:eastAsia="方正仿宋_GB2312" w:cs="Times New Roman"/>
          <w:color w:val="auto"/>
          <w:sz w:val="32"/>
          <w:szCs w:val="32"/>
          <w:highlight w:val="none"/>
        </w:rPr>
        <w:t>乙方权利义务</w:t>
      </w:r>
    </w:p>
    <w:p w14:paraId="5E053DB7">
      <w:pPr>
        <w:spacing w:before="0" w:after="0" w:line="560" w:lineRule="exact"/>
        <w:ind w:firstLine="640" w:firstLineChars="200"/>
        <w:jc w:val="left"/>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5.2.1. </w:t>
      </w:r>
      <w:r>
        <w:rPr>
          <w:rFonts w:hint="default" w:ascii="Times New Roman" w:hAnsi="Times New Roman" w:eastAsia="方正仿宋_GB2312" w:cs="Times New Roman"/>
          <w:color w:val="auto"/>
          <w:sz w:val="32"/>
          <w:szCs w:val="32"/>
          <w:highlight w:val="none"/>
        </w:rPr>
        <w:t>乙方如需对承租房屋进行装修</w:t>
      </w:r>
      <w:r>
        <w:rPr>
          <w:rFonts w:hint="default" w:ascii="Times New Roman" w:hAnsi="Times New Roman" w:eastAsia="方正仿宋_GB2312" w:cs="Times New Roman"/>
          <w:color w:val="auto"/>
          <w:sz w:val="32"/>
          <w:szCs w:val="32"/>
          <w:highlight w:val="none"/>
          <w:lang w:val="en-US" w:eastAsia="zh-CN"/>
        </w:rPr>
        <w:t>或新增设施设备等</w:t>
      </w:r>
      <w:r>
        <w:rPr>
          <w:rFonts w:hint="default" w:ascii="Times New Roman" w:hAnsi="Times New Roman" w:eastAsia="方正仿宋_GB2312" w:cs="Times New Roman"/>
          <w:color w:val="auto"/>
          <w:sz w:val="32"/>
          <w:szCs w:val="32"/>
          <w:highlight w:val="none"/>
        </w:rPr>
        <w:t>，</w:t>
      </w:r>
      <w:r>
        <w:rPr>
          <w:rFonts w:hint="default" w:ascii="Times New Roman" w:hAnsi="Times New Roman" w:eastAsia="方正仿宋_GB2312" w:cs="Times New Roman"/>
          <w:color w:val="auto"/>
          <w:sz w:val="32"/>
          <w:szCs w:val="32"/>
          <w:highlight w:val="none"/>
          <w:lang w:val="en-US" w:eastAsia="zh-CN"/>
        </w:rPr>
        <w:t>应</w:t>
      </w:r>
      <w:r>
        <w:rPr>
          <w:rFonts w:hint="default" w:ascii="Times New Roman" w:hAnsi="Times New Roman" w:eastAsia="方正仿宋_GB2312" w:cs="Times New Roman"/>
          <w:color w:val="auto"/>
          <w:sz w:val="32"/>
          <w:szCs w:val="32"/>
          <w:highlight w:val="none"/>
        </w:rPr>
        <w:t>向相关部门</w:t>
      </w:r>
      <w:r>
        <w:rPr>
          <w:rFonts w:hint="default" w:ascii="Times New Roman" w:hAnsi="Times New Roman" w:eastAsia="方正仿宋_GB2312" w:cs="Times New Roman"/>
          <w:color w:val="auto"/>
          <w:sz w:val="32"/>
          <w:szCs w:val="32"/>
          <w:highlight w:val="none"/>
          <w:lang w:val="en-US" w:eastAsia="zh-CN"/>
        </w:rPr>
        <w:t>自行</w:t>
      </w:r>
      <w:r>
        <w:rPr>
          <w:rFonts w:hint="default" w:ascii="Times New Roman" w:hAnsi="Times New Roman" w:eastAsia="方正仿宋_GB2312" w:cs="Times New Roman"/>
          <w:color w:val="auto"/>
          <w:sz w:val="32"/>
          <w:szCs w:val="32"/>
          <w:highlight w:val="none"/>
        </w:rPr>
        <w:t>报批，经相关部门批准后方可开始装修。</w:t>
      </w:r>
      <w:r>
        <w:rPr>
          <w:rFonts w:hint="default" w:ascii="Times New Roman" w:hAnsi="Times New Roman" w:eastAsia="方正仿宋_GB2312" w:cs="Times New Roman"/>
          <w:color w:val="auto"/>
          <w:kern w:val="0"/>
          <w:sz w:val="32"/>
          <w:szCs w:val="32"/>
          <w:highlight w:val="none"/>
        </w:rPr>
        <w:t>相关设施设备</w:t>
      </w:r>
      <w:r>
        <w:rPr>
          <w:rFonts w:hint="default" w:ascii="Times New Roman" w:hAnsi="Times New Roman" w:eastAsia="方正仿宋_GB2312" w:cs="Times New Roman"/>
          <w:color w:val="auto"/>
          <w:kern w:val="0"/>
          <w:sz w:val="32"/>
          <w:szCs w:val="32"/>
          <w:highlight w:val="none"/>
          <w:lang w:val="en-US" w:eastAsia="zh-CN"/>
        </w:rPr>
        <w:t>应由乙方自行按期组织</w:t>
      </w:r>
      <w:r>
        <w:rPr>
          <w:rFonts w:hint="default" w:ascii="Times New Roman" w:hAnsi="Times New Roman" w:eastAsia="方正仿宋_GB2312" w:cs="Times New Roman"/>
          <w:color w:val="auto"/>
          <w:kern w:val="0"/>
          <w:sz w:val="32"/>
          <w:szCs w:val="32"/>
          <w:highlight w:val="none"/>
        </w:rPr>
        <w:t>维修</w:t>
      </w:r>
      <w:r>
        <w:rPr>
          <w:rFonts w:hint="eastAsia" w:ascii="Times New Roman" w:hAnsi="Times New Roman" w:eastAsia="方正仿宋_GB2312" w:cs="Times New Roman"/>
          <w:color w:val="auto"/>
          <w:kern w:val="0"/>
          <w:sz w:val="32"/>
          <w:szCs w:val="32"/>
          <w:highlight w:val="none"/>
          <w:lang w:eastAsia="zh-CN"/>
        </w:rPr>
        <w:t>、</w:t>
      </w:r>
      <w:r>
        <w:rPr>
          <w:rFonts w:hint="default" w:ascii="Times New Roman" w:hAnsi="Times New Roman" w:eastAsia="方正仿宋_GB2312" w:cs="Times New Roman"/>
          <w:color w:val="auto"/>
          <w:kern w:val="0"/>
          <w:sz w:val="32"/>
          <w:szCs w:val="32"/>
          <w:highlight w:val="none"/>
        </w:rPr>
        <w:t>年检</w:t>
      </w:r>
      <w:r>
        <w:rPr>
          <w:rFonts w:hint="eastAsia" w:ascii="Times New Roman" w:hAnsi="Times New Roman" w:eastAsia="方正仿宋_GB2312" w:cs="Times New Roman"/>
          <w:color w:val="auto"/>
          <w:kern w:val="0"/>
          <w:sz w:val="32"/>
          <w:szCs w:val="32"/>
          <w:highlight w:val="none"/>
          <w:lang w:val="en-US" w:eastAsia="zh-CN"/>
        </w:rPr>
        <w:t>等</w:t>
      </w:r>
      <w:r>
        <w:rPr>
          <w:rFonts w:hint="default" w:ascii="Times New Roman" w:hAnsi="Times New Roman" w:eastAsia="方正仿宋_GB2312" w:cs="Times New Roman"/>
          <w:color w:val="auto"/>
          <w:kern w:val="0"/>
          <w:sz w:val="32"/>
          <w:szCs w:val="32"/>
          <w:highlight w:val="none"/>
          <w:lang w:val="en-US" w:eastAsia="zh-CN"/>
        </w:rPr>
        <w:t>并承担相关费用。乙方</w:t>
      </w:r>
      <w:r>
        <w:rPr>
          <w:rFonts w:hint="default" w:ascii="Times New Roman" w:hAnsi="Times New Roman" w:eastAsia="方正仿宋_GB2312" w:cs="Times New Roman"/>
          <w:color w:val="auto"/>
          <w:kern w:val="0"/>
          <w:sz w:val="32"/>
          <w:szCs w:val="32"/>
          <w:highlight w:val="none"/>
        </w:rPr>
        <w:t>租赁房屋</w:t>
      </w:r>
      <w:r>
        <w:rPr>
          <w:rFonts w:hint="default" w:ascii="Times New Roman" w:hAnsi="Times New Roman" w:eastAsia="方正仿宋_GB2312" w:cs="Times New Roman"/>
          <w:color w:val="auto"/>
          <w:kern w:val="0"/>
          <w:sz w:val="32"/>
          <w:szCs w:val="32"/>
          <w:highlight w:val="none"/>
          <w:lang w:val="en-US" w:eastAsia="zh-CN"/>
        </w:rPr>
        <w:t>如包含特种设施设备</w:t>
      </w:r>
      <w:r>
        <w:rPr>
          <w:rFonts w:hint="eastAsia" w:ascii="Times New Roman" w:hAnsi="Times New Roman" w:eastAsia="方正仿宋_GB2312" w:cs="Times New Roman"/>
          <w:color w:val="auto"/>
          <w:kern w:val="0"/>
          <w:sz w:val="32"/>
          <w:szCs w:val="32"/>
          <w:highlight w:val="none"/>
          <w:lang w:val="en-US" w:eastAsia="zh-CN"/>
        </w:rPr>
        <w:t>（包括但不限于电梯、自动扶梯、压力容器、行车等）</w:t>
      </w:r>
      <w:r>
        <w:rPr>
          <w:rFonts w:hint="default" w:ascii="Times New Roman" w:hAnsi="Times New Roman" w:eastAsia="方正仿宋_GB2312" w:cs="Times New Roman"/>
          <w:color w:val="auto"/>
          <w:kern w:val="0"/>
          <w:sz w:val="32"/>
          <w:szCs w:val="32"/>
          <w:highlight w:val="none"/>
          <w:lang w:val="en-US" w:eastAsia="zh-CN"/>
        </w:rPr>
        <w:t>且房屋无</w:t>
      </w:r>
      <w:r>
        <w:rPr>
          <w:rFonts w:hint="default" w:ascii="Times New Roman" w:hAnsi="Times New Roman" w:eastAsia="方正仿宋_GB2312" w:cs="Times New Roman"/>
          <w:color w:val="auto"/>
          <w:kern w:val="0"/>
          <w:sz w:val="32"/>
          <w:szCs w:val="32"/>
          <w:highlight w:val="none"/>
        </w:rPr>
        <w:t>其他共租人，设施设备的维修</w:t>
      </w:r>
      <w:r>
        <w:rPr>
          <w:rFonts w:hint="default" w:ascii="Times New Roman" w:hAnsi="Times New Roman" w:eastAsia="方正仿宋_GB2312" w:cs="Times New Roman"/>
          <w:color w:val="auto"/>
          <w:kern w:val="0"/>
          <w:sz w:val="32"/>
          <w:szCs w:val="32"/>
          <w:highlight w:val="none"/>
          <w:lang w:eastAsia="zh-CN"/>
        </w:rPr>
        <w:t>、</w:t>
      </w:r>
      <w:r>
        <w:rPr>
          <w:rFonts w:hint="default" w:ascii="Times New Roman" w:hAnsi="Times New Roman" w:eastAsia="方正仿宋_GB2312" w:cs="Times New Roman"/>
          <w:color w:val="auto"/>
          <w:kern w:val="0"/>
          <w:sz w:val="32"/>
          <w:szCs w:val="32"/>
          <w:highlight w:val="none"/>
          <w:lang w:val="en-US" w:eastAsia="zh-CN"/>
        </w:rPr>
        <w:t>年检及相关费用应由</w:t>
      </w:r>
      <w:r>
        <w:rPr>
          <w:rFonts w:hint="default" w:ascii="Times New Roman" w:hAnsi="Times New Roman" w:eastAsia="方正仿宋_GB2312" w:cs="Times New Roman"/>
          <w:color w:val="auto"/>
          <w:kern w:val="0"/>
          <w:sz w:val="32"/>
          <w:szCs w:val="32"/>
          <w:highlight w:val="none"/>
        </w:rPr>
        <w:t>乙方</w:t>
      </w:r>
      <w:r>
        <w:rPr>
          <w:rFonts w:hint="default" w:ascii="Times New Roman" w:hAnsi="Times New Roman" w:eastAsia="方正仿宋_GB2312" w:cs="Times New Roman"/>
          <w:color w:val="auto"/>
          <w:kern w:val="0"/>
          <w:sz w:val="32"/>
          <w:szCs w:val="32"/>
          <w:highlight w:val="none"/>
          <w:lang w:val="en-US" w:eastAsia="zh-CN"/>
        </w:rPr>
        <w:t>承担</w:t>
      </w:r>
      <w:r>
        <w:rPr>
          <w:rFonts w:hint="default" w:ascii="Times New Roman" w:hAnsi="Times New Roman" w:eastAsia="方正仿宋_GB2312" w:cs="Times New Roman"/>
          <w:color w:val="auto"/>
          <w:kern w:val="0"/>
          <w:sz w:val="32"/>
          <w:szCs w:val="32"/>
          <w:highlight w:val="none"/>
        </w:rPr>
        <w:t>。</w:t>
      </w:r>
    </w:p>
    <w:p w14:paraId="7E3B3386">
      <w:pPr>
        <w:numPr>
          <w:ilvl w:val="-1"/>
          <w:numId w:val="0"/>
        </w:numPr>
        <w:spacing w:before="0" w:after="0" w:line="560" w:lineRule="exact"/>
        <w:ind w:firstLine="640" w:firstLineChars="200"/>
        <w:jc w:val="left"/>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5.2.2. </w:t>
      </w:r>
      <w:r>
        <w:rPr>
          <w:rFonts w:hint="default" w:ascii="Times New Roman" w:hAnsi="Times New Roman" w:eastAsia="方正仿宋_GB2312" w:cs="Times New Roman"/>
          <w:color w:val="auto"/>
          <w:sz w:val="32"/>
          <w:szCs w:val="32"/>
          <w:highlight w:val="none"/>
        </w:rPr>
        <w:t>乙方须按时交纳水费、电费、电话费、电视收视费、能源费、燃气费、卫生费、上网费、装修管理费</w:t>
      </w:r>
      <w:r>
        <w:rPr>
          <w:rFonts w:hint="eastAsia" w:ascii="Times New Roman" w:hAnsi="Times New Roman" w:eastAsia="方正仿宋_GB2312" w:cs="Times New Roman"/>
          <w:color w:val="auto"/>
          <w:sz w:val="32"/>
          <w:szCs w:val="32"/>
          <w:highlight w:val="none"/>
          <w:lang w:eastAsia="zh-CN"/>
        </w:rPr>
        <w:t>、</w:t>
      </w:r>
      <w:r>
        <w:rPr>
          <w:rFonts w:hint="eastAsia" w:ascii="Times New Roman" w:hAnsi="Times New Roman" w:eastAsia="方正仿宋_GB2312" w:cs="Times New Roman"/>
          <w:color w:val="auto"/>
          <w:sz w:val="32"/>
          <w:szCs w:val="32"/>
          <w:highlight w:val="none"/>
          <w:lang w:val="en-US" w:eastAsia="zh-CN"/>
        </w:rPr>
        <w:t>物业管理费</w:t>
      </w:r>
      <w:r>
        <w:rPr>
          <w:rFonts w:hint="default" w:ascii="Times New Roman" w:hAnsi="Times New Roman" w:eastAsia="方正仿宋_GB2312" w:cs="Times New Roman"/>
          <w:color w:val="auto"/>
          <w:sz w:val="32"/>
          <w:szCs w:val="32"/>
          <w:highlight w:val="none"/>
        </w:rPr>
        <w:t>等与承租、使用该房屋有关的费用，如因乙方交纳不及时而产生的相关损失均由乙方承担。</w:t>
      </w:r>
    </w:p>
    <w:p w14:paraId="30C81E0E">
      <w:pPr>
        <w:numPr>
          <w:ilvl w:val="-1"/>
          <w:numId w:val="0"/>
        </w:numPr>
        <w:spacing w:before="0" w:after="0" w:line="560" w:lineRule="exact"/>
        <w:ind w:firstLine="640" w:firstLineChars="200"/>
        <w:jc w:val="left"/>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5.2.3. </w:t>
      </w:r>
      <w:r>
        <w:rPr>
          <w:rFonts w:hint="default" w:ascii="Times New Roman" w:hAnsi="Times New Roman" w:eastAsia="方正仿宋_GB2312" w:cs="Times New Roman"/>
          <w:color w:val="auto"/>
          <w:sz w:val="32"/>
          <w:szCs w:val="32"/>
          <w:highlight w:val="none"/>
          <w:lang w:val="en-US" w:eastAsia="zh-CN"/>
        </w:rPr>
        <w:t>乙方</w:t>
      </w:r>
      <w:r>
        <w:rPr>
          <w:rFonts w:hint="default" w:ascii="Times New Roman" w:hAnsi="Times New Roman" w:eastAsia="方正仿宋_GB2312" w:cs="Times New Roman"/>
          <w:color w:val="auto"/>
          <w:kern w:val="0"/>
          <w:sz w:val="32"/>
          <w:szCs w:val="32"/>
          <w:highlight w:val="none"/>
        </w:rPr>
        <w:t>使用房屋</w:t>
      </w:r>
      <w:r>
        <w:rPr>
          <w:rFonts w:hint="default" w:ascii="Times New Roman" w:hAnsi="Times New Roman" w:eastAsia="方正仿宋_GB2312" w:cs="Times New Roman"/>
          <w:color w:val="auto"/>
          <w:sz w:val="32"/>
          <w:szCs w:val="32"/>
          <w:highlight w:val="none"/>
        </w:rPr>
        <w:t>按规定须经有关部门审批的，由乙方</w:t>
      </w:r>
      <w:r>
        <w:rPr>
          <w:rFonts w:hint="default" w:ascii="Times New Roman" w:hAnsi="Times New Roman" w:eastAsia="方正仿宋_GB2312" w:cs="Times New Roman"/>
          <w:color w:val="auto"/>
          <w:sz w:val="32"/>
          <w:szCs w:val="32"/>
          <w:highlight w:val="none"/>
          <w:lang w:val="en-US" w:eastAsia="zh-CN"/>
        </w:rPr>
        <w:t>自行</w:t>
      </w:r>
      <w:r>
        <w:rPr>
          <w:rFonts w:hint="default" w:ascii="Times New Roman" w:hAnsi="Times New Roman" w:eastAsia="方正仿宋_GB2312" w:cs="Times New Roman"/>
          <w:color w:val="auto"/>
          <w:sz w:val="32"/>
          <w:szCs w:val="32"/>
          <w:highlight w:val="none"/>
        </w:rPr>
        <w:t>办理</w:t>
      </w:r>
      <w:r>
        <w:rPr>
          <w:rFonts w:hint="default" w:ascii="Times New Roman" w:hAnsi="Times New Roman" w:eastAsia="方正仿宋_GB2312" w:cs="Times New Roman"/>
          <w:color w:val="auto"/>
          <w:kern w:val="0"/>
          <w:sz w:val="32"/>
          <w:szCs w:val="32"/>
          <w:highlight w:val="none"/>
        </w:rPr>
        <w:t>，甲方予以协助</w:t>
      </w:r>
      <w:r>
        <w:rPr>
          <w:rFonts w:hint="default" w:ascii="Times New Roman" w:hAnsi="Times New Roman" w:eastAsia="方正仿宋_GB2312" w:cs="Times New Roman"/>
          <w:color w:val="auto"/>
          <w:kern w:val="0"/>
          <w:sz w:val="32"/>
          <w:szCs w:val="32"/>
          <w:highlight w:val="none"/>
          <w:lang w:eastAsia="zh-CN"/>
        </w:rPr>
        <w:t>；</w:t>
      </w:r>
      <w:r>
        <w:rPr>
          <w:rFonts w:hint="default" w:ascii="Times New Roman" w:hAnsi="Times New Roman" w:eastAsia="方正仿宋_GB2312" w:cs="Times New Roman"/>
          <w:color w:val="auto"/>
          <w:kern w:val="0"/>
          <w:sz w:val="32"/>
          <w:szCs w:val="32"/>
          <w:highlight w:val="none"/>
        </w:rPr>
        <w:t>因乙方未办理相关手续致使甲方</w:t>
      </w:r>
      <w:r>
        <w:rPr>
          <w:rFonts w:hint="eastAsia" w:ascii="Times New Roman" w:hAnsi="Times New Roman" w:eastAsia="方正仿宋_GB2312" w:cs="Times New Roman"/>
          <w:color w:val="auto"/>
          <w:kern w:val="0"/>
          <w:sz w:val="32"/>
          <w:szCs w:val="32"/>
          <w:highlight w:val="none"/>
          <w:lang w:val="en-US" w:eastAsia="zh-CN"/>
        </w:rPr>
        <w:t>或其他第三方</w:t>
      </w:r>
      <w:r>
        <w:rPr>
          <w:rFonts w:hint="default" w:ascii="Times New Roman" w:hAnsi="Times New Roman" w:eastAsia="方正仿宋_GB2312" w:cs="Times New Roman"/>
          <w:color w:val="auto"/>
          <w:kern w:val="0"/>
          <w:sz w:val="32"/>
          <w:szCs w:val="32"/>
          <w:highlight w:val="none"/>
        </w:rPr>
        <w:t>损失的</w:t>
      </w:r>
      <w:r>
        <w:rPr>
          <w:rFonts w:hint="default" w:ascii="Times New Roman" w:hAnsi="Times New Roman" w:eastAsia="方正仿宋_GB2312" w:cs="Times New Roman"/>
          <w:color w:val="auto"/>
          <w:kern w:val="0"/>
          <w:sz w:val="32"/>
          <w:szCs w:val="32"/>
          <w:highlight w:val="none"/>
          <w:lang w:eastAsia="zh-CN"/>
        </w:rPr>
        <w:t>，</w:t>
      </w:r>
      <w:r>
        <w:rPr>
          <w:rFonts w:hint="default" w:ascii="Times New Roman" w:hAnsi="Times New Roman" w:eastAsia="方正仿宋_GB2312" w:cs="Times New Roman"/>
          <w:color w:val="auto"/>
          <w:kern w:val="0"/>
          <w:sz w:val="32"/>
          <w:szCs w:val="32"/>
          <w:highlight w:val="none"/>
        </w:rPr>
        <w:t>由乙方负责全额赔偿。</w:t>
      </w:r>
    </w:p>
    <w:p w14:paraId="553FCCF5">
      <w:pPr>
        <w:spacing w:before="0" w:after="0" w:line="560" w:lineRule="exact"/>
        <w:ind w:firstLine="640" w:firstLineChars="200"/>
        <w:jc w:val="left"/>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5.2.4. </w:t>
      </w:r>
      <w:r>
        <w:rPr>
          <w:rFonts w:hint="default" w:ascii="Times New Roman" w:hAnsi="Times New Roman" w:eastAsia="方正仿宋_GB2312" w:cs="Times New Roman"/>
          <w:color w:val="auto"/>
          <w:sz w:val="32"/>
          <w:szCs w:val="32"/>
          <w:highlight w:val="none"/>
        </w:rPr>
        <w:t>乙方不得将房屋</w:t>
      </w:r>
      <w:r>
        <w:rPr>
          <w:rFonts w:hint="default" w:ascii="Times New Roman" w:hAnsi="Times New Roman" w:eastAsia="方正仿宋_GB2312" w:cs="Times New Roman"/>
          <w:color w:val="auto"/>
          <w:sz w:val="32"/>
          <w:szCs w:val="32"/>
          <w:highlight w:val="none"/>
          <w:lang w:val="en-US" w:eastAsia="zh-CN"/>
        </w:rPr>
        <w:t>擅自</w:t>
      </w:r>
      <w:r>
        <w:rPr>
          <w:rFonts w:hint="default" w:ascii="Times New Roman" w:hAnsi="Times New Roman" w:eastAsia="方正仿宋_GB2312" w:cs="Times New Roman"/>
          <w:color w:val="auto"/>
          <w:sz w:val="32"/>
          <w:szCs w:val="32"/>
          <w:highlight w:val="none"/>
        </w:rPr>
        <w:t>转租或调换使用。不得将房屋抵押给第三方，不得经营国家法律法规明令禁止的内容</w:t>
      </w:r>
      <w:r>
        <w:rPr>
          <w:rFonts w:hint="default" w:ascii="Times New Roman" w:hAnsi="Times New Roman" w:eastAsia="方正仿宋_GB2312" w:cs="Times New Roman"/>
          <w:color w:val="auto"/>
          <w:sz w:val="32"/>
          <w:szCs w:val="32"/>
          <w:highlight w:val="none"/>
          <w:lang w:val="en-US" w:eastAsia="zh-CN"/>
        </w:rPr>
        <w:t>。</w:t>
      </w:r>
    </w:p>
    <w:p w14:paraId="486E0743">
      <w:pPr>
        <w:spacing w:before="0" w:after="0" w:line="560" w:lineRule="exact"/>
        <w:ind w:firstLine="640" w:firstLineChars="200"/>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5.2.5. </w:t>
      </w:r>
      <w:r>
        <w:rPr>
          <w:rFonts w:hint="default" w:ascii="Times New Roman" w:hAnsi="Times New Roman" w:eastAsia="方正仿宋_GB2312" w:cs="Times New Roman"/>
          <w:color w:val="auto"/>
          <w:sz w:val="32"/>
          <w:szCs w:val="32"/>
          <w:highlight w:val="none"/>
        </w:rPr>
        <w:t>乙方对房屋及</w:t>
      </w:r>
      <w:r>
        <w:rPr>
          <w:rFonts w:hint="eastAsia" w:ascii="Times New Roman" w:hAnsi="Times New Roman" w:eastAsia="方正仿宋_GB2312" w:cs="Times New Roman"/>
          <w:color w:val="auto"/>
          <w:sz w:val="32"/>
          <w:szCs w:val="32"/>
          <w:highlight w:val="none"/>
          <w:lang w:val="en-US" w:eastAsia="zh-CN"/>
        </w:rPr>
        <w:t>相关</w:t>
      </w:r>
      <w:r>
        <w:rPr>
          <w:rFonts w:hint="default" w:ascii="Times New Roman" w:hAnsi="Times New Roman" w:eastAsia="方正仿宋_GB2312" w:cs="Times New Roman"/>
          <w:color w:val="auto"/>
          <w:sz w:val="32"/>
          <w:szCs w:val="32"/>
          <w:highlight w:val="none"/>
        </w:rPr>
        <w:t>设施</w:t>
      </w:r>
      <w:r>
        <w:rPr>
          <w:rFonts w:hint="eastAsia" w:ascii="Times New Roman" w:hAnsi="Times New Roman" w:eastAsia="方正仿宋_GB2312" w:cs="Times New Roman"/>
          <w:color w:val="auto"/>
          <w:sz w:val="32"/>
          <w:szCs w:val="32"/>
          <w:highlight w:val="none"/>
          <w:lang w:eastAsia="zh-CN"/>
        </w:rPr>
        <w:t>、</w:t>
      </w:r>
      <w:r>
        <w:rPr>
          <w:rFonts w:hint="eastAsia" w:ascii="Times New Roman" w:hAnsi="Times New Roman" w:eastAsia="方正仿宋_GB2312" w:cs="Times New Roman"/>
          <w:color w:val="auto"/>
          <w:sz w:val="32"/>
          <w:szCs w:val="32"/>
          <w:highlight w:val="none"/>
          <w:lang w:val="en-US" w:eastAsia="zh-CN"/>
        </w:rPr>
        <w:t>设备</w:t>
      </w:r>
      <w:r>
        <w:rPr>
          <w:rFonts w:hint="default" w:ascii="Times New Roman" w:hAnsi="Times New Roman" w:eastAsia="方正仿宋_GB2312" w:cs="Times New Roman"/>
          <w:color w:val="auto"/>
          <w:sz w:val="32"/>
          <w:szCs w:val="32"/>
          <w:highlight w:val="none"/>
        </w:rPr>
        <w:t>拥有合法使用权</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房屋及相关设施、设备</w:t>
      </w:r>
      <w:r>
        <w:rPr>
          <w:rFonts w:hint="eastAsia" w:ascii="Times New Roman" w:hAnsi="Times New Roman" w:eastAsia="方正仿宋_GB2312" w:cs="Times New Roman"/>
          <w:color w:val="auto"/>
          <w:sz w:val="32"/>
          <w:szCs w:val="32"/>
          <w:highlight w:val="none"/>
          <w:lang w:eastAsia="zh-CN"/>
        </w:rPr>
        <w:t>的</w:t>
      </w:r>
      <w:r>
        <w:rPr>
          <w:rFonts w:hint="eastAsia" w:ascii="Times New Roman" w:hAnsi="Times New Roman" w:eastAsia="方正仿宋_GB2312" w:cs="Times New Roman"/>
          <w:color w:val="auto"/>
          <w:sz w:val="32"/>
          <w:szCs w:val="32"/>
          <w:highlight w:val="none"/>
          <w:lang w:val="en-US" w:eastAsia="zh-CN"/>
        </w:rPr>
        <w:t>损害维修均由</w:t>
      </w:r>
      <w:r>
        <w:rPr>
          <w:rFonts w:hint="default" w:ascii="Times New Roman" w:hAnsi="Times New Roman" w:eastAsia="方正仿宋_GB2312" w:cs="Times New Roman"/>
          <w:color w:val="auto"/>
          <w:sz w:val="32"/>
          <w:szCs w:val="32"/>
          <w:highlight w:val="none"/>
        </w:rPr>
        <w:t>乙方</w:t>
      </w:r>
      <w:r>
        <w:rPr>
          <w:rFonts w:hint="eastAsia" w:ascii="Times New Roman" w:hAnsi="Times New Roman" w:eastAsia="方正仿宋_GB2312" w:cs="Times New Roman"/>
          <w:color w:val="auto"/>
          <w:sz w:val="32"/>
          <w:szCs w:val="32"/>
          <w:highlight w:val="none"/>
          <w:lang w:val="en-US" w:eastAsia="zh-CN"/>
        </w:rPr>
        <w:t>负责</w:t>
      </w:r>
      <w:r>
        <w:rPr>
          <w:rFonts w:hint="default" w:ascii="Times New Roman" w:hAnsi="Times New Roman" w:eastAsia="方正仿宋_GB2312" w:cs="Times New Roman"/>
          <w:color w:val="auto"/>
          <w:sz w:val="32"/>
          <w:szCs w:val="32"/>
          <w:highlight w:val="none"/>
        </w:rPr>
        <w:t>。因乙方怠于履行维修义务，造成损失的，由乙方承担全部赔偿责任。</w:t>
      </w:r>
      <w:r>
        <w:rPr>
          <w:rFonts w:hint="default" w:ascii="Times New Roman" w:hAnsi="Times New Roman" w:eastAsia="方正仿宋_GB2312" w:cs="Times New Roman"/>
          <w:color w:val="auto"/>
          <w:sz w:val="32"/>
          <w:szCs w:val="32"/>
          <w:highlight w:val="none"/>
          <w:lang w:val="en-US" w:eastAsia="zh-CN"/>
        </w:rPr>
        <w:t>如</w:t>
      </w:r>
      <w:r>
        <w:rPr>
          <w:rFonts w:hint="default" w:ascii="Times New Roman" w:hAnsi="Times New Roman" w:eastAsia="方正仿宋_GB2312" w:cs="Times New Roman"/>
          <w:color w:val="auto"/>
          <w:sz w:val="32"/>
          <w:szCs w:val="32"/>
          <w:highlight w:val="none"/>
        </w:rPr>
        <w:t>乙方拒不维修，甲方可代为维修，费用由乙方承担。</w:t>
      </w:r>
    </w:p>
    <w:p w14:paraId="7EB59E4B">
      <w:pPr>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5.2.6. </w:t>
      </w:r>
      <w:r>
        <w:rPr>
          <w:rFonts w:hint="default" w:ascii="Times New Roman" w:hAnsi="Times New Roman" w:eastAsia="方正仿宋_GB2312" w:cs="Times New Roman"/>
          <w:color w:val="auto"/>
          <w:sz w:val="32"/>
          <w:szCs w:val="32"/>
          <w:highlight w:val="none"/>
          <w:lang w:val="en-US"/>
        </w:rPr>
        <w:t>乙方必须遵守</w:t>
      </w:r>
      <w:r>
        <w:rPr>
          <w:rFonts w:hint="default" w:ascii="Times New Roman" w:hAnsi="Times New Roman" w:eastAsia="方正仿宋_GB2312" w:cs="Times New Roman"/>
          <w:color w:val="auto"/>
          <w:sz w:val="32"/>
          <w:szCs w:val="32"/>
          <w:highlight w:val="none"/>
          <w:lang w:val="en-US" w:eastAsia="zh-CN"/>
        </w:rPr>
        <w:t>相关</w:t>
      </w:r>
      <w:r>
        <w:rPr>
          <w:rFonts w:hint="default" w:ascii="Times New Roman" w:hAnsi="Times New Roman" w:eastAsia="方正仿宋_GB2312" w:cs="Times New Roman"/>
          <w:color w:val="auto"/>
          <w:sz w:val="32"/>
          <w:szCs w:val="32"/>
          <w:highlight w:val="none"/>
          <w:lang w:val="en-US"/>
        </w:rPr>
        <w:t>部门规定，配合街道、社区、物业公司的管理，文明经营、使用房屋，不得有喧哗、扰民等行为；</w:t>
      </w:r>
      <w:r>
        <w:rPr>
          <w:rFonts w:hint="default" w:ascii="Times New Roman" w:hAnsi="Times New Roman" w:eastAsia="方正仿宋_GB2312" w:cs="Times New Roman"/>
          <w:color w:val="auto"/>
          <w:sz w:val="32"/>
          <w:szCs w:val="32"/>
          <w:highlight w:val="none"/>
        </w:rPr>
        <w:t>所产生的垃圾，由乙方自行清理并摆放到指定地点，不得影响承租房屋</w:t>
      </w:r>
      <w:r>
        <w:rPr>
          <w:rFonts w:hint="eastAsia" w:ascii="Times New Roman" w:hAnsi="Times New Roman" w:eastAsia="方正仿宋_GB2312" w:cs="Times New Roman"/>
          <w:color w:val="auto"/>
          <w:sz w:val="32"/>
          <w:szCs w:val="32"/>
          <w:highlight w:val="none"/>
          <w:lang w:val="en-US" w:eastAsia="zh-CN"/>
        </w:rPr>
        <w:t>及周边</w:t>
      </w:r>
      <w:r>
        <w:rPr>
          <w:rFonts w:hint="default" w:ascii="Times New Roman" w:hAnsi="Times New Roman" w:eastAsia="方正仿宋_GB2312" w:cs="Times New Roman"/>
          <w:color w:val="auto"/>
          <w:sz w:val="32"/>
          <w:szCs w:val="32"/>
          <w:highlight w:val="none"/>
        </w:rPr>
        <w:t>的整洁美观</w:t>
      </w:r>
      <w:r>
        <w:rPr>
          <w:rFonts w:hint="default" w:ascii="Times New Roman" w:hAnsi="Times New Roman" w:eastAsia="方正仿宋_GB2312" w:cs="Times New Roman"/>
          <w:b w:val="0"/>
          <w:bCs w:val="0"/>
          <w:i w:val="0"/>
          <w:iCs w:val="0"/>
          <w:color w:val="auto"/>
          <w:kern w:val="2"/>
          <w:sz w:val="32"/>
          <w:szCs w:val="32"/>
          <w:highlight w:val="none"/>
          <w:vertAlign w:val="baseline"/>
          <w:lang w:val="en-US" w:eastAsia="zh-CN" w:bidi="ar-SA"/>
        </w:rPr>
        <w:t>。</w:t>
      </w:r>
    </w:p>
    <w:p w14:paraId="372BD018">
      <w:pPr>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 xml:space="preserve">5.2.7. </w:t>
      </w:r>
      <w:r>
        <w:rPr>
          <w:rFonts w:hint="default" w:ascii="Times New Roman" w:hAnsi="Times New Roman" w:eastAsia="方正仿宋_GB2312" w:cs="Times New Roman"/>
          <w:color w:val="auto"/>
          <w:kern w:val="0"/>
          <w:sz w:val="32"/>
          <w:szCs w:val="32"/>
          <w:highlight w:val="none"/>
        </w:rPr>
        <w:t>乙方应保证甲方在房屋内所有物品的安全，若有损失或丢失，应原物购买补齐或按双方结算时的市场价格赔偿。乙方不当使用公共区域或损坏公共设施，应及时改正或进行相关维修，</w:t>
      </w:r>
      <w:r>
        <w:rPr>
          <w:rFonts w:hint="default" w:ascii="Times New Roman" w:hAnsi="Times New Roman" w:eastAsia="方正仿宋_GB2312" w:cs="Times New Roman"/>
          <w:color w:val="auto"/>
          <w:sz w:val="32"/>
          <w:szCs w:val="32"/>
          <w:highlight w:val="none"/>
        </w:rPr>
        <w:t>因乙方怠于履行维修义务造成损失的，由乙方承担全部赔偿责任</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lang w:val="en-US" w:eastAsia="zh-CN"/>
        </w:rPr>
        <w:t>如</w:t>
      </w:r>
      <w:r>
        <w:rPr>
          <w:rFonts w:hint="default" w:ascii="Times New Roman" w:hAnsi="Times New Roman" w:eastAsia="方正仿宋_GB2312" w:cs="Times New Roman"/>
          <w:color w:val="auto"/>
          <w:sz w:val="32"/>
          <w:szCs w:val="32"/>
          <w:highlight w:val="none"/>
        </w:rPr>
        <w:t>乙方拒不维修，甲方可代为维修，费用由乙方承担。房屋交付前，乙方检查房屋将需要维修的事项在</w:t>
      </w:r>
      <w:r>
        <w:rPr>
          <w:rFonts w:hint="eastAsia"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房屋交付单</w:t>
      </w:r>
      <w:r>
        <w:rPr>
          <w:rFonts w:hint="eastAsia"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中注明，由甲方负责维修。</w:t>
      </w:r>
      <w:r>
        <w:rPr>
          <w:rFonts w:hint="eastAsia" w:ascii="Times New Roman" w:hAnsi="Times New Roman" w:eastAsia="方正仿宋_GB2312" w:cs="Times New Roman"/>
          <w:color w:val="auto"/>
          <w:sz w:val="32"/>
          <w:szCs w:val="32"/>
          <w:highlight w:val="none"/>
          <w:lang w:val="en-US" w:eastAsia="zh-CN"/>
        </w:rPr>
        <w:t>除因甲方原因造成外，若该房屋的窗户或玻璃破损、毁坏，乙方必须向甲方支付或偿还因甲方更换该房屋所有破损的窗户和玻璃而引起的一切费用或者乙方自行负责修复至原状。</w:t>
      </w:r>
    </w:p>
    <w:p w14:paraId="6B9359C8">
      <w:pPr>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仿宋_GB2312" w:cs="Times New Roman"/>
          <w:color w:val="auto"/>
          <w:kern w:val="0"/>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5.2.8. </w:t>
      </w:r>
      <w:r>
        <w:rPr>
          <w:rFonts w:hint="default" w:ascii="Times New Roman" w:hAnsi="Times New Roman" w:eastAsia="方正仿宋_GB2312" w:cs="Times New Roman"/>
          <w:color w:val="auto"/>
          <w:kern w:val="0"/>
          <w:sz w:val="32"/>
          <w:szCs w:val="32"/>
          <w:highlight w:val="none"/>
        </w:rPr>
        <w:t>租赁合同期满或提前解除</w:t>
      </w:r>
      <w:r>
        <w:rPr>
          <w:rFonts w:hint="eastAsia" w:ascii="Times New Roman" w:hAnsi="Times New Roman" w:eastAsia="方正仿宋_GB2312" w:cs="Times New Roman"/>
          <w:color w:val="auto"/>
          <w:kern w:val="0"/>
          <w:sz w:val="32"/>
          <w:szCs w:val="32"/>
          <w:highlight w:val="none"/>
          <w:lang w:eastAsia="zh-CN"/>
        </w:rPr>
        <w:t>、</w:t>
      </w:r>
      <w:r>
        <w:rPr>
          <w:rFonts w:hint="default" w:ascii="Times New Roman" w:hAnsi="Times New Roman" w:eastAsia="方正仿宋_GB2312" w:cs="Times New Roman"/>
          <w:color w:val="auto"/>
          <w:kern w:val="0"/>
          <w:sz w:val="32"/>
          <w:szCs w:val="32"/>
          <w:highlight w:val="none"/>
        </w:rPr>
        <w:t>终止后，甲方</w:t>
      </w:r>
      <w:r>
        <w:rPr>
          <w:rFonts w:hint="eastAsia" w:ascii="Times New Roman" w:hAnsi="Times New Roman" w:eastAsia="方正仿宋_GB2312" w:cs="Times New Roman"/>
          <w:color w:val="auto"/>
          <w:kern w:val="0"/>
          <w:sz w:val="32"/>
          <w:szCs w:val="32"/>
          <w:highlight w:val="none"/>
          <w:lang w:val="en-US" w:eastAsia="zh-CN"/>
        </w:rPr>
        <w:t>有权对该房屋进行处置</w:t>
      </w:r>
      <w:r>
        <w:rPr>
          <w:rFonts w:hint="default" w:ascii="Times New Roman" w:hAnsi="Times New Roman" w:eastAsia="方正仿宋_GB2312" w:cs="Times New Roman"/>
          <w:color w:val="auto"/>
          <w:kern w:val="0"/>
          <w:sz w:val="32"/>
          <w:szCs w:val="32"/>
          <w:highlight w:val="none"/>
        </w:rPr>
        <w:t>，乙方不得以任何理由加以阻挠。</w:t>
      </w:r>
    </w:p>
    <w:p w14:paraId="4630BA5C">
      <w:pPr>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仿宋_GB2312" w:cs="Times New Roman"/>
          <w:color w:val="auto"/>
          <w:kern w:val="0"/>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5.2.9. </w:t>
      </w:r>
      <w:r>
        <w:rPr>
          <w:rFonts w:hint="default" w:ascii="Times New Roman" w:hAnsi="Times New Roman" w:eastAsia="方正仿宋_GB2312" w:cs="Times New Roman"/>
          <w:color w:val="auto"/>
          <w:kern w:val="0"/>
          <w:sz w:val="32"/>
          <w:szCs w:val="32"/>
          <w:highlight w:val="none"/>
        </w:rPr>
        <w:t>乙方在</w:t>
      </w:r>
      <w:r>
        <w:rPr>
          <w:rFonts w:hint="default" w:ascii="Times New Roman" w:hAnsi="Times New Roman" w:eastAsia="方正仿宋_GB2312" w:cs="Times New Roman"/>
          <w:color w:val="auto"/>
          <w:kern w:val="0"/>
          <w:sz w:val="32"/>
          <w:szCs w:val="32"/>
          <w:highlight w:val="none"/>
          <w:lang w:eastAsia="zh-CN"/>
        </w:rPr>
        <w:t>本合同</w:t>
      </w:r>
      <w:r>
        <w:rPr>
          <w:rFonts w:hint="default" w:ascii="Times New Roman" w:hAnsi="Times New Roman" w:eastAsia="方正仿宋_GB2312" w:cs="Times New Roman"/>
          <w:color w:val="auto"/>
          <w:kern w:val="0"/>
          <w:sz w:val="32"/>
          <w:szCs w:val="32"/>
          <w:highlight w:val="none"/>
        </w:rPr>
        <w:t>履行过程中存在违约行为的，</w:t>
      </w:r>
      <w:r>
        <w:rPr>
          <w:rFonts w:hint="default" w:ascii="Times New Roman" w:hAnsi="Times New Roman" w:eastAsia="方正仿宋_GB2312" w:cs="Times New Roman"/>
          <w:color w:val="auto"/>
          <w:kern w:val="0"/>
          <w:sz w:val="32"/>
          <w:szCs w:val="32"/>
          <w:highlight w:val="none"/>
          <w:lang w:val="en-US" w:eastAsia="zh-CN"/>
        </w:rPr>
        <w:t>3</w:t>
      </w:r>
      <w:r>
        <w:rPr>
          <w:rFonts w:hint="default" w:ascii="Times New Roman" w:hAnsi="Times New Roman" w:eastAsia="方正仿宋_GB2312" w:cs="Times New Roman"/>
          <w:color w:val="auto"/>
          <w:kern w:val="0"/>
          <w:sz w:val="32"/>
          <w:szCs w:val="32"/>
          <w:highlight w:val="none"/>
        </w:rPr>
        <w:t>年内不</w:t>
      </w:r>
      <w:r>
        <w:rPr>
          <w:rFonts w:hint="default" w:ascii="Times New Roman" w:hAnsi="Times New Roman" w:eastAsia="方正仿宋_GB2312" w:cs="Times New Roman"/>
          <w:color w:val="auto"/>
          <w:kern w:val="0"/>
          <w:sz w:val="32"/>
          <w:szCs w:val="32"/>
          <w:highlight w:val="none"/>
          <w:lang w:val="en-US" w:eastAsia="zh-CN"/>
        </w:rPr>
        <w:t>得</w:t>
      </w:r>
      <w:r>
        <w:rPr>
          <w:rFonts w:hint="default" w:ascii="Times New Roman" w:hAnsi="Times New Roman" w:eastAsia="方正仿宋_GB2312" w:cs="Times New Roman"/>
          <w:color w:val="auto"/>
          <w:kern w:val="0"/>
          <w:sz w:val="32"/>
          <w:szCs w:val="32"/>
          <w:highlight w:val="none"/>
        </w:rPr>
        <w:t>参加甲方</w:t>
      </w:r>
      <w:r>
        <w:rPr>
          <w:rFonts w:hint="eastAsia" w:ascii="Times New Roman" w:hAnsi="Times New Roman" w:eastAsia="方正仿宋_GB2312" w:cs="Times New Roman"/>
          <w:color w:val="auto"/>
          <w:kern w:val="0"/>
          <w:sz w:val="32"/>
          <w:szCs w:val="32"/>
          <w:highlight w:val="none"/>
          <w:lang w:val="en-US" w:eastAsia="zh-CN"/>
        </w:rPr>
        <w:t>以任何形式的</w:t>
      </w:r>
      <w:r>
        <w:rPr>
          <w:rFonts w:hint="default" w:ascii="Times New Roman" w:hAnsi="Times New Roman" w:eastAsia="方正仿宋_GB2312" w:cs="Times New Roman"/>
          <w:color w:val="auto"/>
          <w:kern w:val="0"/>
          <w:sz w:val="32"/>
          <w:szCs w:val="32"/>
          <w:highlight w:val="none"/>
          <w:lang w:val="en-US" w:eastAsia="zh-CN"/>
        </w:rPr>
        <w:t>竞租</w:t>
      </w:r>
      <w:r>
        <w:rPr>
          <w:rFonts w:hint="eastAsia" w:ascii="Times New Roman" w:hAnsi="Times New Roman" w:eastAsia="方正仿宋_GB2312" w:cs="Times New Roman"/>
          <w:color w:val="auto"/>
          <w:kern w:val="0"/>
          <w:sz w:val="32"/>
          <w:szCs w:val="32"/>
          <w:highlight w:val="none"/>
          <w:lang w:val="en-US" w:eastAsia="zh-CN"/>
        </w:rPr>
        <w:t>活动</w:t>
      </w:r>
      <w:r>
        <w:rPr>
          <w:rFonts w:hint="default" w:ascii="Times New Roman" w:hAnsi="Times New Roman" w:eastAsia="方正仿宋_GB2312" w:cs="Times New Roman"/>
          <w:color w:val="auto"/>
          <w:kern w:val="0"/>
          <w:sz w:val="32"/>
          <w:szCs w:val="32"/>
          <w:highlight w:val="none"/>
        </w:rPr>
        <w:t>。</w:t>
      </w:r>
    </w:p>
    <w:p w14:paraId="0D52553D">
      <w:pPr>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方正仿宋_GB2312" w:cs="Times New Roman"/>
          <w:color w:val="auto"/>
          <w:kern w:val="0"/>
          <w:sz w:val="32"/>
          <w:szCs w:val="32"/>
          <w:highlight w:val="none"/>
          <w:lang w:val="en-US" w:eastAsia="zh-CN"/>
        </w:rPr>
      </w:pPr>
      <w:r>
        <w:rPr>
          <w:rFonts w:hint="eastAsia" w:ascii="Times New Roman" w:hAnsi="Times New Roman" w:eastAsia="方正仿宋_GB2312" w:cs="Times New Roman"/>
          <w:color w:val="auto"/>
          <w:kern w:val="0"/>
          <w:sz w:val="32"/>
          <w:szCs w:val="32"/>
          <w:highlight w:val="none"/>
          <w:lang w:val="en-US" w:eastAsia="zh-CN"/>
        </w:rPr>
        <w:t>5.2.10. 乙方拟发行单用途商业预付卡，或乙方同意其他方拟发行可在该房屋内使用的单用途商业预付卡的，应按照中华人民共和国商务部公布的《单用途商业预付卡管理办法》办理备案，并严格遵守相关规定。若乙方或其他方违反规定，给甲方或任意第三方造成损失的，乙方应承担一切的赔偿责任。</w:t>
      </w:r>
    </w:p>
    <w:p w14:paraId="716D2722">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第六条 房屋的交还</w:t>
      </w:r>
    </w:p>
    <w:p w14:paraId="30956CCD">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6.1. </w:t>
      </w:r>
      <w:r>
        <w:rPr>
          <w:rFonts w:hint="default" w:ascii="Times New Roman" w:hAnsi="Times New Roman" w:eastAsia="方正仿宋_GB2312" w:cs="Times New Roman"/>
          <w:color w:val="auto"/>
          <w:sz w:val="32"/>
          <w:szCs w:val="32"/>
          <w:highlight w:val="none"/>
        </w:rPr>
        <w:t>乙方应最迟于租赁期届满之</w:t>
      </w:r>
      <w:r>
        <w:rPr>
          <w:rFonts w:hint="eastAsia" w:ascii="Times New Roman" w:hAnsi="Times New Roman" w:eastAsia="方正仿宋_GB2312" w:cs="Times New Roman"/>
          <w:color w:val="auto"/>
          <w:sz w:val="32"/>
          <w:szCs w:val="32"/>
          <w:highlight w:val="none"/>
          <w:lang w:val="en-US" w:eastAsia="zh-CN"/>
        </w:rPr>
        <w:t>日</w:t>
      </w:r>
      <w:r>
        <w:rPr>
          <w:rFonts w:hint="default" w:ascii="Times New Roman" w:hAnsi="Times New Roman" w:eastAsia="方正仿宋_GB2312" w:cs="Times New Roman"/>
          <w:color w:val="auto"/>
          <w:sz w:val="32"/>
          <w:szCs w:val="32"/>
          <w:highlight w:val="none"/>
        </w:rPr>
        <w:t>的</w:t>
      </w:r>
      <w:r>
        <w:rPr>
          <w:rFonts w:hint="eastAsia" w:ascii="Times New Roman" w:hAnsi="Times New Roman" w:eastAsia="方正仿宋_GB2312" w:cs="Times New Roman"/>
          <w:color w:val="auto"/>
          <w:sz w:val="32"/>
          <w:szCs w:val="32"/>
          <w:highlight w:val="none"/>
          <w:lang w:val="en-US" w:eastAsia="zh-CN"/>
        </w:rPr>
        <w:t>30日</w:t>
      </w:r>
      <w:r>
        <w:rPr>
          <w:rFonts w:hint="default" w:ascii="Times New Roman" w:hAnsi="Times New Roman" w:eastAsia="方正仿宋_GB2312" w:cs="Times New Roman"/>
          <w:color w:val="auto"/>
          <w:sz w:val="32"/>
          <w:szCs w:val="32"/>
          <w:highlight w:val="none"/>
        </w:rPr>
        <w:t>之前，与甲方联系交还</w:t>
      </w:r>
      <w:r>
        <w:rPr>
          <w:rFonts w:hint="eastAsia" w:ascii="Times New Roman" w:hAnsi="Times New Roman" w:eastAsia="方正仿宋_GB2312" w:cs="Times New Roman"/>
          <w:color w:val="auto"/>
          <w:sz w:val="32"/>
          <w:szCs w:val="32"/>
          <w:highlight w:val="none"/>
          <w:lang w:val="en-US" w:eastAsia="zh-CN"/>
        </w:rPr>
        <w:t>该</w:t>
      </w:r>
      <w:r>
        <w:rPr>
          <w:rFonts w:hint="default" w:ascii="Times New Roman" w:hAnsi="Times New Roman" w:eastAsia="方正仿宋_GB2312" w:cs="Times New Roman"/>
          <w:color w:val="auto"/>
          <w:sz w:val="32"/>
          <w:szCs w:val="32"/>
          <w:highlight w:val="none"/>
        </w:rPr>
        <w:t>房屋事宜，且乙方应在本合同终止的当日内向甲方交还</w:t>
      </w:r>
      <w:r>
        <w:rPr>
          <w:rFonts w:hint="eastAsia" w:ascii="Times New Roman" w:hAnsi="Times New Roman" w:eastAsia="方正仿宋_GB2312" w:cs="Times New Roman"/>
          <w:color w:val="auto"/>
          <w:sz w:val="32"/>
          <w:szCs w:val="32"/>
          <w:highlight w:val="none"/>
          <w:lang w:val="en-US" w:eastAsia="zh-CN"/>
        </w:rPr>
        <w:t>该</w:t>
      </w:r>
      <w:r>
        <w:rPr>
          <w:rFonts w:hint="default" w:ascii="Times New Roman" w:hAnsi="Times New Roman" w:eastAsia="方正仿宋_GB2312" w:cs="Times New Roman"/>
          <w:color w:val="auto"/>
          <w:sz w:val="32"/>
          <w:szCs w:val="32"/>
          <w:highlight w:val="none"/>
        </w:rPr>
        <w:t>房屋</w:t>
      </w:r>
      <w:r>
        <w:rPr>
          <w:rFonts w:hint="eastAsia" w:ascii="Times New Roman" w:hAnsi="Times New Roman" w:eastAsia="方正仿宋_GB2312" w:cs="Times New Roman"/>
          <w:color w:val="auto"/>
          <w:sz w:val="32"/>
          <w:szCs w:val="32"/>
          <w:highlight w:val="none"/>
          <w:lang w:eastAsia="zh-CN"/>
        </w:rPr>
        <w:t>，</w:t>
      </w:r>
      <w:r>
        <w:rPr>
          <w:rFonts w:hint="eastAsia" w:ascii="Times New Roman" w:hAnsi="Times New Roman" w:eastAsia="方正仿宋_GB2312" w:cs="Times New Roman"/>
          <w:color w:val="auto"/>
          <w:sz w:val="32"/>
          <w:szCs w:val="32"/>
          <w:highlight w:val="none"/>
          <w:lang w:val="en-US" w:eastAsia="zh-CN"/>
        </w:rPr>
        <w:t>双方签署《退租交接单》（附件2）</w:t>
      </w:r>
      <w:r>
        <w:rPr>
          <w:rFonts w:hint="default" w:ascii="Times New Roman" w:hAnsi="Times New Roman" w:eastAsia="方正仿宋_GB2312" w:cs="Times New Roman"/>
          <w:color w:val="auto"/>
          <w:sz w:val="32"/>
          <w:szCs w:val="32"/>
          <w:highlight w:val="none"/>
        </w:rPr>
        <w:t>。乙方如未经甲方书面同意而逾期不交还该房屋，乙方除应向甲方支付该房屋在占用期间内的占用使用费外</w:t>
      </w:r>
      <w:r>
        <w:rPr>
          <w:rFonts w:hint="eastAsia"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每日的</w:t>
      </w:r>
      <w:r>
        <w:rPr>
          <w:rFonts w:hint="eastAsia" w:ascii="Times New Roman" w:hAnsi="Times New Roman" w:eastAsia="方正仿宋_GB2312" w:cs="Times New Roman"/>
          <w:color w:val="auto"/>
          <w:sz w:val="32"/>
          <w:szCs w:val="32"/>
          <w:highlight w:val="none"/>
          <w:lang w:val="en-US" w:eastAsia="zh-CN"/>
        </w:rPr>
        <w:t>占</w:t>
      </w:r>
      <w:r>
        <w:rPr>
          <w:rFonts w:hint="default" w:ascii="Times New Roman" w:hAnsi="Times New Roman" w:eastAsia="方正仿宋_GB2312" w:cs="Times New Roman"/>
          <w:color w:val="auto"/>
          <w:sz w:val="32"/>
          <w:szCs w:val="32"/>
          <w:highlight w:val="none"/>
        </w:rPr>
        <w:t>用使用费</w:t>
      </w:r>
      <w:r>
        <w:rPr>
          <w:rFonts w:hint="eastAsia" w:ascii="Times New Roman" w:hAnsi="Times New Roman" w:eastAsia="方正仿宋_GB2312" w:cs="Times New Roman"/>
          <w:color w:val="auto"/>
          <w:sz w:val="32"/>
          <w:szCs w:val="32"/>
          <w:highlight w:val="none"/>
          <w:lang w:val="en-US" w:eastAsia="zh-CN"/>
        </w:rPr>
        <w:t>标准</w:t>
      </w:r>
      <w:r>
        <w:rPr>
          <w:rFonts w:hint="default" w:ascii="Times New Roman" w:hAnsi="Times New Roman" w:eastAsia="方正仿宋_GB2312" w:cs="Times New Roman"/>
          <w:color w:val="auto"/>
          <w:sz w:val="32"/>
          <w:szCs w:val="32"/>
          <w:highlight w:val="none"/>
        </w:rPr>
        <w:t>:当年度日租金</w:t>
      </w:r>
      <w:r>
        <w:rPr>
          <w:rFonts w:hint="eastAsia"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rPr>
        <w:t>3</w:t>
      </w:r>
      <w:r>
        <w:rPr>
          <w:rFonts w:hint="eastAsia"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，还应承</w:t>
      </w:r>
      <w:r>
        <w:rPr>
          <w:rFonts w:hint="eastAsia" w:ascii="Times New Roman" w:hAnsi="Times New Roman" w:eastAsia="方正仿宋_GB2312" w:cs="Times New Roman"/>
          <w:color w:val="auto"/>
          <w:sz w:val="32"/>
          <w:szCs w:val="32"/>
          <w:highlight w:val="none"/>
          <w:lang w:val="en-US" w:eastAsia="zh-CN"/>
        </w:rPr>
        <w:t>担</w:t>
      </w:r>
      <w:r>
        <w:rPr>
          <w:rFonts w:hint="default" w:ascii="Times New Roman" w:hAnsi="Times New Roman" w:eastAsia="方正仿宋_GB2312" w:cs="Times New Roman"/>
          <w:color w:val="auto"/>
          <w:sz w:val="32"/>
          <w:szCs w:val="32"/>
          <w:highlight w:val="none"/>
        </w:rPr>
        <w:t>该房屋在占用期间内实际发生的水费、电费、电话费、电视收视费、能源费、燃气费、卫生费、上网费、装修管理费</w:t>
      </w:r>
      <w:r>
        <w:rPr>
          <w:rFonts w:hint="eastAsia" w:ascii="Times New Roman" w:hAnsi="Times New Roman" w:eastAsia="方正仿宋_GB2312" w:cs="Times New Roman"/>
          <w:color w:val="auto"/>
          <w:sz w:val="32"/>
          <w:szCs w:val="32"/>
          <w:highlight w:val="none"/>
          <w:lang w:eastAsia="zh-CN"/>
        </w:rPr>
        <w:t>、</w:t>
      </w:r>
      <w:r>
        <w:rPr>
          <w:rFonts w:hint="eastAsia" w:ascii="Times New Roman" w:hAnsi="Times New Roman" w:eastAsia="方正仿宋_GB2312" w:cs="Times New Roman"/>
          <w:color w:val="auto"/>
          <w:sz w:val="32"/>
          <w:szCs w:val="32"/>
          <w:highlight w:val="none"/>
          <w:lang w:val="en-US" w:eastAsia="zh-CN"/>
        </w:rPr>
        <w:t>物业管理费</w:t>
      </w:r>
      <w:r>
        <w:rPr>
          <w:rFonts w:hint="default" w:ascii="Times New Roman" w:hAnsi="Times New Roman" w:eastAsia="方正仿宋_GB2312" w:cs="Times New Roman"/>
          <w:color w:val="auto"/>
          <w:sz w:val="32"/>
          <w:szCs w:val="32"/>
          <w:highlight w:val="none"/>
        </w:rPr>
        <w:t>等一切其他费用。如因乙方逾期不</w:t>
      </w:r>
      <w:r>
        <w:rPr>
          <w:rFonts w:hint="eastAsia" w:ascii="Times New Roman" w:hAnsi="Times New Roman" w:eastAsia="方正仿宋_GB2312" w:cs="Times New Roman"/>
          <w:color w:val="auto"/>
          <w:sz w:val="32"/>
          <w:szCs w:val="32"/>
          <w:highlight w:val="none"/>
          <w:lang w:val="en-US" w:eastAsia="zh-CN"/>
        </w:rPr>
        <w:t>迁</w:t>
      </w:r>
      <w:r>
        <w:rPr>
          <w:rFonts w:hint="default" w:ascii="Times New Roman" w:hAnsi="Times New Roman" w:eastAsia="方正仿宋_GB2312" w:cs="Times New Roman"/>
          <w:color w:val="auto"/>
          <w:sz w:val="32"/>
          <w:szCs w:val="32"/>
          <w:highlight w:val="none"/>
        </w:rPr>
        <w:t>出该房屋而造成甲方其他损失的，乙方还应承担赔偿责任。</w:t>
      </w:r>
    </w:p>
    <w:p w14:paraId="2DA4DA34">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6.2. </w:t>
      </w:r>
      <w:r>
        <w:rPr>
          <w:rFonts w:hint="default" w:ascii="Times New Roman" w:hAnsi="Times New Roman" w:eastAsia="方正仿宋_GB2312" w:cs="Times New Roman"/>
          <w:color w:val="auto"/>
          <w:sz w:val="32"/>
          <w:szCs w:val="32"/>
          <w:highlight w:val="none"/>
        </w:rPr>
        <w:t>乙方应当于本合同租赁期满之日或本合同提前终止之日后的30日内办妥以该房屋为注册地址或营业地址的工商注销或变更手续。乙方逾期未履行本条约定的，从逾期当日起至履行完毕本条款义务的期间，视为乙方继续占用该房屋，乙方应向甲方支付该房屋的占用使用费</w:t>
      </w:r>
      <w:r>
        <w:rPr>
          <w:rFonts w:hint="eastAsia"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每</w:t>
      </w:r>
      <w:r>
        <w:rPr>
          <w:rFonts w:hint="eastAsia" w:ascii="Times New Roman" w:hAnsi="Times New Roman" w:eastAsia="方正仿宋_GB2312" w:cs="Times New Roman"/>
          <w:color w:val="auto"/>
          <w:sz w:val="32"/>
          <w:szCs w:val="32"/>
          <w:highlight w:val="none"/>
          <w:lang w:val="en-US" w:eastAsia="zh-CN"/>
        </w:rPr>
        <w:t>日</w:t>
      </w:r>
      <w:r>
        <w:rPr>
          <w:rFonts w:hint="default" w:ascii="Times New Roman" w:hAnsi="Times New Roman" w:eastAsia="方正仿宋_GB2312" w:cs="Times New Roman"/>
          <w:color w:val="auto"/>
          <w:sz w:val="32"/>
          <w:szCs w:val="32"/>
          <w:highlight w:val="none"/>
        </w:rPr>
        <w:t>的占用使用费</w:t>
      </w:r>
      <w:r>
        <w:rPr>
          <w:rFonts w:hint="eastAsia" w:ascii="Times New Roman" w:hAnsi="Times New Roman" w:eastAsia="方正仿宋_GB2312" w:cs="Times New Roman"/>
          <w:color w:val="auto"/>
          <w:sz w:val="32"/>
          <w:szCs w:val="32"/>
          <w:highlight w:val="none"/>
          <w:lang w:val="en-US" w:eastAsia="zh-CN"/>
        </w:rPr>
        <w:t>标准</w:t>
      </w:r>
      <w:r>
        <w:rPr>
          <w:rFonts w:hint="default" w:ascii="Times New Roman" w:hAnsi="Times New Roman" w:eastAsia="方正仿宋_GB2312" w:cs="Times New Roman"/>
          <w:color w:val="auto"/>
          <w:sz w:val="32"/>
          <w:szCs w:val="32"/>
          <w:highlight w:val="none"/>
        </w:rPr>
        <w:t>:当年度日租金</w:t>
      </w:r>
      <w:r>
        <w:rPr>
          <w:rFonts w:hint="eastAsia"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rPr>
        <w:t>3</w:t>
      </w:r>
      <w:r>
        <w:rPr>
          <w:rFonts w:hint="eastAsia"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，如该费用不足以弥补甲方损失</w:t>
      </w:r>
      <w:r>
        <w:rPr>
          <w:rFonts w:hint="eastAsia"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包括但不限于甲方因乙方此等行为而需向第三方支付的赔偿金、违约金等</w:t>
      </w:r>
      <w:r>
        <w:rPr>
          <w:rFonts w:hint="eastAsia"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，乙方应予赔偿。</w:t>
      </w:r>
    </w:p>
    <w:p w14:paraId="71B55FC2">
      <w:pPr>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 xml:space="preserve">6.3. </w:t>
      </w:r>
      <w:r>
        <w:rPr>
          <w:rFonts w:hint="default" w:ascii="Times New Roman" w:hAnsi="Times New Roman" w:eastAsia="方正仿宋_GB2312" w:cs="Times New Roman"/>
          <w:color w:val="auto"/>
          <w:sz w:val="32"/>
          <w:szCs w:val="32"/>
          <w:highlight w:val="none"/>
          <w:lang w:eastAsia="zh-CN"/>
        </w:rPr>
        <w:t>本合同</w:t>
      </w:r>
      <w:r>
        <w:rPr>
          <w:rFonts w:hint="default" w:ascii="Times New Roman" w:hAnsi="Times New Roman" w:eastAsia="方正仿宋_GB2312" w:cs="Times New Roman"/>
          <w:color w:val="auto"/>
          <w:sz w:val="32"/>
          <w:szCs w:val="32"/>
          <w:highlight w:val="none"/>
        </w:rPr>
        <w:t>期满或</w:t>
      </w:r>
      <w:r>
        <w:rPr>
          <w:rFonts w:hint="eastAsia" w:ascii="Times New Roman" w:hAnsi="Times New Roman" w:eastAsia="方正仿宋_GB2312" w:cs="Times New Roman"/>
          <w:color w:val="auto"/>
          <w:sz w:val="32"/>
          <w:szCs w:val="32"/>
          <w:highlight w:val="none"/>
          <w:lang w:val="en-US" w:eastAsia="zh-CN"/>
        </w:rPr>
        <w:t>因乙方原因</w:t>
      </w:r>
      <w:r>
        <w:rPr>
          <w:rFonts w:hint="default" w:ascii="Times New Roman" w:hAnsi="Times New Roman" w:eastAsia="方正仿宋_GB2312" w:cs="Times New Roman"/>
          <w:color w:val="auto"/>
          <w:sz w:val="32"/>
          <w:szCs w:val="32"/>
          <w:highlight w:val="none"/>
        </w:rPr>
        <w:t>提前终止的，甲方对乙方所有的装修不做任何补偿</w:t>
      </w:r>
      <w:r>
        <w:rPr>
          <w:rFonts w:hint="default" w:ascii="Times New Roman" w:hAnsi="Times New Roman" w:eastAsia="方正仿宋_GB2312" w:cs="Times New Roman"/>
          <w:color w:val="auto"/>
          <w:sz w:val="32"/>
          <w:szCs w:val="32"/>
          <w:highlight w:val="none"/>
          <w:lang w:val="en-US"/>
        </w:rPr>
        <w:t>，不能冲抵租金</w:t>
      </w:r>
      <w:r>
        <w:rPr>
          <w:rFonts w:hint="default" w:ascii="Times New Roman" w:hAnsi="Times New Roman" w:eastAsia="方正仿宋_GB2312" w:cs="Times New Roman"/>
          <w:color w:val="auto"/>
          <w:sz w:val="32"/>
          <w:szCs w:val="32"/>
          <w:highlight w:val="none"/>
        </w:rPr>
        <w:t>，除可移动设施</w:t>
      </w:r>
      <w:r>
        <w:rPr>
          <w:rFonts w:hint="eastAsia" w:ascii="Times New Roman" w:hAnsi="Times New Roman" w:eastAsia="方正仿宋_GB2312" w:cs="Times New Roman"/>
          <w:color w:val="auto"/>
          <w:sz w:val="32"/>
          <w:szCs w:val="32"/>
          <w:highlight w:val="none"/>
          <w:lang w:val="en-US" w:eastAsia="zh-CN"/>
        </w:rPr>
        <w:t>及物品</w:t>
      </w:r>
      <w:r>
        <w:rPr>
          <w:rFonts w:hint="default" w:ascii="Times New Roman" w:hAnsi="Times New Roman" w:eastAsia="方正仿宋_GB2312" w:cs="Times New Roman"/>
          <w:color w:val="auto"/>
          <w:sz w:val="32"/>
          <w:szCs w:val="32"/>
          <w:highlight w:val="none"/>
        </w:rPr>
        <w:t>外，其他装修</w:t>
      </w:r>
      <w:r>
        <w:rPr>
          <w:rFonts w:hint="default" w:ascii="Times New Roman" w:hAnsi="Times New Roman" w:eastAsia="方正仿宋_GB2312" w:cs="Times New Roman"/>
          <w:color w:val="auto"/>
          <w:sz w:val="32"/>
          <w:szCs w:val="32"/>
          <w:highlight w:val="none"/>
          <w:lang w:val="en-US" w:eastAsia="zh-CN"/>
        </w:rPr>
        <w:t>及设施设备</w:t>
      </w:r>
      <w:r>
        <w:rPr>
          <w:rFonts w:hint="default" w:ascii="Times New Roman" w:hAnsi="Times New Roman" w:eastAsia="方正仿宋_GB2312" w:cs="Times New Roman"/>
          <w:color w:val="auto"/>
          <w:sz w:val="32"/>
          <w:szCs w:val="32"/>
          <w:highlight w:val="none"/>
        </w:rPr>
        <w:t>等均无偿归甲方所有，</w:t>
      </w:r>
      <w:r>
        <w:rPr>
          <w:rFonts w:hint="default" w:ascii="Times New Roman" w:hAnsi="Times New Roman" w:eastAsia="方正仿宋_GB2312" w:cs="Times New Roman"/>
          <w:color w:val="auto"/>
          <w:sz w:val="32"/>
          <w:szCs w:val="32"/>
          <w:highlight w:val="none"/>
          <w:lang w:val="en-US"/>
        </w:rPr>
        <w:t>乙方不得拆除，</w:t>
      </w:r>
      <w:r>
        <w:rPr>
          <w:rFonts w:hint="default" w:ascii="Times New Roman" w:hAnsi="Times New Roman" w:eastAsia="方正仿宋_GB2312" w:cs="Times New Roman"/>
          <w:color w:val="auto"/>
          <w:sz w:val="32"/>
          <w:szCs w:val="32"/>
          <w:highlight w:val="none"/>
        </w:rPr>
        <w:t>如有人为因素造成损坏的，乙方应承担恢复原状及赔偿损失的责任。</w:t>
      </w:r>
    </w:p>
    <w:p w14:paraId="3986AD9E">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6.4. </w:t>
      </w:r>
      <w:r>
        <w:rPr>
          <w:rFonts w:hint="default" w:ascii="Times New Roman" w:hAnsi="Times New Roman" w:eastAsia="方正仿宋_GB2312" w:cs="Times New Roman"/>
          <w:color w:val="auto"/>
          <w:sz w:val="32"/>
          <w:szCs w:val="32"/>
          <w:highlight w:val="none"/>
        </w:rPr>
        <w:t>乙方向甲方交还该房屋前，应</w:t>
      </w:r>
      <w:r>
        <w:rPr>
          <w:rFonts w:hint="eastAsia" w:ascii="Times New Roman" w:hAnsi="Times New Roman" w:eastAsia="方正仿宋_GB2312" w:cs="Times New Roman"/>
          <w:color w:val="auto"/>
          <w:sz w:val="32"/>
          <w:szCs w:val="32"/>
          <w:highlight w:val="none"/>
          <w:lang w:val="en-US" w:eastAsia="zh-CN"/>
        </w:rPr>
        <w:t>承担</w:t>
      </w:r>
      <w:r>
        <w:rPr>
          <w:rFonts w:hint="default" w:ascii="Times New Roman" w:hAnsi="Times New Roman" w:eastAsia="方正仿宋_GB2312" w:cs="Times New Roman"/>
          <w:color w:val="auto"/>
          <w:sz w:val="32"/>
          <w:szCs w:val="32"/>
          <w:highlight w:val="none"/>
        </w:rPr>
        <w:t>费用对该房屋进行打扫和清理，</w:t>
      </w:r>
      <w:r>
        <w:rPr>
          <w:rFonts w:hint="eastAsia" w:ascii="Times New Roman" w:hAnsi="Times New Roman" w:eastAsia="方正仿宋_GB2312" w:cs="Times New Roman"/>
          <w:color w:val="auto"/>
          <w:sz w:val="32"/>
          <w:szCs w:val="32"/>
          <w:highlight w:val="none"/>
          <w:lang w:val="en-US" w:eastAsia="zh-CN"/>
        </w:rPr>
        <w:t>否则</w:t>
      </w:r>
      <w:r>
        <w:rPr>
          <w:rFonts w:hint="default" w:ascii="Times New Roman" w:hAnsi="Times New Roman" w:eastAsia="方正仿宋_GB2312" w:cs="Times New Roman"/>
          <w:color w:val="auto"/>
          <w:sz w:val="32"/>
          <w:szCs w:val="32"/>
          <w:highlight w:val="none"/>
        </w:rPr>
        <w:t>甲方有权向乙方追索或</w:t>
      </w:r>
      <w:r>
        <w:rPr>
          <w:rFonts w:hint="eastAsia" w:ascii="Times New Roman" w:hAnsi="Times New Roman" w:eastAsia="方正仿宋_GB2312" w:cs="Times New Roman"/>
          <w:color w:val="auto"/>
          <w:sz w:val="32"/>
          <w:szCs w:val="32"/>
          <w:highlight w:val="none"/>
          <w:lang w:val="en-US" w:eastAsia="zh-CN"/>
        </w:rPr>
        <w:t>在</w:t>
      </w:r>
      <w:r>
        <w:rPr>
          <w:rFonts w:hint="default" w:ascii="Times New Roman" w:hAnsi="Times New Roman" w:eastAsia="方正仿宋_GB2312" w:cs="Times New Roman"/>
          <w:color w:val="auto"/>
          <w:sz w:val="32"/>
          <w:szCs w:val="32"/>
          <w:highlight w:val="none"/>
        </w:rPr>
        <w:t>履约保证金中扣除</w:t>
      </w:r>
      <w:r>
        <w:rPr>
          <w:rFonts w:hint="eastAsia" w:ascii="Times New Roman" w:hAnsi="Times New Roman" w:eastAsia="方正仿宋_GB2312" w:cs="Times New Roman"/>
          <w:color w:val="auto"/>
          <w:sz w:val="32"/>
          <w:szCs w:val="32"/>
          <w:highlight w:val="none"/>
          <w:lang w:val="en-US" w:eastAsia="zh-CN"/>
        </w:rPr>
        <w:t>相应</w:t>
      </w:r>
      <w:r>
        <w:rPr>
          <w:rFonts w:hint="default" w:ascii="Times New Roman" w:hAnsi="Times New Roman" w:eastAsia="方正仿宋_GB2312" w:cs="Times New Roman"/>
          <w:color w:val="auto"/>
          <w:sz w:val="32"/>
          <w:szCs w:val="32"/>
          <w:highlight w:val="none"/>
        </w:rPr>
        <w:t>费用。</w:t>
      </w:r>
    </w:p>
    <w:p w14:paraId="7EF42023">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2312" w:cs="Times New Roman"/>
          <w:color w:val="auto"/>
          <w:sz w:val="32"/>
          <w:szCs w:val="32"/>
          <w:highlight w:val="none"/>
          <w:lang w:eastAsia="zh-CN"/>
        </w:rPr>
      </w:pPr>
      <w:r>
        <w:rPr>
          <w:rFonts w:hint="eastAsia" w:ascii="Times New Roman" w:hAnsi="Times New Roman" w:eastAsia="方正仿宋_GB2312" w:cs="Times New Roman"/>
          <w:color w:val="auto"/>
          <w:sz w:val="32"/>
          <w:szCs w:val="32"/>
          <w:highlight w:val="none"/>
          <w:lang w:val="en-US" w:eastAsia="zh-CN"/>
        </w:rPr>
        <w:t xml:space="preserve">6.5. </w:t>
      </w:r>
      <w:r>
        <w:rPr>
          <w:rFonts w:hint="default" w:ascii="Times New Roman" w:hAnsi="Times New Roman" w:eastAsia="方正仿宋_GB2312" w:cs="Times New Roman"/>
          <w:color w:val="auto"/>
          <w:sz w:val="32"/>
          <w:szCs w:val="32"/>
          <w:highlight w:val="none"/>
        </w:rPr>
        <w:t>如乙方在租赁期满之日或本合同提前终止之日没有向甲方交还该房屋，则甲方除有权按照本合同的规定向乙方收取本合同规定的占用使用费及其他费用以外，还有权</w:t>
      </w:r>
      <w:r>
        <w:rPr>
          <w:rFonts w:hint="eastAsia" w:ascii="Times New Roman" w:hAnsi="Times New Roman" w:eastAsia="方正仿宋_GB2312" w:cs="Times New Roman"/>
          <w:color w:val="auto"/>
          <w:sz w:val="32"/>
          <w:szCs w:val="32"/>
          <w:highlight w:val="none"/>
          <w:lang w:val="en-US" w:eastAsia="zh-CN"/>
        </w:rPr>
        <w:t>执行下述事宜</w:t>
      </w:r>
      <w:r>
        <w:rPr>
          <w:rFonts w:hint="eastAsia" w:ascii="Times New Roman" w:hAnsi="Times New Roman" w:eastAsia="方正仿宋_GB2312" w:cs="Times New Roman"/>
          <w:color w:val="auto"/>
          <w:sz w:val="32"/>
          <w:szCs w:val="32"/>
          <w:highlight w:val="none"/>
          <w:lang w:eastAsia="zh-CN"/>
        </w:rPr>
        <w:t>：</w:t>
      </w:r>
    </w:p>
    <w:p w14:paraId="7E0F663A">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2312" w:cs="Times New Roman"/>
          <w:color w:val="auto"/>
          <w:sz w:val="32"/>
          <w:szCs w:val="32"/>
          <w:highlight w:val="none"/>
          <w:lang w:eastAsia="zh-CN"/>
        </w:rPr>
      </w:pPr>
      <w:r>
        <w:rPr>
          <w:rFonts w:hint="eastAsia" w:ascii="Times New Roman" w:hAnsi="Times New Roman" w:eastAsia="方正仿宋_GB2312" w:cs="Times New Roman"/>
          <w:color w:val="auto"/>
          <w:sz w:val="32"/>
          <w:szCs w:val="32"/>
          <w:highlight w:val="none"/>
          <w:lang w:eastAsia="zh-CN"/>
        </w:rPr>
        <w:t>（</w:t>
      </w:r>
      <w:r>
        <w:rPr>
          <w:rFonts w:hint="eastAsia" w:ascii="Times New Roman" w:hAnsi="Times New Roman" w:eastAsia="方正仿宋_GB2312" w:cs="Times New Roman"/>
          <w:color w:val="auto"/>
          <w:sz w:val="32"/>
          <w:szCs w:val="32"/>
          <w:highlight w:val="none"/>
          <w:lang w:val="en-US" w:eastAsia="zh-CN"/>
        </w:rPr>
        <w:t>一</w:t>
      </w:r>
      <w:r>
        <w:rPr>
          <w:rFonts w:hint="eastAsia"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在租赁期满之日起或本合同提前终止之日起</w:t>
      </w:r>
      <w:r>
        <w:rPr>
          <w:rFonts w:hint="eastAsia" w:ascii="Times New Roman" w:hAnsi="Times New Roman" w:eastAsia="方正仿宋_GB2312" w:cs="Times New Roman"/>
          <w:color w:val="auto"/>
          <w:sz w:val="32"/>
          <w:szCs w:val="32"/>
          <w:highlight w:val="none"/>
          <w:lang w:val="en-US" w:eastAsia="zh-CN"/>
        </w:rPr>
        <w:t>7</w:t>
      </w:r>
      <w:r>
        <w:rPr>
          <w:rFonts w:hint="default" w:ascii="Times New Roman" w:hAnsi="Times New Roman" w:eastAsia="方正仿宋_GB2312" w:cs="Times New Roman"/>
          <w:color w:val="auto"/>
          <w:sz w:val="32"/>
          <w:szCs w:val="32"/>
          <w:highlight w:val="none"/>
        </w:rPr>
        <w:t>日后开启该房屋的门锁并更换门锁</w:t>
      </w:r>
      <w:r>
        <w:rPr>
          <w:rFonts w:hint="eastAsia" w:ascii="Times New Roman" w:hAnsi="Times New Roman" w:eastAsia="方正仿宋_GB2312" w:cs="Times New Roman"/>
          <w:color w:val="auto"/>
          <w:sz w:val="32"/>
          <w:szCs w:val="32"/>
          <w:highlight w:val="none"/>
          <w:lang w:eastAsia="zh-CN"/>
        </w:rPr>
        <w:t>、</w:t>
      </w:r>
      <w:r>
        <w:rPr>
          <w:rFonts w:hint="eastAsia" w:ascii="Times New Roman" w:hAnsi="Times New Roman" w:eastAsia="方正仿宋_GB2312" w:cs="Times New Roman"/>
          <w:color w:val="auto"/>
          <w:sz w:val="32"/>
          <w:szCs w:val="32"/>
          <w:highlight w:val="none"/>
          <w:lang w:val="en-US" w:eastAsia="zh-CN"/>
        </w:rPr>
        <w:t>断水、断电。</w:t>
      </w:r>
    </w:p>
    <w:p w14:paraId="6739D358">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eastAsia="zh-CN"/>
        </w:rPr>
        <w:t>（</w:t>
      </w:r>
      <w:r>
        <w:rPr>
          <w:rFonts w:hint="eastAsia" w:ascii="Times New Roman" w:hAnsi="Times New Roman" w:eastAsia="方正仿宋_GB2312" w:cs="Times New Roman"/>
          <w:color w:val="auto"/>
          <w:sz w:val="32"/>
          <w:szCs w:val="32"/>
          <w:highlight w:val="none"/>
          <w:lang w:val="en-US" w:eastAsia="zh-CN"/>
        </w:rPr>
        <w:t>二</w:t>
      </w:r>
      <w:r>
        <w:rPr>
          <w:rFonts w:hint="eastAsia"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在租赁期满之日起或本合同提前终止之日起届满</w:t>
      </w:r>
      <w:r>
        <w:rPr>
          <w:rFonts w:hint="eastAsia" w:ascii="Times New Roman" w:hAnsi="Times New Roman" w:eastAsia="方正仿宋_GB2312" w:cs="Times New Roman"/>
          <w:color w:val="auto"/>
          <w:sz w:val="32"/>
          <w:szCs w:val="32"/>
          <w:highlight w:val="none"/>
          <w:lang w:val="en-US" w:eastAsia="zh-CN"/>
        </w:rPr>
        <w:t>10</w:t>
      </w:r>
      <w:r>
        <w:rPr>
          <w:rFonts w:hint="default" w:ascii="Times New Roman" w:hAnsi="Times New Roman" w:eastAsia="方正仿宋_GB2312" w:cs="Times New Roman"/>
          <w:color w:val="auto"/>
          <w:sz w:val="32"/>
          <w:szCs w:val="32"/>
          <w:highlight w:val="none"/>
        </w:rPr>
        <w:t>日时</w:t>
      </w:r>
      <w:r>
        <w:rPr>
          <w:rFonts w:hint="eastAsia"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对于乙方</w:t>
      </w:r>
      <w:r>
        <w:rPr>
          <w:rFonts w:hint="eastAsia" w:ascii="Times New Roman" w:hAnsi="Times New Roman" w:eastAsia="方正仿宋_GB2312" w:cs="Times New Roman"/>
          <w:color w:val="auto"/>
          <w:sz w:val="32"/>
          <w:szCs w:val="32"/>
          <w:highlight w:val="none"/>
          <w:lang w:val="en-US" w:eastAsia="zh-CN"/>
        </w:rPr>
        <w:t>遗</w:t>
      </w:r>
      <w:r>
        <w:rPr>
          <w:rFonts w:hint="default" w:ascii="Times New Roman" w:hAnsi="Times New Roman" w:eastAsia="方正仿宋_GB2312" w:cs="Times New Roman"/>
          <w:color w:val="auto"/>
          <w:sz w:val="32"/>
          <w:szCs w:val="32"/>
          <w:highlight w:val="none"/>
        </w:rPr>
        <w:t>留在该房屋内的</w:t>
      </w:r>
      <w:r>
        <w:rPr>
          <w:rFonts w:hint="eastAsia" w:ascii="Times New Roman" w:hAnsi="Times New Roman" w:eastAsia="方正仿宋_GB2312" w:cs="Times New Roman"/>
          <w:color w:val="auto"/>
          <w:sz w:val="32"/>
          <w:szCs w:val="32"/>
          <w:highlight w:val="none"/>
          <w:lang w:val="en-US" w:eastAsia="zh-CN"/>
        </w:rPr>
        <w:t>一切</w:t>
      </w:r>
      <w:r>
        <w:rPr>
          <w:rFonts w:hint="default" w:ascii="Times New Roman" w:hAnsi="Times New Roman" w:eastAsia="方正仿宋_GB2312" w:cs="Times New Roman"/>
          <w:color w:val="auto"/>
          <w:sz w:val="32"/>
          <w:szCs w:val="32"/>
          <w:highlight w:val="none"/>
        </w:rPr>
        <w:t>设施</w:t>
      </w:r>
      <w:r>
        <w:rPr>
          <w:rFonts w:hint="eastAsia" w:ascii="Times New Roman" w:hAnsi="Times New Roman" w:eastAsia="方正仿宋_GB2312" w:cs="Times New Roman"/>
          <w:color w:val="auto"/>
          <w:sz w:val="32"/>
          <w:szCs w:val="32"/>
          <w:highlight w:val="none"/>
          <w:lang w:val="en-US" w:eastAsia="zh-CN"/>
        </w:rPr>
        <w:t>及物品等</w:t>
      </w:r>
      <w:r>
        <w:rPr>
          <w:rFonts w:hint="default" w:ascii="Times New Roman" w:hAnsi="Times New Roman" w:eastAsia="方正仿宋_GB2312" w:cs="Times New Roman"/>
          <w:color w:val="auto"/>
          <w:sz w:val="32"/>
          <w:szCs w:val="32"/>
          <w:highlight w:val="none"/>
        </w:rPr>
        <w:t>，视为乙方放弃对该等物件的所有权。甲方有权经事先催告乙方后将该房屋内的物件包括但不限于家具、装置和其他添置物</w:t>
      </w:r>
      <w:r>
        <w:rPr>
          <w:rFonts w:hint="eastAsia" w:ascii="Times New Roman" w:hAnsi="Times New Roman" w:eastAsia="方正仿宋_GB2312" w:cs="Times New Roman"/>
          <w:color w:val="auto"/>
          <w:sz w:val="32"/>
          <w:szCs w:val="32"/>
          <w:highlight w:val="none"/>
          <w:lang w:val="en-US" w:eastAsia="zh-CN"/>
        </w:rPr>
        <w:t>进行处置</w:t>
      </w:r>
      <w:r>
        <w:rPr>
          <w:rFonts w:hint="default" w:ascii="Times New Roman" w:hAnsi="Times New Roman" w:eastAsia="方正仿宋_GB2312" w:cs="Times New Roman"/>
          <w:color w:val="auto"/>
          <w:sz w:val="32"/>
          <w:szCs w:val="32"/>
          <w:highlight w:val="none"/>
        </w:rPr>
        <w:t>，并将该房屋收回</w:t>
      </w:r>
      <w:r>
        <w:rPr>
          <w:rFonts w:hint="eastAsia"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rPr>
        <w:t>甲方有权经事先</w:t>
      </w:r>
      <w:r>
        <w:rPr>
          <w:rFonts w:hint="eastAsia" w:ascii="Times New Roman" w:hAnsi="Times New Roman" w:eastAsia="方正仿宋_GB2312" w:cs="Times New Roman"/>
          <w:color w:val="auto"/>
          <w:sz w:val="32"/>
          <w:szCs w:val="32"/>
          <w:highlight w:val="none"/>
          <w:lang w:val="en-US" w:eastAsia="zh-CN"/>
        </w:rPr>
        <w:t>催</w:t>
      </w:r>
      <w:r>
        <w:rPr>
          <w:rFonts w:hint="default" w:ascii="Times New Roman" w:hAnsi="Times New Roman" w:eastAsia="方正仿宋_GB2312" w:cs="Times New Roman"/>
          <w:color w:val="auto"/>
          <w:sz w:val="32"/>
          <w:szCs w:val="32"/>
          <w:highlight w:val="none"/>
        </w:rPr>
        <w:t>告乙方后按照甲方认为适当的方式</w:t>
      </w:r>
      <w:r>
        <w:rPr>
          <w:rFonts w:hint="eastAsia" w:ascii="Times New Roman" w:hAnsi="Times New Roman" w:eastAsia="方正仿宋_GB2312" w:cs="Times New Roman"/>
          <w:color w:val="auto"/>
          <w:sz w:val="32"/>
          <w:szCs w:val="32"/>
          <w:highlight w:val="none"/>
          <w:lang w:val="en-US" w:eastAsia="zh-CN"/>
        </w:rPr>
        <w:t>出</w:t>
      </w:r>
      <w:r>
        <w:rPr>
          <w:rFonts w:hint="default" w:ascii="Times New Roman" w:hAnsi="Times New Roman" w:eastAsia="方正仿宋_GB2312" w:cs="Times New Roman"/>
          <w:color w:val="auto"/>
          <w:sz w:val="32"/>
          <w:szCs w:val="32"/>
          <w:highlight w:val="none"/>
        </w:rPr>
        <w:t>售、转让、丢弃或以任何其他方式处</w:t>
      </w:r>
      <w:r>
        <w:rPr>
          <w:rFonts w:hint="eastAsia" w:ascii="Times New Roman" w:hAnsi="Times New Roman" w:eastAsia="方正仿宋_GB2312" w:cs="Times New Roman"/>
          <w:color w:val="auto"/>
          <w:sz w:val="32"/>
          <w:szCs w:val="32"/>
          <w:highlight w:val="none"/>
          <w:lang w:val="en-US" w:eastAsia="zh-CN"/>
        </w:rPr>
        <w:t>置</w:t>
      </w:r>
      <w:r>
        <w:rPr>
          <w:rFonts w:hint="default" w:ascii="Times New Roman" w:hAnsi="Times New Roman" w:eastAsia="方正仿宋_GB2312" w:cs="Times New Roman"/>
          <w:color w:val="auto"/>
          <w:sz w:val="32"/>
          <w:szCs w:val="32"/>
          <w:highlight w:val="none"/>
        </w:rPr>
        <w:t>该等物件，并有权决定是否将处</w:t>
      </w:r>
      <w:r>
        <w:rPr>
          <w:rFonts w:hint="eastAsia" w:ascii="Times New Roman" w:hAnsi="Times New Roman" w:eastAsia="方正仿宋_GB2312" w:cs="Times New Roman"/>
          <w:color w:val="auto"/>
          <w:sz w:val="32"/>
          <w:szCs w:val="32"/>
          <w:highlight w:val="none"/>
          <w:lang w:val="en-US" w:eastAsia="zh-CN"/>
        </w:rPr>
        <w:t>置</w:t>
      </w:r>
      <w:r>
        <w:rPr>
          <w:rFonts w:hint="default" w:ascii="Times New Roman" w:hAnsi="Times New Roman" w:eastAsia="方正仿宋_GB2312" w:cs="Times New Roman"/>
          <w:color w:val="auto"/>
          <w:sz w:val="32"/>
          <w:szCs w:val="32"/>
          <w:highlight w:val="none"/>
        </w:rPr>
        <w:t>所得</w:t>
      </w:r>
      <w:r>
        <w:rPr>
          <w:rFonts w:hint="eastAsia" w:ascii="Times New Roman" w:hAnsi="Times New Roman" w:eastAsia="方正仿宋_GB2312" w:cs="Times New Roman"/>
          <w:color w:val="auto"/>
          <w:sz w:val="32"/>
          <w:szCs w:val="32"/>
          <w:highlight w:val="none"/>
          <w:lang w:eastAsia="zh-CN"/>
        </w:rPr>
        <w:t>（</w:t>
      </w:r>
      <w:r>
        <w:rPr>
          <w:rFonts w:hint="eastAsia" w:ascii="Times New Roman" w:hAnsi="Times New Roman" w:eastAsia="方正仿宋_GB2312" w:cs="Times New Roman"/>
          <w:color w:val="auto"/>
          <w:sz w:val="32"/>
          <w:szCs w:val="32"/>
          <w:highlight w:val="none"/>
          <w:lang w:val="en-US" w:eastAsia="zh-CN"/>
        </w:rPr>
        <w:t>如</w:t>
      </w:r>
      <w:r>
        <w:rPr>
          <w:rFonts w:hint="default" w:ascii="Times New Roman" w:hAnsi="Times New Roman" w:eastAsia="方正仿宋_GB2312" w:cs="Times New Roman"/>
          <w:color w:val="auto"/>
          <w:sz w:val="32"/>
          <w:szCs w:val="32"/>
          <w:highlight w:val="none"/>
        </w:rPr>
        <w:t>有</w:t>
      </w:r>
      <w:r>
        <w:rPr>
          <w:rFonts w:hint="eastAsia"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用于偿付乙方所欠甲方的任何款项及赔偿</w:t>
      </w:r>
      <w:r>
        <w:rPr>
          <w:rFonts w:hint="eastAsia" w:ascii="Times New Roman" w:hAnsi="Times New Roman" w:eastAsia="方正仿宋_GB2312" w:cs="Times New Roman"/>
          <w:color w:val="auto"/>
          <w:sz w:val="32"/>
          <w:szCs w:val="32"/>
          <w:highlight w:val="none"/>
          <w:lang w:val="en-US" w:eastAsia="zh-CN"/>
        </w:rPr>
        <w:t>甲方</w:t>
      </w:r>
      <w:r>
        <w:rPr>
          <w:rFonts w:hint="default" w:ascii="Times New Roman" w:hAnsi="Times New Roman" w:eastAsia="方正仿宋_GB2312" w:cs="Times New Roman"/>
          <w:color w:val="auto"/>
          <w:sz w:val="32"/>
          <w:szCs w:val="32"/>
          <w:highlight w:val="none"/>
        </w:rPr>
        <w:t>因本款规定事由所发生的</w:t>
      </w:r>
      <w:r>
        <w:rPr>
          <w:rFonts w:hint="eastAsia" w:ascii="Times New Roman" w:hAnsi="Times New Roman" w:eastAsia="方正仿宋_GB2312" w:cs="Times New Roman"/>
          <w:color w:val="auto"/>
          <w:sz w:val="32"/>
          <w:szCs w:val="32"/>
          <w:highlight w:val="none"/>
          <w:lang w:val="en-US" w:eastAsia="zh-CN"/>
        </w:rPr>
        <w:t>以</w:t>
      </w:r>
      <w:r>
        <w:rPr>
          <w:rFonts w:hint="default" w:ascii="Times New Roman" w:hAnsi="Times New Roman" w:eastAsia="方正仿宋_GB2312" w:cs="Times New Roman"/>
          <w:color w:val="auto"/>
          <w:sz w:val="32"/>
          <w:szCs w:val="32"/>
          <w:highlight w:val="none"/>
        </w:rPr>
        <w:t>及将发生的损失</w:t>
      </w:r>
      <w:r>
        <w:rPr>
          <w:rFonts w:hint="eastAsia"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但不论任何情况甲方均无任何义务就该等物件向乙方支付或偿付任何款项。</w:t>
      </w:r>
    </w:p>
    <w:p w14:paraId="3467B3AB">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黑体" w:hAnsi="黑体" w:eastAsia="黑体" w:cs="黑体"/>
          <w:bCs/>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 xml:space="preserve">6.6. </w:t>
      </w:r>
      <w:r>
        <w:rPr>
          <w:rFonts w:hint="default" w:ascii="Times New Roman" w:hAnsi="Times New Roman" w:eastAsia="方正仿宋_GB2312" w:cs="Times New Roman"/>
          <w:color w:val="auto"/>
          <w:sz w:val="32"/>
          <w:szCs w:val="32"/>
          <w:highlight w:val="none"/>
        </w:rPr>
        <w:t>如</w:t>
      </w:r>
      <w:r>
        <w:rPr>
          <w:rFonts w:hint="eastAsia" w:ascii="Times New Roman" w:hAnsi="Times New Roman" w:eastAsia="方正仿宋_GB2312" w:cs="Times New Roman"/>
          <w:color w:val="auto"/>
          <w:sz w:val="32"/>
          <w:szCs w:val="32"/>
          <w:highlight w:val="none"/>
          <w:lang w:val="en-US" w:eastAsia="zh-CN"/>
        </w:rPr>
        <w:t>乙方</w:t>
      </w:r>
      <w:r>
        <w:rPr>
          <w:rFonts w:hint="default" w:ascii="Times New Roman" w:hAnsi="Times New Roman" w:eastAsia="方正仿宋_GB2312" w:cs="Times New Roman"/>
          <w:color w:val="auto"/>
          <w:sz w:val="32"/>
          <w:szCs w:val="32"/>
          <w:highlight w:val="none"/>
        </w:rPr>
        <w:t>未因本合同之规定事由被终止</w:t>
      </w:r>
      <w:r>
        <w:rPr>
          <w:rFonts w:hint="eastAsia"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自行提</w:t>
      </w:r>
      <w:r>
        <w:rPr>
          <w:rFonts w:hint="eastAsia" w:ascii="Times New Roman" w:hAnsi="Times New Roman" w:eastAsia="方正仿宋_GB2312" w:cs="Times New Roman"/>
          <w:color w:val="auto"/>
          <w:sz w:val="32"/>
          <w:szCs w:val="32"/>
          <w:highlight w:val="none"/>
          <w:lang w:val="en-US" w:eastAsia="zh-CN"/>
        </w:rPr>
        <w:t>前</w:t>
      </w:r>
      <w:r>
        <w:rPr>
          <w:rFonts w:hint="default" w:ascii="Times New Roman" w:hAnsi="Times New Roman" w:eastAsia="方正仿宋_GB2312" w:cs="Times New Roman"/>
          <w:color w:val="auto"/>
          <w:sz w:val="32"/>
          <w:szCs w:val="32"/>
          <w:highlight w:val="none"/>
        </w:rPr>
        <w:t>迁出该房屋</w:t>
      </w:r>
      <w:r>
        <w:rPr>
          <w:rFonts w:hint="eastAsia" w:ascii="Times New Roman" w:hAnsi="Times New Roman" w:eastAsia="方正仿宋_GB2312" w:cs="Times New Roman"/>
          <w:color w:val="auto"/>
          <w:sz w:val="32"/>
          <w:szCs w:val="32"/>
          <w:highlight w:val="none"/>
          <w:lang w:val="en-US" w:eastAsia="zh-CN"/>
        </w:rPr>
        <w:t>且未办理房屋交还手续</w:t>
      </w:r>
      <w:r>
        <w:rPr>
          <w:rFonts w:hint="default" w:ascii="Times New Roman" w:hAnsi="Times New Roman" w:eastAsia="方正仿宋_GB2312" w:cs="Times New Roman"/>
          <w:color w:val="auto"/>
          <w:sz w:val="32"/>
          <w:szCs w:val="32"/>
          <w:highlight w:val="none"/>
        </w:rPr>
        <w:t>，致使该房屋被第三者未经甲方同意而占</w:t>
      </w:r>
      <w:r>
        <w:rPr>
          <w:rFonts w:hint="eastAsia" w:ascii="Times New Roman" w:hAnsi="Times New Roman" w:eastAsia="方正仿宋_GB2312" w:cs="Times New Roman"/>
          <w:color w:val="auto"/>
          <w:sz w:val="32"/>
          <w:szCs w:val="32"/>
          <w:highlight w:val="none"/>
          <w:lang w:val="en-US" w:eastAsia="zh-CN"/>
        </w:rPr>
        <w:t>用</w:t>
      </w:r>
      <w:r>
        <w:rPr>
          <w:rFonts w:hint="default" w:ascii="Times New Roman" w:hAnsi="Times New Roman" w:eastAsia="方正仿宋_GB2312" w:cs="Times New Roman"/>
          <w:color w:val="auto"/>
          <w:sz w:val="32"/>
          <w:szCs w:val="32"/>
          <w:highlight w:val="none"/>
        </w:rPr>
        <w:t>，不论乙方对该等占</w:t>
      </w:r>
      <w:r>
        <w:rPr>
          <w:rFonts w:hint="eastAsia" w:ascii="Times New Roman" w:hAnsi="Times New Roman" w:eastAsia="方正仿宋_GB2312" w:cs="Times New Roman"/>
          <w:color w:val="auto"/>
          <w:sz w:val="32"/>
          <w:szCs w:val="32"/>
          <w:highlight w:val="none"/>
          <w:lang w:val="en-US" w:eastAsia="zh-CN"/>
        </w:rPr>
        <w:t>用</w:t>
      </w:r>
      <w:r>
        <w:rPr>
          <w:rFonts w:hint="default" w:ascii="Times New Roman" w:hAnsi="Times New Roman" w:eastAsia="方正仿宋_GB2312" w:cs="Times New Roman"/>
          <w:color w:val="auto"/>
          <w:sz w:val="32"/>
          <w:szCs w:val="32"/>
          <w:highlight w:val="none"/>
        </w:rPr>
        <w:t>是否知晓或同意，乙方应对因其自行迁出和该房屋被占用而引起甲方的所有损失和费用承担责任。</w:t>
      </w:r>
    </w:p>
    <w:p w14:paraId="79C71106">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黑体" w:hAnsi="黑体" w:eastAsia="黑体" w:cs="黑体"/>
          <w:bCs/>
          <w:color w:val="auto"/>
          <w:sz w:val="32"/>
          <w:szCs w:val="32"/>
          <w:highlight w:val="none"/>
          <w:lang w:val="en-US" w:eastAsia="zh-CN"/>
        </w:rPr>
      </w:pPr>
      <w:r>
        <w:rPr>
          <w:rFonts w:hint="default" w:ascii="黑体" w:hAnsi="黑体" w:eastAsia="黑体" w:cs="黑体"/>
          <w:bCs/>
          <w:color w:val="auto"/>
          <w:sz w:val="32"/>
          <w:szCs w:val="32"/>
          <w:highlight w:val="none"/>
          <w:lang w:val="en-US" w:eastAsia="zh-CN"/>
        </w:rPr>
        <w:t>第</w:t>
      </w:r>
      <w:r>
        <w:rPr>
          <w:rFonts w:hint="eastAsia" w:ascii="黑体" w:hAnsi="黑体" w:eastAsia="黑体" w:cs="黑体"/>
          <w:bCs/>
          <w:color w:val="auto"/>
          <w:sz w:val="32"/>
          <w:szCs w:val="32"/>
          <w:highlight w:val="none"/>
          <w:lang w:val="en-US" w:eastAsia="zh-CN"/>
        </w:rPr>
        <w:t>七</w:t>
      </w:r>
      <w:r>
        <w:rPr>
          <w:rFonts w:hint="default" w:ascii="黑体" w:hAnsi="黑体" w:eastAsia="黑体" w:cs="黑体"/>
          <w:bCs/>
          <w:color w:val="auto"/>
          <w:sz w:val="32"/>
          <w:szCs w:val="32"/>
          <w:highlight w:val="none"/>
          <w:lang w:val="en-US" w:eastAsia="zh-CN"/>
        </w:rPr>
        <w:t>条 安全责任</w:t>
      </w:r>
    </w:p>
    <w:p w14:paraId="277D286D">
      <w:pPr>
        <w:numPr>
          <w:ilvl w:val="-1"/>
          <w:numId w:val="0"/>
        </w:numPr>
        <w:spacing w:before="0" w:beforeAutospacing="0" w:after="0" w:afterAutospacing="0" w:line="560" w:lineRule="exact"/>
        <w:ind w:firstLine="640" w:firstLineChars="200"/>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7.1. </w:t>
      </w:r>
      <w:r>
        <w:rPr>
          <w:rFonts w:hint="default" w:ascii="Times New Roman" w:hAnsi="Times New Roman" w:eastAsia="方正仿宋_GB2312" w:cs="Times New Roman"/>
          <w:color w:val="auto"/>
          <w:sz w:val="32"/>
          <w:szCs w:val="32"/>
          <w:highlight w:val="none"/>
        </w:rPr>
        <w:t>乙方及相关入驻人员在租赁期间所发生的一切</w:t>
      </w:r>
      <w:r>
        <w:rPr>
          <w:rFonts w:hint="default" w:ascii="Times New Roman" w:hAnsi="Times New Roman" w:eastAsia="方正仿宋_GB2312" w:cs="Times New Roman"/>
          <w:color w:val="auto"/>
          <w:sz w:val="32"/>
          <w:szCs w:val="32"/>
          <w:highlight w:val="none"/>
          <w:lang w:val="en-US" w:eastAsia="zh-CN"/>
        </w:rPr>
        <w:t>人身</w:t>
      </w:r>
      <w:r>
        <w:rPr>
          <w:rFonts w:hint="default" w:ascii="Times New Roman" w:hAnsi="Times New Roman" w:eastAsia="方正仿宋_GB2312" w:cs="Times New Roman"/>
          <w:color w:val="auto"/>
          <w:sz w:val="32"/>
          <w:szCs w:val="32"/>
          <w:highlight w:val="none"/>
        </w:rPr>
        <w:t>安全事故</w:t>
      </w:r>
      <w:r>
        <w:rPr>
          <w:rFonts w:hint="default" w:ascii="Times New Roman" w:hAnsi="Times New Roman" w:eastAsia="方正仿宋_GB2312" w:cs="Times New Roman"/>
          <w:color w:val="auto"/>
          <w:sz w:val="32"/>
          <w:szCs w:val="32"/>
          <w:highlight w:val="none"/>
          <w:lang w:val="en-US" w:eastAsia="zh-CN"/>
        </w:rPr>
        <w:t>及因乙方原因造成的第三方人身安全事故</w:t>
      </w:r>
      <w:r>
        <w:rPr>
          <w:rFonts w:hint="default" w:ascii="Times New Roman" w:hAnsi="Times New Roman" w:eastAsia="方正仿宋_GB2312" w:cs="Times New Roman"/>
          <w:color w:val="auto"/>
          <w:sz w:val="32"/>
          <w:szCs w:val="32"/>
          <w:highlight w:val="none"/>
        </w:rPr>
        <w:t>均由乙方承担所有责任及相应赔偿，甲方不承担任何相关责任。</w:t>
      </w:r>
    </w:p>
    <w:p w14:paraId="374F4E7D">
      <w:pPr>
        <w:numPr>
          <w:ilvl w:val="-1"/>
          <w:numId w:val="0"/>
        </w:numPr>
        <w:spacing w:before="0" w:beforeAutospacing="0" w:after="0" w:afterAutospacing="0" w:line="560" w:lineRule="exact"/>
        <w:ind w:firstLine="640" w:firstLineChars="200"/>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7.2. </w:t>
      </w:r>
      <w:r>
        <w:rPr>
          <w:rFonts w:hint="default" w:ascii="Times New Roman" w:hAnsi="Times New Roman" w:eastAsia="方正仿宋_GB2312" w:cs="Times New Roman"/>
          <w:color w:val="auto"/>
          <w:sz w:val="32"/>
          <w:szCs w:val="32"/>
          <w:highlight w:val="none"/>
        </w:rPr>
        <w:t>乙方所承租房屋的治安、消防</w:t>
      </w:r>
      <w:r>
        <w:rPr>
          <w:rFonts w:hint="default" w:ascii="Times New Roman" w:hAnsi="Times New Roman" w:eastAsia="方正仿宋_GB2312" w:cs="Times New Roman"/>
          <w:color w:val="auto"/>
          <w:sz w:val="32"/>
          <w:szCs w:val="32"/>
          <w:highlight w:val="none"/>
          <w:lang w:val="en-US"/>
        </w:rPr>
        <w:t>、环保、防疫</w:t>
      </w:r>
      <w:r>
        <w:rPr>
          <w:rFonts w:hint="default" w:ascii="Times New Roman" w:hAnsi="Times New Roman" w:eastAsia="方正仿宋_GB2312" w:cs="Times New Roman"/>
          <w:color w:val="auto"/>
          <w:sz w:val="32"/>
          <w:szCs w:val="32"/>
          <w:highlight w:val="none"/>
        </w:rPr>
        <w:t>等工作，由乙方全权负责，</w:t>
      </w:r>
      <w:r>
        <w:rPr>
          <w:rFonts w:hint="default" w:ascii="Times New Roman" w:hAnsi="Times New Roman" w:eastAsia="方正仿宋_GB2312" w:cs="Times New Roman"/>
          <w:color w:val="auto"/>
          <w:sz w:val="32"/>
          <w:szCs w:val="32"/>
          <w:highlight w:val="none"/>
          <w:lang w:val="en-US" w:eastAsia="zh-CN"/>
        </w:rPr>
        <w:t>乙方有义务将相关安全事项告知</w:t>
      </w:r>
      <w:r>
        <w:rPr>
          <w:rFonts w:hint="default" w:ascii="Times New Roman" w:hAnsi="Times New Roman" w:eastAsia="方正仿宋_GB2312" w:cs="Times New Roman"/>
          <w:color w:val="auto"/>
          <w:sz w:val="32"/>
          <w:szCs w:val="32"/>
          <w:highlight w:val="none"/>
        </w:rPr>
        <w:t>相关入驻人员</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因乙方及相关入驻人员使用、经营不慎等产生的灾害</w:t>
      </w:r>
      <w:r>
        <w:rPr>
          <w:rFonts w:hint="default" w:ascii="Times New Roman" w:hAnsi="Times New Roman" w:eastAsia="方正仿宋_GB2312" w:cs="Times New Roman"/>
          <w:color w:val="auto"/>
          <w:sz w:val="32"/>
          <w:szCs w:val="32"/>
          <w:highlight w:val="none"/>
          <w:lang w:val="en-US" w:eastAsia="zh-CN"/>
        </w:rPr>
        <w:t>造成房屋及第三方房屋相关</w:t>
      </w:r>
      <w:r>
        <w:rPr>
          <w:rFonts w:hint="default" w:ascii="Times New Roman" w:hAnsi="Times New Roman" w:eastAsia="方正仿宋_GB2312" w:cs="Times New Roman"/>
          <w:color w:val="auto"/>
          <w:sz w:val="32"/>
          <w:szCs w:val="32"/>
          <w:highlight w:val="none"/>
        </w:rPr>
        <w:t>财产安全</w:t>
      </w:r>
      <w:r>
        <w:rPr>
          <w:rFonts w:hint="default" w:ascii="Times New Roman" w:hAnsi="Times New Roman" w:eastAsia="方正仿宋_GB2312" w:cs="Times New Roman"/>
          <w:color w:val="auto"/>
          <w:sz w:val="32"/>
          <w:szCs w:val="32"/>
          <w:highlight w:val="none"/>
          <w:lang w:val="en-US" w:eastAsia="zh-CN"/>
        </w:rPr>
        <w:t>和</w:t>
      </w:r>
      <w:r>
        <w:rPr>
          <w:rFonts w:hint="default" w:ascii="Times New Roman" w:hAnsi="Times New Roman" w:eastAsia="方正仿宋_GB2312" w:cs="Times New Roman"/>
          <w:color w:val="auto"/>
          <w:sz w:val="32"/>
          <w:szCs w:val="32"/>
          <w:highlight w:val="none"/>
        </w:rPr>
        <w:t>损失的，均由乙方承担责任。</w:t>
      </w:r>
    </w:p>
    <w:p w14:paraId="01F650ED">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黑体" w:hAnsi="黑体" w:eastAsia="黑体" w:cs="黑体"/>
          <w:bCs/>
          <w:color w:val="auto"/>
          <w:sz w:val="32"/>
          <w:szCs w:val="32"/>
          <w:highlight w:val="none"/>
          <w:lang w:val="en-US" w:eastAsia="zh-CN"/>
        </w:rPr>
      </w:pPr>
      <w:r>
        <w:rPr>
          <w:rFonts w:hint="default" w:ascii="黑体" w:hAnsi="黑体" w:eastAsia="黑体" w:cs="黑体"/>
          <w:bCs/>
          <w:color w:val="auto"/>
          <w:sz w:val="32"/>
          <w:szCs w:val="32"/>
          <w:highlight w:val="none"/>
          <w:lang w:val="en-US" w:eastAsia="zh-CN"/>
        </w:rPr>
        <w:t>第</w:t>
      </w:r>
      <w:r>
        <w:rPr>
          <w:rFonts w:hint="eastAsia" w:ascii="黑体" w:hAnsi="黑体" w:eastAsia="黑体" w:cs="黑体"/>
          <w:bCs/>
          <w:color w:val="auto"/>
          <w:sz w:val="32"/>
          <w:szCs w:val="32"/>
          <w:highlight w:val="none"/>
          <w:lang w:val="en-US" w:eastAsia="zh-CN"/>
        </w:rPr>
        <w:t>八</w:t>
      </w:r>
      <w:r>
        <w:rPr>
          <w:rFonts w:hint="default" w:ascii="黑体" w:hAnsi="黑体" w:eastAsia="黑体" w:cs="黑体"/>
          <w:bCs/>
          <w:color w:val="auto"/>
          <w:sz w:val="32"/>
          <w:szCs w:val="32"/>
          <w:highlight w:val="none"/>
          <w:lang w:val="en-US" w:eastAsia="zh-CN"/>
        </w:rPr>
        <w:t>条 合同的变更、解除与终止</w:t>
      </w:r>
    </w:p>
    <w:p w14:paraId="61CA062A">
      <w:pPr>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8.1. </w:t>
      </w:r>
      <w:r>
        <w:rPr>
          <w:rFonts w:hint="default" w:ascii="Times New Roman" w:hAnsi="Times New Roman" w:eastAsia="方正仿宋_GB2312" w:cs="Times New Roman"/>
          <w:color w:val="auto"/>
          <w:sz w:val="32"/>
          <w:szCs w:val="32"/>
          <w:highlight w:val="none"/>
          <w:lang w:val="en-US"/>
        </w:rPr>
        <w:t>合同期满，</w:t>
      </w:r>
      <w:r>
        <w:rPr>
          <w:rFonts w:hint="default" w:ascii="Times New Roman" w:hAnsi="Times New Roman" w:eastAsia="方正仿宋_GB2312" w:cs="Times New Roman"/>
          <w:color w:val="auto"/>
          <w:sz w:val="32"/>
          <w:szCs w:val="32"/>
          <w:highlight w:val="none"/>
          <w:lang w:val="en-US" w:eastAsia="zh-CN"/>
        </w:rPr>
        <w:t>合同自动</w:t>
      </w:r>
      <w:r>
        <w:rPr>
          <w:rFonts w:hint="default" w:ascii="Times New Roman" w:hAnsi="Times New Roman" w:eastAsia="方正仿宋_GB2312" w:cs="Times New Roman"/>
          <w:color w:val="auto"/>
          <w:sz w:val="32"/>
          <w:szCs w:val="32"/>
          <w:highlight w:val="none"/>
          <w:lang w:val="en-US"/>
        </w:rPr>
        <w:t>终止</w:t>
      </w:r>
      <w:r>
        <w:rPr>
          <w:rFonts w:hint="default"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lang w:val="en-US"/>
        </w:rPr>
        <w:t>乙方应在合同终止后</w:t>
      </w:r>
      <w:r>
        <w:rPr>
          <w:rFonts w:hint="default" w:ascii="Times New Roman" w:hAnsi="Times New Roman" w:eastAsia="方正仿宋_GB2312" w:cs="Times New Roman"/>
          <w:color w:val="auto"/>
          <w:sz w:val="32"/>
          <w:szCs w:val="32"/>
          <w:highlight w:val="none"/>
          <w:lang w:val="en-US" w:eastAsia="zh-CN"/>
        </w:rPr>
        <w:t>10</w:t>
      </w:r>
      <w:r>
        <w:rPr>
          <w:rFonts w:hint="default" w:ascii="Times New Roman" w:hAnsi="Times New Roman" w:eastAsia="方正仿宋_GB2312" w:cs="Times New Roman"/>
          <w:color w:val="auto"/>
          <w:sz w:val="32"/>
          <w:szCs w:val="32"/>
          <w:highlight w:val="none"/>
          <w:lang w:val="en-US"/>
        </w:rPr>
        <w:t>日内</w:t>
      </w:r>
      <w:r>
        <w:rPr>
          <w:rFonts w:hint="default" w:ascii="Times New Roman" w:hAnsi="Times New Roman" w:eastAsia="方正仿宋_GB2312" w:cs="Times New Roman"/>
          <w:color w:val="auto"/>
          <w:sz w:val="32"/>
          <w:szCs w:val="32"/>
          <w:highlight w:val="none"/>
          <w:lang w:val="en-US" w:eastAsia="zh-CN"/>
        </w:rPr>
        <w:t>完成</w:t>
      </w:r>
      <w:r>
        <w:rPr>
          <w:rFonts w:hint="default" w:ascii="Times New Roman" w:hAnsi="Times New Roman" w:eastAsia="方正仿宋_GB2312" w:cs="Times New Roman"/>
          <w:color w:val="auto"/>
          <w:sz w:val="32"/>
          <w:szCs w:val="32"/>
          <w:highlight w:val="none"/>
          <w:lang w:val="en-US"/>
        </w:rPr>
        <w:t>清场</w:t>
      </w:r>
      <w:r>
        <w:rPr>
          <w:rFonts w:hint="default"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lang w:val="en-US"/>
        </w:rPr>
        <w:t>并与甲方</w:t>
      </w:r>
      <w:r>
        <w:rPr>
          <w:rFonts w:hint="default" w:ascii="Times New Roman" w:hAnsi="Times New Roman" w:eastAsia="方正仿宋_GB2312" w:cs="Times New Roman"/>
          <w:color w:val="auto"/>
          <w:sz w:val="32"/>
          <w:szCs w:val="32"/>
          <w:highlight w:val="none"/>
        </w:rPr>
        <w:t>办理房屋及室内附属设施</w:t>
      </w:r>
      <w:r>
        <w:rPr>
          <w:rFonts w:hint="default" w:ascii="Times New Roman" w:hAnsi="Times New Roman" w:eastAsia="方正仿宋_GB2312" w:cs="Times New Roman"/>
          <w:color w:val="auto"/>
          <w:sz w:val="32"/>
          <w:szCs w:val="32"/>
          <w:highlight w:val="none"/>
          <w:lang w:val="en-US" w:eastAsia="zh-CN"/>
        </w:rPr>
        <w:t>的</w:t>
      </w:r>
      <w:r>
        <w:rPr>
          <w:rFonts w:hint="default" w:ascii="Times New Roman" w:hAnsi="Times New Roman" w:eastAsia="方正仿宋_GB2312" w:cs="Times New Roman"/>
          <w:color w:val="auto"/>
          <w:sz w:val="32"/>
          <w:szCs w:val="32"/>
          <w:highlight w:val="none"/>
        </w:rPr>
        <w:t>交接手续</w:t>
      </w:r>
      <w:r>
        <w:rPr>
          <w:rFonts w:hint="default" w:ascii="Times New Roman" w:hAnsi="Times New Roman" w:eastAsia="方正仿宋_GB2312" w:cs="Times New Roman"/>
          <w:color w:val="auto"/>
          <w:sz w:val="32"/>
          <w:szCs w:val="32"/>
          <w:highlight w:val="none"/>
          <w:lang w:val="en-US"/>
        </w:rPr>
        <w:t>。</w:t>
      </w:r>
    </w:p>
    <w:p w14:paraId="71BE0935">
      <w:pPr>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 xml:space="preserve">8.2. </w:t>
      </w:r>
      <w:r>
        <w:rPr>
          <w:rFonts w:hint="default" w:ascii="Times New Roman" w:hAnsi="Times New Roman" w:eastAsia="方正仿宋_GB2312" w:cs="Times New Roman"/>
          <w:color w:val="auto"/>
          <w:sz w:val="32"/>
          <w:szCs w:val="32"/>
          <w:highlight w:val="none"/>
          <w:lang w:val="en-US" w:eastAsia="zh-CN"/>
        </w:rPr>
        <w:t>甲乙双方可以协商一致变更或终止本合同。若因乙方原因提前终止合同的，已收取的租金和</w:t>
      </w:r>
      <w:r>
        <w:rPr>
          <w:rFonts w:hint="eastAsia" w:ascii="Times New Roman" w:hAnsi="Times New Roman" w:eastAsia="方正仿宋_GB2312" w:cs="Times New Roman"/>
          <w:color w:val="auto"/>
          <w:sz w:val="32"/>
          <w:szCs w:val="32"/>
          <w:highlight w:val="none"/>
          <w:lang w:val="en-US" w:eastAsia="zh-CN"/>
        </w:rPr>
        <w:t>履约</w:t>
      </w:r>
      <w:r>
        <w:rPr>
          <w:rFonts w:hint="default" w:ascii="Times New Roman" w:hAnsi="Times New Roman" w:eastAsia="方正仿宋_GB2312" w:cs="Times New Roman"/>
          <w:color w:val="auto"/>
          <w:sz w:val="32"/>
          <w:szCs w:val="32"/>
          <w:highlight w:val="none"/>
        </w:rPr>
        <w:t>保证金</w:t>
      </w:r>
      <w:r>
        <w:rPr>
          <w:rFonts w:hint="default" w:ascii="Times New Roman" w:hAnsi="Times New Roman" w:eastAsia="方正仿宋_GB2312" w:cs="Times New Roman"/>
          <w:color w:val="auto"/>
          <w:sz w:val="32"/>
          <w:szCs w:val="32"/>
          <w:highlight w:val="none"/>
          <w:lang w:val="en-US" w:eastAsia="zh-CN"/>
        </w:rPr>
        <w:t>不予退还</w:t>
      </w:r>
      <w:r>
        <w:rPr>
          <w:rFonts w:hint="eastAsia" w:ascii="Times New Roman" w:hAnsi="Times New Roman" w:eastAsia="方正仿宋_GB2312" w:cs="Times New Roman"/>
          <w:color w:val="auto"/>
          <w:sz w:val="32"/>
          <w:szCs w:val="32"/>
          <w:highlight w:val="none"/>
          <w:lang w:val="en-US" w:eastAsia="zh-CN"/>
        </w:rPr>
        <w:t>，且乙方应向甲方补偿合同约定装修免租期租金</w:t>
      </w:r>
      <w:r>
        <w:rPr>
          <w:rFonts w:hint="default" w:ascii="Times New Roman" w:hAnsi="Times New Roman" w:eastAsia="方正仿宋_GB2312" w:cs="Times New Roman"/>
          <w:color w:val="auto"/>
          <w:sz w:val="32"/>
          <w:szCs w:val="32"/>
          <w:highlight w:val="none"/>
          <w:lang w:val="en-US" w:eastAsia="zh-CN"/>
        </w:rPr>
        <w:t>。</w:t>
      </w:r>
    </w:p>
    <w:p w14:paraId="4ADC10E1">
      <w:pPr>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 xml:space="preserve">8.3. </w:t>
      </w:r>
      <w:r>
        <w:rPr>
          <w:rFonts w:hint="default" w:ascii="Times New Roman" w:hAnsi="Times New Roman" w:eastAsia="方正仿宋_GB2312" w:cs="Times New Roman"/>
          <w:color w:val="auto"/>
          <w:sz w:val="32"/>
          <w:szCs w:val="32"/>
          <w:highlight w:val="none"/>
          <w:lang w:val="en-US" w:eastAsia="zh-CN"/>
        </w:rPr>
        <w:t>在房屋验收交接期间，甲方不能提供租赁物或所提供租赁物不符合</w:t>
      </w:r>
      <w:r>
        <w:rPr>
          <w:rFonts w:hint="eastAsia" w:ascii="Times New Roman" w:hAnsi="Times New Roman" w:eastAsia="方正仿宋_GB2312" w:cs="Times New Roman"/>
          <w:color w:val="auto"/>
          <w:sz w:val="32"/>
          <w:szCs w:val="32"/>
          <w:highlight w:val="none"/>
          <w:lang w:val="en-US" w:eastAsia="zh-CN"/>
        </w:rPr>
        <w:t>招标公告与《房屋交付单》的</w:t>
      </w:r>
      <w:r>
        <w:rPr>
          <w:rFonts w:hint="default" w:ascii="Times New Roman" w:hAnsi="Times New Roman" w:eastAsia="方正仿宋_GB2312" w:cs="Times New Roman"/>
          <w:color w:val="auto"/>
          <w:sz w:val="32"/>
          <w:szCs w:val="32"/>
          <w:highlight w:val="none"/>
          <w:lang w:val="en-US" w:eastAsia="zh-CN"/>
        </w:rPr>
        <w:t>约定条件，</w:t>
      </w:r>
      <w:r>
        <w:rPr>
          <w:rFonts w:hint="eastAsia" w:ascii="Times New Roman" w:hAnsi="Times New Roman" w:eastAsia="方正仿宋_GB2312" w:cs="Times New Roman"/>
          <w:color w:val="auto"/>
          <w:sz w:val="32"/>
          <w:szCs w:val="32"/>
          <w:highlight w:val="none"/>
          <w:lang w:val="en-US" w:eastAsia="zh-CN"/>
        </w:rPr>
        <w:t>致使乙方无法实现其租赁该房屋的目的</w:t>
      </w:r>
      <w:r>
        <w:rPr>
          <w:rFonts w:hint="default" w:ascii="Times New Roman" w:hAnsi="Times New Roman" w:eastAsia="方正仿宋_GB2312" w:cs="Times New Roman"/>
          <w:color w:val="auto"/>
          <w:sz w:val="32"/>
          <w:szCs w:val="32"/>
          <w:highlight w:val="none"/>
          <w:lang w:val="en-US" w:eastAsia="zh-CN"/>
        </w:rPr>
        <w:t>，乙方在书面提醒</w:t>
      </w:r>
      <w:r>
        <w:rPr>
          <w:rFonts w:hint="eastAsia" w:ascii="Times New Roman" w:hAnsi="Times New Roman" w:eastAsia="方正仿宋_GB2312" w:cs="Times New Roman"/>
          <w:color w:val="auto"/>
          <w:sz w:val="32"/>
          <w:szCs w:val="32"/>
          <w:highlight w:val="none"/>
          <w:lang w:val="en-US" w:eastAsia="zh-CN"/>
        </w:rPr>
        <w:t>之日起30日内，甲方仍不予处理的</w:t>
      </w:r>
      <w:r>
        <w:rPr>
          <w:rFonts w:hint="default" w:ascii="Times New Roman" w:hAnsi="Times New Roman" w:eastAsia="方正仿宋_GB2312" w:cs="Times New Roman"/>
          <w:color w:val="auto"/>
          <w:sz w:val="32"/>
          <w:szCs w:val="32"/>
          <w:highlight w:val="none"/>
          <w:lang w:val="en-US" w:eastAsia="zh-CN"/>
        </w:rPr>
        <w:t>，</w:t>
      </w:r>
      <w:r>
        <w:rPr>
          <w:rFonts w:hint="eastAsia" w:ascii="Times New Roman" w:hAnsi="Times New Roman" w:eastAsia="方正仿宋_GB2312" w:cs="Times New Roman"/>
          <w:color w:val="auto"/>
          <w:sz w:val="32"/>
          <w:szCs w:val="32"/>
          <w:highlight w:val="none"/>
          <w:lang w:val="en-US" w:eastAsia="zh-CN"/>
        </w:rPr>
        <w:t>乙方</w:t>
      </w:r>
      <w:r>
        <w:rPr>
          <w:rFonts w:hint="default" w:ascii="Times New Roman" w:hAnsi="Times New Roman" w:eastAsia="方正仿宋_GB2312" w:cs="Times New Roman"/>
          <w:color w:val="auto"/>
          <w:sz w:val="32"/>
          <w:szCs w:val="32"/>
          <w:highlight w:val="none"/>
          <w:lang w:val="en-US" w:eastAsia="zh-CN"/>
        </w:rPr>
        <w:t>有权单方解除合同</w:t>
      </w:r>
      <w:r>
        <w:rPr>
          <w:rFonts w:hint="eastAsia" w:ascii="Times New Roman" w:hAnsi="Times New Roman" w:eastAsia="方正仿宋_GB2312" w:cs="Times New Roman"/>
          <w:color w:val="auto"/>
          <w:sz w:val="32"/>
          <w:szCs w:val="32"/>
          <w:highlight w:val="none"/>
          <w:lang w:val="en-US" w:eastAsia="zh-CN"/>
        </w:rPr>
        <w:t>或要求甲方起租日顺延。</w:t>
      </w:r>
      <w:r>
        <w:rPr>
          <w:rFonts w:hint="default" w:ascii="Times New Roman" w:hAnsi="Times New Roman" w:eastAsia="方正仿宋_GB2312" w:cs="Times New Roman"/>
          <w:color w:val="auto"/>
          <w:sz w:val="32"/>
          <w:szCs w:val="32"/>
          <w:highlight w:val="none"/>
          <w:lang w:val="en-US" w:eastAsia="zh-CN"/>
        </w:rPr>
        <w:t>甲方应在解除合同后10日内退还已收取的租金和</w:t>
      </w:r>
      <w:r>
        <w:rPr>
          <w:rFonts w:hint="eastAsia" w:ascii="Times New Roman" w:hAnsi="Times New Roman" w:eastAsia="方正仿宋_GB2312" w:cs="Times New Roman"/>
          <w:color w:val="auto"/>
          <w:sz w:val="32"/>
          <w:szCs w:val="32"/>
          <w:highlight w:val="none"/>
          <w:lang w:val="en-US" w:eastAsia="zh-CN"/>
        </w:rPr>
        <w:t>履约</w:t>
      </w:r>
      <w:r>
        <w:rPr>
          <w:rFonts w:hint="default" w:ascii="Times New Roman" w:hAnsi="Times New Roman" w:eastAsia="方正仿宋_GB2312" w:cs="Times New Roman"/>
          <w:color w:val="auto"/>
          <w:sz w:val="32"/>
          <w:szCs w:val="32"/>
          <w:highlight w:val="none"/>
        </w:rPr>
        <w:t>保证金</w:t>
      </w:r>
      <w:r>
        <w:rPr>
          <w:rFonts w:hint="default" w:ascii="Times New Roman" w:hAnsi="Times New Roman" w:eastAsia="方正仿宋_GB2312" w:cs="Times New Roman"/>
          <w:color w:val="auto"/>
          <w:sz w:val="32"/>
          <w:szCs w:val="32"/>
          <w:highlight w:val="none"/>
          <w:lang w:val="en-US" w:eastAsia="zh-CN"/>
        </w:rPr>
        <w:t>，且支付乙方因解除合同所产生的合理损失。</w:t>
      </w:r>
    </w:p>
    <w:p w14:paraId="2C67DDEC">
      <w:pPr>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8.4. </w:t>
      </w:r>
      <w:r>
        <w:rPr>
          <w:rFonts w:hint="default" w:ascii="Times New Roman" w:hAnsi="Times New Roman" w:eastAsia="方正仿宋_GB2312" w:cs="Times New Roman"/>
          <w:color w:val="auto"/>
          <w:sz w:val="32"/>
          <w:szCs w:val="32"/>
          <w:highlight w:val="none"/>
          <w:lang w:val="en-US" w:eastAsia="zh-CN"/>
        </w:rPr>
        <w:t>乙方违反本合同中乙方义务或有下列情形之一的，甲方在书面提醒</w:t>
      </w:r>
      <w:r>
        <w:rPr>
          <w:rFonts w:hint="eastAsia" w:ascii="Times New Roman" w:hAnsi="Times New Roman" w:eastAsia="方正仿宋_GB2312" w:cs="Times New Roman"/>
          <w:color w:val="auto"/>
          <w:sz w:val="32"/>
          <w:szCs w:val="32"/>
          <w:highlight w:val="none"/>
          <w:lang w:val="en-US" w:eastAsia="zh-CN"/>
        </w:rPr>
        <w:t>后</w:t>
      </w:r>
      <w:r>
        <w:rPr>
          <w:rFonts w:hint="default" w:ascii="Times New Roman" w:hAnsi="Times New Roman" w:eastAsia="方正仿宋_GB2312" w:cs="Times New Roman"/>
          <w:color w:val="auto"/>
          <w:sz w:val="32"/>
          <w:szCs w:val="32"/>
          <w:highlight w:val="none"/>
          <w:lang w:val="en-US" w:eastAsia="zh-CN"/>
        </w:rPr>
        <w:t>，</w:t>
      </w:r>
      <w:r>
        <w:rPr>
          <w:rFonts w:hint="eastAsia" w:ascii="Times New Roman" w:hAnsi="Times New Roman" w:eastAsia="方正仿宋_GB2312" w:cs="Times New Roman"/>
          <w:color w:val="auto"/>
          <w:sz w:val="32"/>
          <w:szCs w:val="32"/>
          <w:highlight w:val="none"/>
          <w:lang w:val="en-US" w:eastAsia="zh-CN"/>
        </w:rPr>
        <w:t>合理期限内乙方不予处理的，甲方</w:t>
      </w:r>
      <w:r>
        <w:rPr>
          <w:rFonts w:hint="default" w:ascii="Times New Roman" w:hAnsi="Times New Roman" w:eastAsia="方正仿宋_GB2312" w:cs="Times New Roman"/>
          <w:color w:val="auto"/>
          <w:sz w:val="32"/>
          <w:szCs w:val="32"/>
          <w:highlight w:val="none"/>
          <w:lang w:val="en-US" w:eastAsia="zh-CN"/>
        </w:rPr>
        <w:t>有权单方解除合同、提前收回房屋，已收取的租金、</w:t>
      </w:r>
      <w:r>
        <w:rPr>
          <w:rFonts w:hint="eastAsia" w:ascii="Times New Roman" w:hAnsi="Times New Roman" w:eastAsia="方正仿宋_GB2312" w:cs="Times New Roman"/>
          <w:color w:val="auto"/>
          <w:sz w:val="32"/>
          <w:szCs w:val="32"/>
          <w:highlight w:val="none"/>
          <w:lang w:val="en-US" w:eastAsia="zh-CN"/>
        </w:rPr>
        <w:t>履约</w:t>
      </w:r>
      <w:r>
        <w:rPr>
          <w:rFonts w:hint="default" w:ascii="Times New Roman" w:hAnsi="Times New Roman" w:eastAsia="方正仿宋_GB2312" w:cs="Times New Roman"/>
          <w:color w:val="auto"/>
          <w:sz w:val="32"/>
          <w:szCs w:val="32"/>
          <w:highlight w:val="none"/>
          <w:lang w:val="en-US" w:eastAsia="zh-CN"/>
        </w:rPr>
        <w:t>保证金不予退还，并赔偿因此而给甲方造成的全部损失。</w:t>
      </w:r>
    </w:p>
    <w:p w14:paraId="0906C020">
      <w:pPr>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rPr>
        <w:t>（</w:t>
      </w:r>
      <w:r>
        <w:rPr>
          <w:rFonts w:hint="default" w:ascii="Times New Roman" w:hAnsi="Times New Roman" w:eastAsia="方正仿宋_GB2312" w:cs="Times New Roman"/>
          <w:color w:val="auto"/>
          <w:sz w:val="32"/>
          <w:szCs w:val="32"/>
          <w:highlight w:val="none"/>
          <w:lang w:val="en-US" w:eastAsia="zh-CN"/>
        </w:rPr>
        <w:t>一</w:t>
      </w:r>
      <w:r>
        <w:rPr>
          <w:rFonts w:hint="default" w:ascii="Times New Roman" w:hAnsi="Times New Roman" w:eastAsia="方正仿宋_GB2312" w:cs="Times New Roman"/>
          <w:color w:val="auto"/>
          <w:sz w:val="32"/>
          <w:szCs w:val="32"/>
          <w:highlight w:val="none"/>
        </w:rPr>
        <w:t>）擅自拆改承租房屋</w:t>
      </w:r>
      <w:r>
        <w:rPr>
          <w:rFonts w:hint="default" w:ascii="Times New Roman" w:hAnsi="Times New Roman" w:eastAsia="方正仿宋_GB2312" w:cs="Times New Roman"/>
          <w:color w:val="auto"/>
          <w:sz w:val="32"/>
          <w:szCs w:val="32"/>
          <w:highlight w:val="none"/>
          <w:lang w:eastAsia="zh"/>
        </w:rPr>
        <w:t>主体承重</w:t>
      </w:r>
      <w:r>
        <w:rPr>
          <w:rFonts w:hint="default" w:ascii="Times New Roman" w:hAnsi="Times New Roman" w:eastAsia="方正仿宋_GB2312" w:cs="Times New Roman"/>
          <w:color w:val="auto"/>
          <w:sz w:val="32"/>
          <w:szCs w:val="32"/>
          <w:highlight w:val="none"/>
        </w:rPr>
        <w:t>结构</w:t>
      </w:r>
      <w:r>
        <w:rPr>
          <w:rFonts w:hint="eastAsia" w:ascii="Times New Roman" w:hAnsi="Times New Roman" w:eastAsia="方正仿宋_GB2312" w:cs="Times New Roman"/>
          <w:color w:val="auto"/>
          <w:sz w:val="32"/>
          <w:szCs w:val="32"/>
          <w:highlight w:val="none"/>
          <w:lang w:val="en-US" w:eastAsia="zh-CN"/>
        </w:rPr>
        <w:t>。</w:t>
      </w:r>
    </w:p>
    <w:p w14:paraId="52D137C0">
      <w:pPr>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lang w:eastAsia="zh-CN"/>
        </w:rPr>
      </w:pPr>
      <w:r>
        <w:rPr>
          <w:rFonts w:hint="default" w:ascii="Times New Roman" w:hAnsi="Times New Roman" w:eastAsia="方正仿宋_GB2312" w:cs="Times New Roman"/>
          <w:color w:val="auto"/>
          <w:sz w:val="32"/>
          <w:szCs w:val="32"/>
          <w:highlight w:val="none"/>
        </w:rPr>
        <w:t>（</w:t>
      </w:r>
      <w:r>
        <w:rPr>
          <w:rFonts w:hint="default" w:ascii="Times New Roman" w:hAnsi="Times New Roman" w:eastAsia="方正仿宋_GB2312" w:cs="Times New Roman"/>
          <w:color w:val="auto"/>
          <w:sz w:val="32"/>
          <w:szCs w:val="32"/>
          <w:highlight w:val="none"/>
          <w:lang w:val="en-US" w:eastAsia="zh-CN"/>
        </w:rPr>
        <w:t>二</w:t>
      </w:r>
      <w:r>
        <w:rPr>
          <w:rFonts w:hint="default" w:ascii="Times New Roman" w:hAnsi="Times New Roman" w:eastAsia="方正仿宋_GB2312" w:cs="Times New Roman"/>
          <w:color w:val="auto"/>
          <w:sz w:val="32"/>
          <w:szCs w:val="32"/>
          <w:highlight w:val="none"/>
        </w:rPr>
        <w:t>）</w:t>
      </w:r>
      <w:r>
        <w:rPr>
          <w:rFonts w:hint="eastAsia" w:ascii="Times New Roman" w:hAnsi="Times New Roman" w:eastAsia="方正仿宋_GB2312" w:cs="Times New Roman"/>
          <w:color w:val="auto"/>
          <w:sz w:val="32"/>
          <w:szCs w:val="32"/>
          <w:highlight w:val="none"/>
          <w:lang w:val="en-US" w:eastAsia="zh-CN"/>
        </w:rPr>
        <w:t>自每期租金届满之日起，拖</w:t>
      </w:r>
      <w:r>
        <w:rPr>
          <w:rFonts w:hint="default" w:ascii="Times New Roman" w:hAnsi="Times New Roman" w:eastAsia="方正仿宋_GB2312" w:cs="Times New Roman"/>
          <w:color w:val="auto"/>
          <w:sz w:val="32"/>
          <w:szCs w:val="32"/>
          <w:highlight w:val="none"/>
        </w:rPr>
        <w:t>欠租金累计达30</w:t>
      </w:r>
      <w:r>
        <w:rPr>
          <w:rFonts w:hint="eastAsia" w:ascii="Times New Roman" w:hAnsi="Times New Roman" w:eastAsia="方正仿宋_GB2312" w:cs="Times New Roman"/>
          <w:color w:val="auto"/>
          <w:sz w:val="32"/>
          <w:szCs w:val="32"/>
          <w:highlight w:val="none"/>
          <w:lang w:val="en-US" w:eastAsia="zh-CN"/>
        </w:rPr>
        <w:t>日</w:t>
      </w:r>
      <w:r>
        <w:rPr>
          <w:rFonts w:hint="default" w:ascii="Times New Roman" w:hAnsi="Times New Roman" w:eastAsia="方正仿宋_GB2312" w:cs="Times New Roman"/>
          <w:color w:val="auto"/>
          <w:sz w:val="32"/>
          <w:szCs w:val="32"/>
          <w:highlight w:val="none"/>
        </w:rPr>
        <w:t>的</w:t>
      </w:r>
      <w:r>
        <w:rPr>
          <w:rFonts w:hint="default" w:ascii="Times New Roman" w:hAnsi="Times New Roman" w:eastAsia="方正仿宋_GB2312" w:cs="Times New Roman"/>
          <w:color w:val="auto"/>
          <w:sz w:val="32"/>
          <w:szCs w:val="32"/>
          <w:highlight w:val="none"/>
          <w:lang w:val="en-US" w:eastAsia="zh-CN"/>
        </w:rPr>
        <w:t>；</w:t>
      </w:r>
    </w:p>
    <w:p w14:paraId="79AF0868">
      <w:pPr>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lang w:eastAsia="zh-CN"/>
        </w:rPr>
      </w:pPr>
      <w:r>
        <w:rPr>
          <w:rFonts w:hint="default" w:ascii="Times New Roman" w:hAnsi="Times New Roman" w:eastAsia="方正仿宋_GB2312" w:cs="Times New Roman"/>
          <w:color w:val="auto"/>
          <w:sz w:val="32"/>
          <w:szCs w:val="32"/>
          <w:highlight w:val="none"/>
        </w:rPr>
        <w:t>（</w:t>
      </w:r>
      <w:r>
        <w:rPr>
          <w:rFonts w:hint="default" w:ascii="Times New Roman" w:hAnsi="Times New Roman" w:eastAsia="方正仿宋_GB2312" w:cs="Times New Roman"/>
          <w:color w:val="auto"/>
          <w:sz w:val="32"/>
          <w:szCs w:val="32"/>
          <w:highlight w:val="none"/>
          <w:lang w:val="en-US" w:eastAsia="zh-CN"/>
        </w:rPr>
        <w:t>三</w:t>
      </w:r>
      <w:r>
        <w:rPr>
          <w:rFonts w:hint="default" w:ascii="Times New Roman" w:hAnsi="Times New Roman" w:eastAsia="方正仿宋_GB2312" w:cs="Times New Roman"/>
          <w:color w:val="auto"/>
          <w:sz w:val="32"/>
          <w:szCs w:val="32"/>
          <w:highlight w:val="none"/>
        </w:rPr>
        <w:t>）利用承租房屋进行违法活动，或不配合行政执法机关或其他管理部门正常工作的</w:t>
      </w:r>
      <w:r>
        <w:rPr>
          <w:rFonts w:hint="eastAsia" w:ascii="Times New Roman" w:hAnsi="Times New Roman" w:eastAsia="方正仿宋_GB2312" w:cs="Times New Roman"/>
          <w:color w:val="auto"/>
          <w:sz w:val="32"/>
          <w:szCs w:val="32"/>
          <w:highlight w:val="none"/>
          <w:lang w:val="en-US" w:eastAsia="zh-CN"/>
        </w:rPr>
        <w:t>。</w:t>
      </w:r>
    </w:p>
    <w:p w14:paraId="2141E31F">
      <w:pPr>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lang w:eastAsia="zh-CN"/>
        </w:rPr>
      </w:pPr>
      <w:r>
        <w:rPr>
          <w:rFonts w:hint="default" w:ascii="Times New Roman" w:hAnsi="Times New Roman" w:eastAsia="方正仿宋_GB2312" w:cs="Times New Roman"/>
          <w:color w:val="auto"/>
          <w:sz w:val="32"/>
          <w:szCs w:val="32"/>
          <w:highlight w:val="none"/>
        </w:rPr>
        <w:t>（</w:t>
      </w:r>
      <w:r>
        <w:rPr>
          <w:rFonts w:hint="default" w:ascii="Times New Roman" w:hAnsi="Times New Roman" w:eastAsia="方正仿宋_GB2312" w:cs="Times New Roman"/>
          <w:color w:val="auto"/>
          <w:sz w:val="32"/>
          <w:szCs w:val="32"/>
          <w:highlight w:val="none"/>
          <w:lang w:val="en-US" w:eastAsia="zh-CN"/>
        </w:rPr>
        <w:t>四</w:t>
      </w:r>
      <w:r>
        <w:rPr>
          <w:rFonts w:hint="default" w:ascii="Times New Roman" w:hAnsi="Times New Roman" w:eastAsia="方正仿宋_GB2312" w:cs="Times New Roman"/>
          <w:color w:val="auto"/>
          <w:sz w:val="32"/>
          <w:szCs w:val="32"/>
          <w:highlight w:val="none"/>
        </w:rPr>
        <w:t>）将其在承租房屋内的装修用作抵押的</w:t>
      </w:r>
      <w:r>
        <w:rPr>
          <w:rFonts w:hint="eastAsia" w:ascii="Times New Roman" w:hAnsi="Times New Roman" w:eastAsia="方正仿宋_GB2312" w:cs="Times New Roman"/>
          <w:color w:val="auto"/>
          <w:sz w:val="32"/>
          <w:szCs w:val="32"/>
          <w:highlight w:val="none"/>
          <w:lang w:val="en-US" w:eastAsia="zh-CN"/>
        </w:rPr>
        <w:t>。</w:t>
      </w:r>
    </w:p>
    <w:p w14:paraId="0D9D1E79">
      <w:pPr>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lang w:eastAsia="zh-CN"/>
        </w:rPr>
      </w:pPr>
      <w:r>
        <w:rPr>
          <w:rFonts w:hint="default" w:ascii="Times New Roman" w:hAnsi="Times New Roman" w:eastAsia="方正仿宋_GB2312" w:cs="Times New Roman"/>
          <w:color w:val="auto"/>
          <w:sz w:val="32"/>
          <w:szCs w:val="32"/>
          <w:highlight w:val="none"/>
        </w:rPr>
        <w:t>（</w:t>
      </w:r>
      <w:r>
        <w:rPr>
          <w:rFonts w:hint="default" w:ascii="Times New Roman" w:hAnsi="Times New Roman" w:eastAsia="方正仿宋_GB2312" w:cs="Times New Roman"/>
          <w:color w:val="auto"/>
          <w:sz w:val="32"/>
          <w:szCs w:val="32"/>
          <w:highlight w:val="none"/>
          <w:lang w:val="en-US" w:eastAsia="zh-CN"/>
        </w:rPr>
        <w:t>五</w:t>
      </w:r>
      <w:r>
        <w:rPr>
          <w:rFonts w:hint="default" w:ascii="Times New Roman" w:hAnsi="Times New Roman" w:eastAsia="方正仿宋_GB2312" w:cs="Times New Roman"/>
          <w:color w:val="auto"/>
          <w:sz w:val="32"/>
          <w:szCs w:val="32"/>
          <w:highlight w:val="none"/>
        </w:rPr>
        <w:t>）经营危险品种或将易燃、易爆、易腐蚀或危险品存放于房屋内的</w:t>
      </w:r>
      <w:r>
        <w:rPr>
          <w:rFonts w:hint="eastAsia" w:ascii="Times New Roman" w:hAnsi="Times New Roman" w:eastAsia="方正仿宋_GB2312" w:cs="Times New Roman"/>
          <w:color w:val="auto"/>
          <w:sz w:val="32"/>
          <w:szCs w:val="32"/>
          <w:highlight w:val="none"/>
          <w:lang w:val="en-US" w:eastAsia="zh-CN"/>
        </w:rPr>
        <w:t>。</w:t>
      </w:r>
    </w:p>
    <w:p w14:paraId="0650B9D0">
      <w:pPr>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w:t>
      </w:r>
      <w:r>
        <w:rPr>
          <w:rFonts w:hint="default" w:ascii="Times New Roman" w:hAnsi="Times New Roman" w:eastAsia="方正仿宋_GB2312" w:cs="Times New Roman"/>
          <w:color w:val="auto"/>
          <w:sz w:val="32"/>
          <w:szCs w:val="32"/>
          <w:highlight w:val="none"/>
          <w:lang w:val="en-US" w:eastAsia="zh-CN"/>
        </w:rPr>
        <w:t>六</w:t>
      </w:r>
      <w:r>
        <w:rPr>
          <w:rFonts w:hint="default" w:ascii="Times New Roman" w:hAnsi="Times New Roman" w:eastAsia="方正仿宋_GB2312" w:cs="Times New Roman"/>
          <w:color w:val="auto"/>
          <w:sz w:val="32"/>
          <w:szCs w:val="32"/>
          <w:highlight w:val="none"/>
        </w:rPr>
        <w:t>）逾期未交纳按约定应当由乙方交纳的各项费用。</w:t>
      </w:r>
    </w:p>
    <w:p w14:paraId="244452D2">
      <w:pPr>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 xml:space="preserve">8.5. </w:t>
      </w:r>
      <w:r>
        <w:rPr>
          <w:rFonts w:hint="default" w:ascii="Times New Roman" w:hAnsi="Times New Roman" w:eastAsia="方正仿宋_GB2312" w:cs="Times New Roman"/>
          <w:color w:val="auto"/>
          <w:sz w:val="32"/>
          <w:szCs w:val="32"/>
          <w:highlight w:val="none"/>
          <w:lang w:val="en-US" w:eastAsia="zh-CN"/>
        </w:rPr>
        <w:t>甲方依</w:t>
      </w:r>
      <w:r>
        <w:rPr>
          <w:rFonts w:hint="eastAsia" w:ascii="Times New Roman" w:hAnsi="Times New Roman" w:eastAsia="方正仿宋_GB2312" w:cs="Times New Roman"/>
          <w:color w:val="auto"/>
          <w:sz w:val="32"/>
          <w:szCs w:val="32"/>
          <w:highlight w:val="none"/>
          <w:lang w:val="en-US" w:eastAsia="zh-CN"/>
        </w:rPr>
        <w:t>第8.4条</w:t>
      </w:r>
      <w:r>
        <w:rPr>
          <w:rFonts w:hint="default" w:ascii="Times New Roman" w:hAnsi="Times New Roman" w:eastAsia="方正仿宋_GB2312" w:cs="Times New Roman"/>
          <w:color w:val="auto"/>
          <w:sz w:val="32"/>
          <w:szCs w:val="32"/>
          <w:highlight w:val="none"/>
          <w:lang w:val="en-US" w:eastAsia="zh-CN"/>
        </w:rPr>
        <w:t>约定提前解除合同的，应提前</w:t>
      </w:r>
      <w:r>
        <w:rPr>
          <w:rFonts w:hint="eastAsia" w:ascii="Times New Roman" w:hAnsi="Times New Roman" w:eastAsia="方正仿宋_GB2312" w:cs="Times New Roman"/>
          <w:color w:val="auto"/>
          <w:sz w:val="32"/>
          <w:szCs w:val="32"/>
          <w:highlight w:val="none"/>
          <w:lang w:val="en-US" w:eastAsia="zh-CN"/>
        </w:rPr>
        <w:t>10日</w:t>
      </w:r>
      <w:r>
        <w:rPr>
          <w:rFonts w:hint="default" w:ascii="Times New Roman" w:hAnsi="Times New Roman" w:eastAsia="方正仿宋_GB2312" w:cs="Times New Roman"/>
          <w:color w:val="auto"/>
          <w:sz w:val="32"/>
          <w:szCs w:val="32"/>
          <w:highlight w:val="none"/>
          <w:lang w:val="en-US" w:eastAsia="zh-CN"/>
        </w:rPr>
        <w:t>书面通知乙方，通知自送达之日起生效</w:t>
      </w:r>
      <w:r>
        <w:rPr>
          <w:rFonts w:hint="eastAsia"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rPr>
        <w:t>因此给乙方造成的损失，全部由乙方自行承担。</w:t>
      </w:r>
    </w:p>
    <w:p w14:paraId="0FE6B25D">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黑体" w:hAnsi="黑体" w:eastAsia="黑体" w:cs="黑体"/>
          <w:bCs/>
          <w:color w:val="auto"/>
          <w:sz w:val="32"/>
          <w:szCs w:val="32"/>
          <w:highlight w:val="none"/>
          <w:lang w:val="en-US" w:eastAsia="zh-CN"/>
        </w:rPr>
      </w:pPr>
      <w:r>
        <w:rPr>
          <w:rFonts w:hint="default" w:ascii="黑体" w:hAnsi="黑体" w:eastAsia="黑体" w:cs="黑体"/>
          <w:bCs/>
          <w:color w:val="auto"/>
          <w:sz w:val="32"/>
          <w:szCs w:val="32"/>
          <w:highlight w:val="none"/>
          <w:lang w:val="en-US" w:eastAsia="zh-CN"/>
        </w:rPr>
        <w:t>第</w:t>
      </w:r>
      <w:r>
        <w:rPr>
          <w:rFonts w:hint="eastAsia" w:ascii="黑体" w:hAnsi="黑体" w:eastAsia="黑体" w:cs="黑体"/>
          <w:bCs/>
          <w:color w:val="auto"/>
          <w:sz w:val="32"/>
          <w:szCs w:val="32"/>
          <w:highlight w:val="none"/>
          <w:lang w:val="en-US" w:eastAsia="zh-CN"/>
        </w:rPr>
        <w:t>九</w:t>
      </w:r>
      <w:r>
        <w:rPr>
          <w:rFonts w:hint="default" w:ascii="黑体" w:hAnsi="黑体" w:eastAsia="黑体" w:cs="黑体"/>
          <w:bCs/>
          <w:color w:val="auto"/>
          <w:sz w:val="32"/>
          <w:szCs w:val="32"/>
          <w:highlight w:val="none"/>
          <w:lang w:val="en-US" w:eastAsia="zh-CN"/>
        </w:rPr>
        <w:t>条 免责条款</w:t>
      </w:r>
    </w:p>
    <w:p w14:paraId="51DD9692">
      <w:pPr>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9.1. </w:t>
      </w:r>
      <w:r>
        <w:rPr>
          <w:rFonts w:hint="default" w:ascii="Times New Roman" w:hAnsi="Times New Roman" w:eastAsia="方正仿宋_GB2312" w:cs="Times New Roman"/>
          <w:color w:val="auto"/>
          <w:sz w:val="32"/>
          <w:szCs w:val="32"/>
          <w:highlight w:val="none"/>
        </w:rPr>
        <w:t>因不可抗力致使</w:t>
      </w:r>
      <w:r>
        <w:rPr>
          <w:rFonts w:hint="default" w:ascii="Times New Roman" w:hAnsi="Times New Roman" w:eastAsia="方正仿宋_GB2312" w:cs="Times New Roman"/>
          <w:color w:val="auto"/>
          <w:sz w:val="32"/>
          <w:szCs w:val="32"/>
          <w:highlight w:val="none"/>
          <w:lang w:eastAsia="zh-CN"/>
        </w:rPr>
        <w:t>本合同</w:t>
      </w:r>
      <w:r>
        <w:rPr>
          <w:rFonts w:hint="default" w:ascii="Times New Roman" w:hAnsi="Times New Roman" w:eastAsia="方正仿宋_GB2312" w:cs="Times New Roman"/>
          <w:color w:val="auto"/>
          <w:sz w:val="32"/>
          <w:szCs w:val="32"/>
          <w:highlight w:val="none"/>
        </w:rPr>
        <w:t>不能继续履行或造成损失的，甲、乙双方不承担责任。</w:t>
      </w:r>
    </w:p>
    <w:p w14:paraId="3C04942A">
      <w:pPr>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lang w:eastAsia="zh-CN"/>
        </w:rPr>
      </w:pPr>
      <w:r>
        <w:rPr>
          <w:rFonts w:hint="eastAsia" w:ascii="Times New Roman" w:hAnsi="Times New Roman" w:eastAsia="方正仿宋_GB2312" w:cs="Times New Roman"/>
          <w:color w:val="auto"/>
          <w:sz w:val="32"/>
          <w:szCs w:val="32"/>
          <w:highlight w:val="none"/>
          <w:lang w:val="en-US" w:eastAsia="zh-CN"/>
        </w:rPr>
        <w:t xml:space="preserve">9.2. </w:t>
      </w:r>
      <w:r>
        <w:rPr>
          <w:rFonts w:hint="default" w:ascii="Times New Roman" w:hAnsi="Times New Roman" w:eastAsia="方正仿宋_GB2312" w:cs="Times New Roman"/>
          <w:color w:val="auto"/>
          <w:sz w:val="32"/>
          <w:szCs w:val="32"/>
          <w:highlight w:val="none"/>
        </w:rPr>
        <w:t>因政策需要拆除或改造承租房屋</w:t>
      </w:r>
      <w:r>
        <w:rPr>
          <w:rFonts w:hint="default" w:ascii="Times New Roman" w:hAnsi="Times New Roman" w:eastAsia="方正仿宋_GB2312" w:cs="Times New Roman"/>
          <w:color w:val="auto"/>
          <w:sz w:val="32"/>
          <w:szCs w:val="32"/>
          <w:highlight w:val="none"/>
          <w:lang w:val="en-US" w:eastAsia="zh-CN"/>
        </w:rPr>
        <w:t>及附属环境</w:t>
      </w:r>
      <w:r>
        <w:rPr>
          <w:rFonts w:hint="default" w:ascii="Times New Roman" w:hAnsi="Times New Roman" w:eastAsia="方正仿宋_GB2312" w:cs="Times New Roman"/>
          <w:color w:val="auto"/>
          <w:sz w:val="32"/>
          <w:szCs w:val="32"/>
          <w:highlight w:val="none"/>
        </w:rPr>
        <w:t>，使甲、乙双方造成损失的，互不承担责任。</w:t>
      </w:r>
    </w:p>
    <w:p w14:paraId="687673BA">
      <w:pPr>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9.3. </w:t>
      </w:r>
      <w:r>
        <w:rPr>
          <w:rFonts w:hint="default" w:ascii="Times New Roman" w:hAnsi="Times New Roman" w:eastAsia="方正仿宋_GB2312" w:cs="Times New Roman"/>
          <w:color w:val="auto"/>
          <w:sz w:val="32"/>
          <w:szCs w:val="32"/>
          <w:highlight w:val="none"/>
        </w:rPr>
        <w:t>因</w:t>
      </w:r>
      <w:r>
        <w:rPr>
          <w:rFonts w:hint="eastAsia" w:ascii="Times New Roman" w:hAnsi="Times New Roman" w:eastAsia="方正仿宋_GB2312" w:cs="Times New Roman"/>
          <w:color w:val="auto"/>
          <w:sz w:val="32"/>
          <w:szCs w:val="32"/>
          <w:highlight w:val="none"/>
          <w:lang w:val="en-US" w:eastAsia="zh-CN"/>
        </w:rPr>
        <w:t>第9.1、9.2条原因</w:t>
      </w:r>
      <w:r>
        <w:rPr>
          <w:rFonts w:hint="default" w:ascii="Times New Roman" w:hAnsi="Times New Roman" w:eastAsia="方正仿宋_GB2312" w:cs="Times New Roman"/>
          <w:color w:val="auto"/>
          <w:sz w:val="32"/>
          <w:szCs w:val="32"/>
          <w:highlight w:val="none"/>
        </w:rPr>
        <w:t>而终止合同的，租金按照实际</w:t>
      </w:r>
      <w:r>
        <w:rPr>
          <w:rFonts w:hint="eastAsia" w:ascii="Times New Roman" w:hAnsi="Times New Roman" w:eastAsia="方正仿宋_GB2312" w:cs="Times New Roman"/>
          <w:color w:val="auto"/>
          <w:sz w:val="32"/>
          <w:szCs w:val="32"/>
          <w:highlight w:val="none"/>
          <w:lang w:val="en-US" w:eastAsia="zh-CN"/>
        </w:rPr>
        <w:t>房屋交还之日</w:t>
      </w:r>
      <w:r>
        <w:rPr>
          <w:rFonts w:hint="default" w:ascii="Times New Roman" w:hAnsi="Times New Roman" w:eastAsia="方正仿宋_GB2312" w:cs="Times New Roman"/>
          <w:color w:val="auto"/>
          <w:sz w:val="32"/>
          <w:szCs w:val="32"/>
          <w:highlight w:val="none"/>
        </w:rPr>
        <w:t>计算。</w:t>
      </w:r>
    </w:p>
    <w:p w14:paraId="7302109F">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黑体" w:hAnsi="黑体" w:eastAsia="黑体" w:cs="黑体"/>
          <w:bCs/>
          <w:color w:val="auto"/>
          <w:sz w:val="32"/>
          <w:szCs w:val="32"/>
          <w:highlight w:val="none"/>
          <w:lang w:val="en-US" w:eastAsia="zh-CN"/>
        </w:rPr>
      </w:pPr>
      <w:r>
        <w:rPr>
          <w:rFonts w:hint="default" w:ascii="黑体" w:hAnsi="黑体" w:eastAsia="黑体" w:cs="黑体"/>
          <w:bCs/>
          <w:color w:val="auto"/>
          <w:sz w:val="32"/>
          <w:szCs w:val="32"/>
          <w:highlight w:val="none"/>
          <w:lang w:val="en-US" w:eastAsia="zh-CN"/>
        </w:rPr>
        <w:t xml:space="preserve">第十条 争议解决的方式 </w:t>
      </w:r>
    </w:p>
    <w:p w14:paraId="1E9F246F">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27" w:firstLineChars="196"/>
        <w:textAlignment w:val="auto"/>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10.1. </w:t>
      </w:r>
      <w:r>
        <w:rPr>
          <w:rFonts w:hint="default" w:ascii="Times New Roman" w:hAnsi="Times New Roman" w:eastAsia="方正仿宋_GB2312" w:cs="Times New Roman"/>
          <w:color w:val="auto"/>
          <w:sz w:val="32"/>
          <w:szCs w:val="32"/>
          <w:highlight w:val="none"/>
          <w:lang w:eastAsia="zh-CN"/>
        </w:rPr>
        <w:t>本合同</w:t>
      </w:r>
      <w:r>
        <w:rPr>
          <w:rFonts w:hint="default" w:ascii="Times New Roman" w:hAnsi="Times New Roman" w:eastAsia="方正仿宋_GB2312" w:cs="Times New Roman"/>
          <w:color w:val="auto"/>
          <w:sz w:val="32"/>
          <w:szCs w:val="32"/>
          <w:highlight w:val="none"/>
        </w:rPr>
        <w:t>在履行中如发生争议，双方应协商解决；协商不成时，由</w:t>
      </w:r>
      <w:r>
        <w:rPr>
          <w:rFonts w:hint="eastAsia" w:ascii="Times New Roman" w:hAnsi="Times New Roman" w:eastAsia="方正仿宋_GB2312" w:cs="Times New Roman"/>
          <w:color w:val="auto"/>
          <w:sz w:val="32"/>
          <w:szCs w:val="32"/>
          <w:highlight w:val="none"/>
          <w:lang w:val="en-US" w:eastAsia="zh-CN"/>
        </w:rPr>
        <w:t>房屋</w:t>
      </w:r>
      <w:r>
        <w:rPr>
          <w:rFonts w:hint="default" w:ascii="Times New Roman" w:hAnsi="Times New Roman" w:eastAsia="方正仿宋_GB2312" w:cs="Times New Roman"/>
          <w:color w:val="auto"/>
          <w:sz w:val="32"/>
          <w:szCs w:val="32"/>
          <w:highlight w:val="none"/>
        </w:rPr>
        <w:t>所在地人民法院管辖。</w:t>
      </w:r>
      <w:r>
        <w:rPr>
          <w:rFonts w:hint="default" w:ascii="Times New Roman" w:hAnsi="Times New Roman" w:eastAsia="方正仿宋_GB2312" w:cs="Times New Roman"/>
          <w:b w:val="0"/>
          <w:bCs w:val="0"/>
          <w:color w:val="auto"/>
          <w:sz w:val="32"/>
          <w:szCs w:val="32"/>
          <w:highlight w:val="none"/>
          <w:rtl w:val="0"/>
          <w:lang w:val="zh-CN" w:eastAsia="zh-CN"/>
        </w:rPr>
        <w:t>甲方或乙方为实现本协议</w:t>
      </w:r>
      <w:r>
        <w:rPr>
          <w:rFonts w:hint="default" w:ascii="Times New Roman" w:hAnsi="Times New Roman" w:eastAsia="方正仿宋_GB2312" w:cs="Times New Roman"/>
          <w:b w:val="0"/>
          <w:bCs w:val="0"/>
          <w:color w:val="auto"/>
          <w:sz w:val="32"/>
          <w:szCs w:val="32"/>
          <w:highlight w:val="none"/>
          <w:rtl w:val="0"/>
          <w:lang w:val="zh-TW" w:eastAsia="zh-TW"/>
        </w:rPr>
        <w:t>权利所花费的费用（包括但不限于诉讼费、保全费、执行费、律师费、保全担保费等）</w:t>
      </w:r>
      <w:r>
        <w:rPr>
          <w:rFonts w:hint="default" w:ascii="Times New Roman" w:hAnsi="Times New Roman" w:eastAsia="方正仿宋_GB2312" w:cs="Times New Roman"/>
          <w:b w:val="0"/>
          <w:bCs w:val="0"/>
          <w:color w:val="auto"/>
          <w:sz w:val="32"/>
          <w:szCs w:val="32"/>
          <w:highlight w:val="none"/>
          <w:rtl w:val="0"/>
          <w:lang w:val="zh-CN" w:eastAsia="zh-CN"/>
        </w:rPr>
        <w:t>由</w:t>
      </w:r>
      <w:r>
        <w:rPr>
          <w:rFonts w:hint="eastAsia" w:ascii="Times New Roman" w:hAnsi="Times New Roman" w:eastAsia="方正仿宋_GB2312" w:cs="Times New Roman"/>
          <w:b w:val="0"/>
          <w:bCs w:val="0"/>
          <w:color w:val="auto"/>
          <w:sz w:val="32"/>
          <w:szCs w:val="32"/>
          <w:highlight w:val="none"/>
          <w:rtl w:val="0"/>
          <w:lang w:val="en-US" w:eastAsia="zh-CN"/>
        </w:rPr>
        <w:t>违约方</w:t>
      </w:r>
      <w:r>
        <w:rPr>
          <w:rFonts w:hint="default" w:ascii="Times New Roman" w:hAnsi="Times New Roman" w:eastAsia="方正仿宋_GB2312" w:cs="Times New Roman"/>
          <w:b w:val="0"/>
          <w:bCs w:val="0"/>
          <w:color w:val="auto"/>
          <w:sz w:val="32"/>
          <w:szCs w:val="32"/>
          <w:highlight w:val="none"/>
          <w:rtl w:val="0"/>
          <w:lang w:val="zh-TW" w:eastAsia="zh-TW"/>
        </w:rPr>
        <w:t>承担</w:t>
      </w:r>
      <w:r>
        <w:rPr>
          <w:rFonts w:hint="default" w:ascii="Times New Roman" w:hAnsi="Times New Roman" w:eastAsia="方正仿宋_GB2312" w:cs="Times New Roman"/>
          <w:b w:val="0"/>
          <w:bCs w:val="0"/>
          <w:color w:val="auto"/>
          <w:sz w:val="32"/>
          <w:szCs w:val="32"/>
          <w:highlight w:val="none"/>
        </w:rPr>
        <w:t>。</w:t>
      </w:r>
    </w:p>
    <w:p w14:paraId="1B236ACF">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黑体" w:hAnsi="黑体" w:eastAsia="黑体" w:cs="黑体"/>
          <w:bCs/>
          <w:color w:val="auto"/>
          <w:sz w:val="32"/>
          <w:szCs w:val="32"/>
          <w:highlight w:val="none"/>
          <w:lang w:val="en-US" w:eastAsia="zh-CN"/>
        </w:rPr>
      </w:pPr>
      <w:r>
        <w:rPr>
          <w:rFonts w:hint="default" w:ascii="黑体" w:hAnsi="黑体" w:eastAsia="黑体" w:cs="黑体"/>
          <w:bCs/>
          <w:color w:val="auto"/>
          <w:sz w:val="32"/>
          <w:szCs w:val="32"/>
          <w:highlight w:val="none"/>
          <w:lang w:val="en-US" w:eastAsia="zh-CN"/>
        </w:rPr>
        <w:t>第十</w:t>
      </w:r>
      <w:r>
        <w:rPr>
          <w:rFonts w:hint="eastAsia" w:ascii="黑体" w:hAnsi="黑体" w:eastAsia="黑体" w:cs="黑体"/>
          <w:bCs/>
          <w:color w:val="auto"/>
          <w:sz w:val="32"/>
          <w:szCs w:val="32"/>
          <w:highlight w:val="none"/>
          <w:lang w:val="en-US" w:eastAsia="zh-CN"/>
        </w:rPr>
        <w:t>一</w:t>
      </w:r>
      <w:r>
        <w:rPr>
          <w:rFonts w:hint="default" w:ascii="黑体" w:hAnsi="黑体" w:eastAsia="黑体" w:cs="黑体"/>
          <w:bCs/>
          <w:color w:val="auto"/>
          <w:sz w:val="32"/>
          <w:szCs w:val="32"/>
          <w:highlight w:val="none"/>
          <w:lang w:val="en-US" w:eastAsia="zh-CN"/>
        </w:rPr>
        <w:t>条 通知与送达</w:t>
      </w:r>
    </w:p>
    <w:p w14:paraId="0FFEF1FC">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2312" w:cs="Times New Roman"/>
          <w:color w:val="auto"/>
          <w:sz w:val="32"/>
          <w:szCs w:val="32"/>
          <w:highlight w:val="none"/>
          <w:lang w:eastAsia="zh-CN"/>
        </w:rPr>
      </w:pPr>
      <w:r>
        <w:rPr>
          <w:rFonts w:hint="eastAsia" w:ascii="Times New Roman" w:hAnsi="Times New Roman" w:eastAsia="方正仿宋_GB2312" w:cs="Times New Roman"/>
          <w:color w:val="auto"/>
          <w:sz w:val="32"/>
          <w:szCs w:val="32"/>
          <w:highlight w:val="none"/>
          <w:lang w:val="en-US" w:eastAsia="zh-CN"/>
        </w:rPr>
        <w:t xml:space="preserve">11.1. </w:t>
      </w:r>
      <w:r>
        <w:rPr>
          <w:rFonts w:hint="default" w:ascii="Times New Roman" w:hAnsi="Times New Roman" w:eastAsia="方正仿宋_GB2312" w:cs="Times New Roman"/>
          <w:color w:val="auto"/>
          <w:sz w:val="32"/>
          <w:szCs w:val="32"/>
          <w:highlight w:val="none"/>
        </w:rPr>
        <w:t>经双方约定，一方向对方作出通知等意思表示时应采用书面形式。其方法是EMS特快专递、</w:t>
      </w:r>
      <w:r>
        <w:rPr>
          <w:rFonts w:hint="eastAsia" w:ascii="Times New Roman" w:hAnsi="Times New Roman" w:eastAsia="方正仿宋_GB2312" w:cs="Times New Roman"/>
          <w:color w:val="auto"/>
          <w:sz w:val="32"/>
          <w:szCs w:val="32"/>
          <w:highlight w:val="none"/>
          <w:lang w:val="en-US" w:eastAsia="zh-CN"/>
        </w:rPr>
        <w:t>顺丰专递、</w:t>
      </w:r>
      <w:r>
        <w:rPr>
          <w:rFonts w:hint="default" w:ascii="Times New Roman" w:hAnsi="Times New Roman" w:eastAsia="方正仿宋_GB2312" w:cs="Times New Roman"/>
          <w:color w:val="auto"/>
          <w:sz w:val="32"/>
          <w:szCs w:val="32"/>
          <w:highlight w:val="none"/>
        </w:rPr>
        <w:t>电子邮件形式。</w:t>
      </w:r>
    </w:p>
    <w:p w14:paraId="2436D660">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27" w:firstLineChars="196"/>
        <w:textAlignment w:val="auto"/>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11.2. </w:t>
      </w:r>
      <w:r>
        <w:rPr>
          <w:rFonts w:hint="default" w:ascii="Times New Roman" w:hAnsi="Times New Roman" w:eastAsia="方正仿宋_GB2312" w:cs="Times New Roman"/>
          <w:color w:val="auto"/>
          <w:sz w:val="32"/>
          <w:szCs w:val="32"/>
          <w:highlight w:val="none"/>
        </w:rPr>
        <w:t>经合同双方确认有效的联系人、电话及地址如下，任何书面材料按照双方约定的有效信息发送的均视为送达。若相关信息发生变更，应</w:t>
      </w:r>
      <w:r>
        <w:rPr>
          <w:rFonts w:hint="eastAsia" w:ascii="Times New Roman" w:hAnsi="Times New Roman" w:eastAsia="方正仿宋_GB2312" w:cs="Times New Roman"/>
          <w:color w:val="auto"/>
          <w:sz w:val="32"/>
          <w:szCs w:val="32"/>
          <w:highlight w:val="none"/>
          <w:lang w:val="en-US" w:eastAsia="zh-CN"/>
        </w:rPr>
        <w:t>及</w:t>
      </w:r>
      <w:r>
        <w:rPr>
          <w:rFonts w:hint="default" w:ascii="Times New Roman" w:hAnsi="Times New Roman" w:eastAsia="方正仿宋_GB2312" w:cs="Times New Roman"/>
          <w:color w:val="auto"/>
          <w:sz w:val="32"/>
          <w:szCs w:val="32"/>
          <w:highlight w:val="none"/>
        </w:rPr>
        <w:t>时通知对方。否则，以</w:t>
      </w:r>
      <w:r>
        <w:rPr>
          <w:rFonts w:hint="default" w:ascii="Times New Roman" w:hAnsi="Times New Roman" w:eastAsia="方正仿宋_GB2312" w:cs="Times New Roman"/>
          <w:color w:val="auto"/>
          <w:sz w:val="32"/>
          <w:szCs w:val="32"/>
          <w:highlight w:val="none"/>
          <w:lang w:eastAsia="zh-CN"/>
        </w:rPr>
        <w:t>本合同</w:t>
      </w:r>
      <w:r>
        <w:rPr>
          <w:rFonts w:hint="default" w:ascii="Times New Roman" w:hAnsi="Times New Roman" w:eastAsia="方正仿宋_GB2312" w:cs="Times New Roman"/>
          <w:color w:val="auto"/>
          <w:sz w:val="32"/>
          <w:szCs w:val="32"/>
          <w:highlight w:val="none"/>
        </w:rPr>
        <w:t>确定的地址送达的视为有效送达。</w:t>
      </w:r>
    </w:p>
    <w:p w14:paraId="30E2C90B">
      <w:pPr>
        <w:pStyle w:val="5"/>
        <w:keepNext w:val="0"/>
        <w:keepLines w:val="0"/>
        <w:pageBreakBefore w:val="0"/>
        <w:widowControl/>
        <w:tabs>
          <w:tab w:val="left" w:pos="4200"/>
        </w:tabs>
        <w:kinsoku/>
        <w:wordWrap/>
        <w:overflowPunct/>
        <w:topLinePunct w:val="0"/>
        <w:autoSpaceDE/>
        <w:autoSpaceDN/>
        <w:bidi w:val="0"/>
        <w:adjustRightInd/>
        <w:snapToGrid/>
        <w:spacing w:before="0" w:beforeAutospacing="0" w:after="0" w:afterAutospacing="0" w:line="560" w:lineRule="exact"/>
        <w:ind w:firstLine="627" w:firstLineChars="196"/>
        <w:textAlignment w:val="auto"/>
        <w:rPr>
          <w:rFonts w:hint="default" w:ascii="Times New Roman" w:hAnsi="Times New Roman" w:eastAsia="方正仿宋_GB2312" w:cs="Times New Roman"/>
          <w:kern w:val="0"/>
          <w:sz w:val="32"/>
          <w:szCs w:val="32"/>
          <w:highlight w:val="none"/>
          <w:u w:val="single"/>
          <w:lang w:val="en-US" w:eastAsia="zh-CN" w:bidi="ar-SA"/>
        </w:rPr>
      </w:pPr>
      <w:r>
        <w:rPr>
          <w:rFonts w:hint="default" w:ascii="Times New Roman" w:hAnsi="Times New Roman" w:eastAsia="方正仿宋_GB2312" w:cs="Times New Roman"/>
          <w:color w:val="000000"/>
          <w:sz w:val="32"/>
          <w:szCs w:val="32"/>
          <w:highlight w:val="none"/>
        </w:rPr>
        <w:t>甲方地址：</w:t>
      </w:r>
      <w:r>
        <w:rPr>
          <w:rFonts w:hint="eastAsia" w:ascii="Times New Roman" w:hAnsi="Times New Roman" w:eastAsia="方正仿宋_GB2312" w:cs="Times New Roman"/>
          <w:kern w:val="0"/>
          <w:sz w:val="32"/>
          <w:szCs w:val="32"/>
          <w:highlight w:val="none"/>
          <w:u w:val="single"/>
          <w:lang w:val="en-US" w:eastAsia="zh-CN" w:bidi="ar-SA"/>
        </w:rPr>
        <w:t xml:space="preserve">                                       </w:t>
      </w:r>
    </w:p>
    <w:p w14:paraId="476AAD5B">
      <w:pPr>
        <w:pStyle w:val="5"/>
        <w:keepNext w:val="0"/>
        <w:keepLines w:val="0"/>
        <w:pageBreakBefore w:val="0"/>
        <w:widowControl/>
        <w:tabs>
          <w:tab w:val="left" w:pos="4200"/>
        </w:tabs>
        <w:kinsoku/>
        <w:wordWrap/>
        <w:overflowPunct/>
        <w:topLinePunct w:val="0"/>
        <w:autoSpaceDE/>
        <w:autoSpaceDN/>
        <w:bidi w:val="0"/>
        <w:adjustRightInd/>
        <w:snapToGrid/>
        <w:spacing w:before="0" w:beforeAutospacing="0" w:after="0" w:afterAutospacing="0" w:line="560" w:lineRule="exact"/>
        <w:ind w:firstLine="627" w:firstLineChars="196"/>
        <w:textAlignment w:val="auto"/>
        <w:rPr>
          <w:rFonts w:hint="default" w:ascii="Times New Roman" w:hAnsi="Times New Roman" w:eastAsia="方正仿宋_GB2312" w:cs="Times New Roman"/>
          <w:color w:val="000000"/>
          <w:sz w:val="32"/>
          <w:szCs w:val="32"/>
          <w:highlight w:val="none"/>
          <w:lang w:val="en-US"/>
        </w:rPr>
      </w:pPr>
      <w:r>
        <w:rPr>
          <w:rFonts w:hint="default" w:ascii="Times New Roman" w:hAnsi="Times New Roman" w:eastAsia="方正仿宋_GB2312" w:cs="Times New Roman"/>
          <w:color w:val="000000"/>
          <w:sz w:val="32"/>
          <w:szCs w:val="32"/>
          <w:highlight w:val="none"/>
          <w:lang w:val="en-US" w:eastAsia="zh-CN"/>
        </w:rPr>
        <w:t>甲方</w:t>
      </w:r>
      <w:r>
        <w:rPr>
          <w:rFonts w:hint="default" w:ascii="Times New Roman" w:hAnsi="Times New Roman" w:eastAsia="方正仿宋_GB2312" w:cs="Times New Roman"/>
          <w:color w:val="000000"/>
          <w:sz w:val="32"/>
          <w:szCs w:val="32"/>
          <w:highlight w:val="none"/>
        </w:rPr>
        <w:t>收件邮箱：</w:t>
      </w:r>
      <w:r>
        <w:rPr>
          <w:rFonts w:hint="eastAsia" w:ascii="Times New Roman" w:hAnsi="Times New Roman" w:eastAsia="方正仿宋_GB2312" w:cs="Times New Roman"/>
          <w:kern w:val="0"/>
          <w:sz w:val="32"/>
          <w:szCs w:val="32"/>
          <w:highlight w:val="none"/>
          <w:u w:val="single"/>
          <w:lang w:val="en-US" w:eastAsia="zh-CN" w:bidi="ar-SA"/>
        </w:rPr>
        <w:t xml:space="preserve">                                    </w:t>
      </w:r>
    </w:p>
    <w:p w14:paraId="17ED5238">
      <w:pPr>
        <w:pStyle w:val="5"/>
        <w:keepNext w:val="0"/>
        <w:keepLines w:val="0"/>
        <w:pageBreakBefore w:val="0"/>
        <w:widowControl/>
        <w:tabs>
          <w:tab w:val="left" w:pos="4200"/>
        </w:tabs>
        <w:kinsoku/>
        <w:wordWrap/>
        <w:overflowPunct/>
        <w:topLinePunct w:val="0"/>
        <w:autoSpaceDE/>
        <w:autoSpaceDN/>
        <w:bidi w:val="0"/>
        <w:adjustRightInd/>
        <w:snapToGrid/>
        <w:spacing w:before="0" w:beforeAutospacing="0" w:after="0" w:afterAutospacing="0" w:line="560" w:lineRule="exact"/>
        <w:ind w:firstLine="627" w:firstLineChars="196"/>
        <w:textAlignment w:val="auto"/>
        <w:rPr>
          <w:rFonts w:hint="eastAsia" w:ascii="Times New Roman" w:hAnsi="Times New Roman" w:eastAsia="方正仿宋_GB2312" w:cs="Times New Roman"/>
          <w:color w:val="000000"/>
          <w:sz w:val="32"/>
          <w:szCs w:val="32"/>
          <w:highlight w:val="none"/>
          <w:lang w:val="en-US" w:eastAsia="zh-CN"/>
        </w:rPr>
      </w:pPr>
      <w:r>
        <w:rPr>
          <w:rFonts w:hint="default" w:ascii="Times New Roman" w:hAnsi="Times New Roman" w:eastAsia="方正仿宋_GB2312" w:cs="Times New Roman"/>
          <w:color w:val="000000"/>
          <w:sz w:val="32"/>
          <w:szCs w:val="32"/>
          <w:highlight w:val="none"/>
          <w:lang w:val="en-US" w:eastAsia="zh-CN"/>
        </w:rPr>
        <w:t>甲方</w:t>
      </w:r>
      <w:r>
        <w:rPr>
          <w:rFonts w:hint="default" w:ascii="Times New Roman" w:hAnsi="Times New Roman" w:eastAsia="方正仿宋_GB2312" w:cs="Times New Roman"/>
          <w:color w:val="000000"/>
          <w:sz w:val="32"/>
          <w:szCs w:val="32"/>
          <w:highlight w:val="none"/>
        </w:rPr>
        <w:t>收件人及联系方式：</w:t>
      </w:r>
      <w:r>
        <w:rPr>
          <w:rFonts w:hint="eastAsia" w:ascii="Times New Roman" w:hAnsi="Times New Roman" w:eastAsia="方正仿宋_GB2312" w:cs="Times New Roman"/>
          <w:kern w:val="0"/>
          <w:sz w:val="32"/>
          <w:szCs w:val="32"/>
          <w:highlight w:val="none"/>
          <w:u w:val="single"/>
          <w:lang w:val="en-US" w:eastAsia="zh-CN" w:bidi="ar-SA"/>
        </w:rPr>
        <w:t xml:space="preserve">                            </w:t>
      </w:r>
    </w:p>
    <w:p w14:paraId="221AC77C">
      <w:pPr>
        <w:pStyle w:val="5"/>
        <w:keepNext w:val="0"/>
        <w:keepLines w:val="0"/>
        <w:pageBreakBefore w:val="0"/>
        <w:widowControl/>
        <w:tabs>
          <w:tab w:val="left" w:pos="4200"/>
        </w:tabs>
        <w:kinsoku/>
        <w:wordWrap/>
        <w:overflowPunct/>
        <w:topLinePunct w:val="0"/>
        <w:autoSpaceDE/>
        <w:autoSpaceDN/>
        <w:bidi w:val="0"/>
        <w:adjustRightInd/>
        <w:snapToGrid/>
        <w:spacing w:before="0" w:beforeAutospacing="0" w:after="0" w:afterAutospacing="0" w:line="560" w:lineRule="exact"/>
        <w:ind w:firstLine="627" w:firstLineChars="196"/>
        <w:textAlignment w:val="auto"/>
        <w:rPr>
          <w:rFonts w:hint="default" w:ascii="Times New Roman" w:hAnsi="Times New Roman" w:eastAsia="方正仿宋_GB2312" w:cs="Times New Roman"/>
          <w:color w:val="000000"/>
          <w:w w:val="90"/>
          <w:sz w:val="32"/>
          <w:szCs w:val="32"/>
          <w:highlight w:val="none"/>
          <w:lang w:val="en-US"/>
        </w:rPr>
      </w:pPr>
      <w:r>
        <w:rPr>
          <w:rFonts w:hint="default" w:ascii="Times New Roman" w:hAnsi="Times New Roman" w:eastAsia="方正仿宋_GB2312" w:cs="Times New Roman"/>
          <w:color w:val="000000"/>
          <w:sz w:val="32"/>
          <w:szCs w:val="32"/>
          <w:highlight w:val="none"/>
        </w:rPr>
        <w:t>乙方地址</w:t>
      </w:r>
      <w:r>
        <w:rPr>
          <w:rFonts w:hint="eastAsia" w:ascii="Times New Roman" w:hAnsi="Times New Roman" w:eastAsia="方正仿宋_GB2312" w:cs="Times New Roman"/>
          <w:color w:val="000000"/>
          <w:sz w:val="32"/>
          <w:szCs w:val="32"/>
          <w:highlight w:val="none"/>
          <w:lang w:eastAsia="zh-CN"/>
        </w:rPr>
        <w:t>：</w:t>
      </w:r>
      <w:r>
        <w:rPr>
          <w:rFonts w:hint="eastAsia" w:ascii="Times New Roman" w:hAnsi="Times New Roman" w:eastAsia="方正仿宋_GB2312" w:cs="Times New Roman"/>
          <w:sz w:val="32"/>
          <w:szCs w:val="32"/>
          <w:highlight w:val="none"/>
          <w:u w:val="single"/>
          <w:lang w:val="en-US" w:eastAsia="zh-CN"/>
        </w:rPr>
        <w:t xml:space="preserve">                                    </w:t>
      </w:r>
    </w:p>
    <w:p w14:paraId="73896E81">
      <w:pPr>
        <w:pStyle w:val="5"/>
        <w:keepNext w:val="0"/>
        <w:keepLines w:val="0"/>
        <w:pageBreakBefore w:val="0"/>
        <w:widowControl/>
        <w:tabs>
          <w:tab w:val="left" w:pos="4200"/>
        </w:tabs>
        <w:kinsoku/>
        <w:wordWrap/>
        <w:overflowPunct/>
        <w:topLinePunct w:val="0"/>
        <w:autoSpaceDE/>
        <w:autoSpaceDN/>
        <w:bidi w:val="0"/>
        <w:adjustRightInd/>
        <w:snapToGrid/>
        <w:spacing w:before="0" w:beforeAutospacing="0" w:after="0" w:afterAutospacing="0" w:line="560" w:lineRule="exact"/>
        <w:ind w:left="650" w:leftChars="304" w:hanging="12" w:hangingChars="4"/>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000000"/>
          <w:sz w:val="32"/>
          <w:szCs w:val="32"/>
          <w:highlight w:val="none"/>
        </w:rPr>
        <w:t>乙方收件邮箱：</w:t>
      </w:r>
      <w:r>
        <w:rPr>
          <w:rFonts w:hint="eastAsia" w:ascii="Times New Roman" w:hAnsi="Times New Roman" w:eastAsia="方正仿宋_GB2312" w:cs="Times New Roman"/>
          <w:kern w:val="0"/>
          <w:sz w:val="32"/>
          <w:szCs w:val="32"/>
          <w:highlight w:val="none"/>
          <w:u w:val="single"/>
          <w:lang w:val="en-US" w:eastAsia="zh-CN" w:bidi="ar-SA"/>
        </w:rPr>
        <w:t xml:space="preserve">                                       </w:t>
      </w:r>
      <w:r>
        <w:rPr>
          <w:rFonts w:hint="default" w:ascii="Times New Roman" w:hAnsi="Times New Roman" w:eastAsia="方正仿宋_GB2312" w:cs="Times New Roman"/>
          <w:color w:val="000000"/>
          <w:sz w:val="32"/>
          <w:szCs w:val="32"/>
          <w:highlight w:val="none"/>
        </w:rPr>
        <w:t xml:space="preserve">                                     乙方收件人及联系方式：</w:t>
      </w:r>
      <w:r>
        <w:rPr>
          <w:rFonts w:hint="eastAsia" w:ascii="Times New Roman" w:hAnsi="Times New Roman" w:eastAsia="方正仿宋_GB2312" w:cs="Times New Roman"/>
          <w:kern w:val="0"/>
          <w:sz w:val="32"/>
          <w:szCs w:val="32"/>
          <w:highlight w:val="none"/>
          <w:u w:val="single"/>
          <w:lang w:val="en-US" w:eastAsia="zh-CN" w:bidi="ar-SA"/>
        </w:rPr>
        <w:t xml:space="preserve">                           </w:t>
      </w:r>
      <w:r>
        <w:rPr>
          <w:rFonts w:hint="default" w:ascii="Times New Roman" w:hAnsi="Times New Roman" w:eastAsia="方正仿宋_GB2312" w:cs="Times New Roman"/>
          <w:color w:val="auto"/>
          <w:sz w:val="32"/>
          <w:szCs w:val="32"/>
          <w:highlight w:val="none"/>
        </w:rPr>
        <w:t xml:space="preserve">                                                                                                                                                       </w:t>
      </w:r>
    </w:p>
    <w:p w14:paraId="2DB5A7BD">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黑体" w:hAnsi="黑体" w:eastAsia="黑体" w:cs="黑体"/>
          <w:bCs/>
          <w:color w:val="auto"/>
          <w:sz w:val="32"/>
          <w:szCs w:val="32"/>
          <w:highlight w:val="none"/>
          <w:lang w:val="en-US" w:eastAsia="zh-CN"/>
        </w:rPr>
      </w:pPr>
      <w:r>
        <w:rPr>
          <w:rFonts w:hint="default" w:ascii="黑体" w:hAnsi="黑体" w:eastAsia="黑体" w:cs="黑体"/>
          <w:bCs/>
          <w:color w:val="auto"/>
          <w:sz w:val="32"/>
          <w:szCs w:val="32"/>
          <w:highlight w:val="none"/>
          <w:lang w:val="en-US" w:eastAsia="zh-CN"/>
        </w:rPr>
        <w:t>第十</w:t>
      </w:r>
      <w:r>
        <w:rPr>
          <w:rFonts w:hint="eastAsia" w:ascii="黑体" w:hAnsi="黑体" w:eastAsia="黑体" w:cs="黑体"/>
          <w:bCs/>
          <w:color w:val="auto"/>
          <w:sz w:val="32"/>
          <w:szCs w:val="32"/>
          <w:highlight w:val="none"/>
          <w:lang w:val="en-US" w:eastAsia="zh-CN"/>
        </w:rPr>
        <w:t>二</w:t>
      </w:r>
      <w:r>
        <w:rPr>
          <w:rFonts w:hint="default" w:ascii="黑体" w:hAnsi="黑体" w:eastAsia="黑体" w:cs="黑体"/>
          <w:bCs/>
          <w:color w:val="auto"/>
          <w:sz w:val="32"/>
          <w:szCs w:val="32"/>
          <w:highlight w:val="none"/>
          <w:lang w:val="en-US" w:eastAsia="zh-CN"/>
        </w:rPr>
        <w:t>条 本合同未尽事宜</w:t>
      </w:r>
    </w:p>
    <w:p w14:paraId="0DEBB710">
      <w:pPr>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 xml:space="preserve">12.1. </w:t>
      </w:r>
      <w:r>
        <w:rPr>
          <w:rFonts w:hint="default" w:ascii="Times New Roman" w:hAnsi="Times New Roman" w:eastAsia="方正仿宋_GB2312" w:cs="Times New Roman"/>
          <w:color w:val="auto"/>
          <w:sz w:val="32"/>
          <w:szCs w:val="32"/>
          <w:highlight w:val="none"/>
          <w:lang w:eastAsia="zh-CN"/>
        </w:rPr>
        <w:t>本合同</w:t>
      </w:r>
      <w:r>
        <w:rPr>
          <w:rFonts w:hint="default" w:ascii="Times New Roman" w:hAnsi="Times New Roman" w:eastAsia="方正仿宋_GB2312" w:cs="Times New Roman"/>
          <w:color w:val="auto"/>
          <w:sz w:val="32"/>
          <w:szCs w:val="32"/>
          <w:highlight w:val="none"/>
        </w:rPr>
        <w:t>未尽事宜一律按《中华人民共和国民法典》的有关规定，经合同双方共同协商，签订书面补充协议，补充协议作为</w:t>
      </w:r>
      <w:r>
        <w:rPr>
          <w:rFonts w:hint="default" w:ascii="Times New Roman" w:hAnsi="Times New Roman" w:eastAsia="方正仿宋_GB2312" w:cs="Times New Roman"/>
          <w:color w:val="auto"/>
          <w:sz w:val="32"/>
          <w:szCs w:val="32"/>
          <w:highlight w:val="none"/>
          <w:lang w:eastAsia="zh-CN"/>
        </w:rPr>
        <w:t>本合同</w:t>
      </w:r>
      <w:r>
        <w:rPr>
          <w:rFonts w:hint="default" w:ascii="Times New Roman" w:hAnsi="Times New Roman" w:eastAsia="方正仿宋_GB2312" w:cs="Times New Roman"/>
          <w:color w:val="auto"/>
          <w:sz w:val="32"/>
          <w:szCs w:val="32"/>
          <w:highlight w:val="none"/>
        </w:rPr>
        <w:t>不可分割的一部分，与</w:t>
      </w:r>
      <w:r>
        <w:rPr>
          <w:rFonts w:hint="default" w:ascii="Times New Roman" w:hAnsi="Times New Roman" w:eastAsia="方正仿宋_GB2312" w:cs="Times New Roman"/>
          <w:color w:val="auto"/>
          <w:sz w:val="32"/>
          <w:szCs w:val="32"/>
          <w:highlight w:val="none"/>
          <w:lang w:eastAsia="zh-CN"/>
        </w:rPr>
        <w:t>本合同</w:t>
      </w:r>
      <w:r>
        <w:rPr>
          <w:rFonts w:hint="default" w:ascii="Times New Roman" w:hAnsi="Times New Roman" w:eastAsia="方正仿宋_GB2312" w:cs="Times New Roman"/>
          <w:color w:val="auto"/>
          <w:sz w:val="32"/>
          <w:szCs w:val="32"/>
          <w:highlight w:val="none"/>
        </w:rPr>
        <w:t>具有同等效力。</w:t>
      </w:r>
    </w:p>
    <w:p w14:paraId="2633B233">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黑体" w:hAnsi="黑体" w:eastAsia="黑体" w:cs="黑体"/>
          <w:bCs/>
          <w:color w:val="auto"/>
          <w:sz w:val="32"/>
          <w:szCs w:val="32"/>
          <w:highlight w:val="none"/>
          <w:lang w:val="en-US" w:eastAsia="zh-CN"/>
        </w:rPr>
      </w:pPr>
      <w:r>
        <w:rPr>
          <w:rFonts w:hint="default" w:ascii="黑体" w:hAnsi="黑体" w:eastAsia="黑体" w:cs="黑体"/>
          <w:bCs/>
          <w:color w:val="auto"/>
          <w:sz w:val="32"/>
          <w:szCs w:val="32"/>
          <w:highlight w:val="none"/>
          <w:lang w:val="en-US" w:eastAsia="zh-CN"/>
        </w:rPr>
        <w:t>第十</w:t>
      </w:r>
      <w:r>
        <w:rPr>
          <w:rFonts w:hint="eastAsia" w:ascii="黑体" w:hAnsi="黑体" w:eastAsia="黑体" w:cs="黑体"/>
          <w:bCs/>
          <w:color w:val="auto"/>
          <w:sz w:val="32"/>
          <w:szCs w:val="32"/>
          <w:highlight w:val="none"/>
          <w:lang w:val="en-US" w:eastAsia="zh-CN"/>
        </w:rPr>
        <w:t>三</w:t>
      </w:r>
      <w:r>
        <w:rPr>
          <w:rFonts w:hint="default" w:ascii="黑体" w:hAnsi="黑体" w:eastAsia="黑体" w:cs="黑体"/>
          <w:bCs/>
          <w:color w:val="auto"/>
          <w:sz w:val="32"/>
          <w:szCs w:val="32"/>
          <w:highlight w:val="none"/>
          <w:lang w:val="en-US" w:eastAsia="zh-CN"/>
        </w:rPr>
        <w:t>条 其他约定事项</w:t>
      </w:r>
    </w:p>
    <w:p w14:paraId="6ED40358">
      <w:pPr>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黑体" w:hAnsi="黑体" w:eastAsia="黑体" w:cs="黑体"/>
          <w:bCs/>
          <w:color w:val="auto"/>
          <w:kern w:val="0"/>
          <w:sz w:val="32"/>
          <w:szCs w:val="32"/>
          <w:highlight w:val="none"/>
          <w:lang w:val="en-US" w:eastAsia="zh-CN" w:bidi="ar-SA"/>
        </w:rPr>
      </w:pPr>
      <w:r>
        <w:rPr>
          <w:rFonts w:hint="eastAsia" w:ascii="Times New Roman" w:hAnsi="Times New Roman" w:eastAsia="方正仿宋_GB2312" w:cs="Times New Roman"/>
          <w:color w:val="auto"/>
          <w:kern w:val="2"/>
          <w:sz w:val="32"/>
          <w:szCs w:val="32"/>
          <w:highlight w:val="none"/>
          <w:u w:val="none"/>
          <w:lang w:val="en-US" w:eastAsia="zh-CN" w:bidi="ar-SA"/>
        </w:rPr>
        <w:t xml:space="preserve">13.1. </w:t>
      </w:r>
      <w:r>
        <w:rPr>
          <w:rFonts w:hint="eastAsia" w:ascii="Times New Roman" w:hAnsi="Times New Roman" w:eastAsia="方正仿宋_GB2312" w:cs="Times New Roman"/>
          <w:color w:val="auto"/>
          <w:kern w:val="2"/>
          <w:sz w:val="32"/>
          <w:szCs w:val="32"/>
          <w:highlight w:val="none"/>
          <w:u w:val="single"/>
          <w:lang w:val="en-US" w:eastAsia="zh-CN" w:bidi="ar-SA"/>
        </w:rPr>
        <w:t xml:space="preserve">                                              </w:t>
      </w:r>
    </w:p>
    <w:p w14:paraId="5549C0D0">
      <w:pPr>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黑体" w:hAnsi="黑体" w:eastAsia="黑体" w:cs="黑体"/>
          <w:bCs/>
          <w:color w:val="auto"/>
          <w:kern w:val="0"/>
          <w:sz w:val="32"/>
          <w:szCs w:val="32"/>
          <w:highlight w:val="none"/>
          <w:lang w:val="en-US" w:eastAsia="zh-CN" w:bidi="ar-SA"/>
        </w:rPr>
        <w:t>十</w:t>
      </w:r>
      <w:r>
        <w:rPr>
          <w:rFonts w:hint="eastAsia" w:ascii="黑体" w:hAnsi="黑体" w:eastAsia="黑体" w:cs="黑体"/>
          <w:bCs/>
          <w:color w:val="auto"/>
          <w:kern w:val="0"/>
          <w:sz w:val="32"/>
          <w:szCs w:val="32"/>
          <w:highlight w:val="none"/>
          <w:lang w:val="en-US" w:eastAsia="zh-CN" w:bidi="ar-SA"/>
        </w:rPr>
        <w:t>四</w:t>
      </w:r>
      <w:r>
        <w:rPr>
          <w:rFonts w:hint="default" w:ascii="黑体" w:hAnsi="黑体" w:eastAsia="黑体" w:cs="黑体"/>
          <w:bCs/>
          <w:color w:val="auto"/>
          <w:kern w:val="0"/>
          <w:sz w:val="32"/>
          <w:szCs w:val="32"/>
          <w:highlight w:val="none"/>
          <w:lang w:val="en-US" w:eastAsia="zh-CN" w:bidi="ar-SA"/>
        </w:rPr>
        <w:t xml:space="preserve">条 效力与文本  </w:t>
      </w:r>
      <w:r>
        <w:rPr>
          <w:rFonts w:hint="default" w:ascii="Times New Roman" w:hAnsi="Times New Roman" w:eastAsia="方正仿宋_GB2312" w:cs="Times New Roman"/>
          <w:bCs/>
          <w:color w:val="auto"/>
          <w:kern w:val="0"/>
          <w:sz w:val="32"/>
          <w:szCs w:val="32"/>
          <w:highlight w:val="none"/>
          <w:lang w:val="en-US" w:eastAsia="zh-CN" w:bidi="ar-SA"/>
        </w:rPr>
        <w:t xml:space="preserve"> </w:t>
      </w:r>
      <w:r>
        <w:rPr>
          <w:rFonts w:hint="default" w:ascii="Times New Roman" w:hAnsi="Times New Roman" w:eastAsia="方正仿宋_GB2312" w:cs="Times New Roman"/>
          <w:color w:val="auto"/>
          <w:sz w:val="32"/>
          <w:szCs w:val="32"/>
          <w:highlight w:val="none"/>
        </w:rPr>
        <w:t xml:space="preserve"> </w:t>
      </w:r>
    </w:p>
    <w:p w14:paraId="2998E539">
      <w:pPr>
        <w:keepNext w:val="0"/>
        <w:keepLines w:val="0"/>
        <w:pageBreakBefore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 xml:space="preserve">14.1. </w:t>
      </w:r>
      <w:r>
        <w:rPr>
          <w:rFonts w:hint="default" w:ascii="Times New Roman" w:hAnsi="Times New Roman" w:eastAsia="方正仿宋_GB2312" w:cs="Times New Roman"/>
          <w:color w:val="auto"/>
          <w:sz w:val="32"/>
          <w:szCs w:val="32"/>
          <w:highlight w:val="none"/>
          <w:lang w:eastAsia="zh-CN"/>
        </w:rPr>
        <w:t>本合同</w:t>
      </w:r>
      <w:r>
        <w:rPr>
          <w:rFonts w:hint="default" w:ascii="Times New Roman" w:hAnsi="Times New Roman" w:eastAsia="方正仿宋_GB2312" w:cs="Times New Roman"/>
          <w:color w:val="auto"/>
          <w:sz w:val="32"/>
          <w:szCs w:val="32"/>
          <w:highlight w:val="none"/>
        </w:rPr>
        <w:t>一式</w:t>
      </w:r>
      <w:r>
        <w:rPr>
          <w:rFonts w:hint="eastAsia" w:ascii="Times New Roman" w:hAnsi="Times New Roman" w:eastAsia="方正仿宋_GB2312" w:cs="Times New Roman"/>
          <w:color w:val="auto"/>
          <w:sz w:val="32"/>
          <w:szCs w:val="32"/>
          <w:highlight w:val="none"/>
          <w:lang w:val="en-US" w:eastAsia="zh-CN"/>
        </w:rPr>
        <w:t>肆</w:t>
      </w:r>
      <w:r>
        <w:rPr>
          <w:rFonts w:hint="default" w:ascii="Times New Roman" w:hAnsi="Times New Roman" w:eastAsia="方正仿宋_GB2312" w:cs="Times New Roman"/>
          <w:color w:val="auto"/>
          <w:sz w:val="32"/>
          <w:szCs w:val="32"/>
          <w:highlight w:val="none"/>
        </w:rPr>
        <w:t>份，甲</w:t>
      </w:r>
      <w:r>
        <w:rPr>
          <w:rFonts w:hint="default" w:ascii="Times New Roman" w:hAnsi="Times New Roman" w:eastAsia="方正仿宋_GB2312" w:cs="Times New Roman"/>
          <w:color w:val="auto"/>
          <w:sz w:val="32"/>
          <w:szCs w:val="32"/>
          <w:highlight w:val="none"/>
          <w:lang w:val="en-US" w:eastAsia="zh-CN"/>
        </w:rPr>
        <w:t>方</w:t>
      </w:r>
      <w:r>
        <w:rPr>
          <w:rFonts w:hint="eastAsia" w:ascii="Times New Roman" w:hAnsi="Times New Roman" w:eastAsia="方正仿宋_GB2312" w:cs="Times New Roman"/>
          <w:color w:val="auto"/>
          <w:sz w:val="32"/>
          <w:szCs w:val="32"/>
          <w:highlight w:val="none"/>
          <w:lang w:val="en-US" w:eastAsia="zh-CN"/>
        </w:rPr>
        <w:t>叁</w:t>
      </w:r>
      <w:r>
        <w:rPr>
          <w:rFonts w:hint="default" w:ascii="Times New Roman" w:hAnsi="Times New Roman" w:eastAsia="方正仿宋_GB2312" w:cs="Times New Roman"/>
          <w:color w:val="auto"/>
          <w:sz w:val="32"/>
          <w:szCs w:val="32"/>
          <w:highlight w:val="none"/>
          <w:lang w:val="en-US" w:eastAsia="zh-CN"/>
        </w:rPr>
        <w:t>份，</w:t>
      </w:r>
      <w:r>
        <w:rPr>
          <w:rFonts w:hint="default" w:ascii="Times New Roman" w:hAnsi="Times New Roman" w:eastAsia="方正仿宋_GB2312" w:cs="Times New Roman"/>
          <w:color w:val="auto"/>
          <w:sz w:val="32"/>
          <w:szCs w:val="32"/>
          <w:highlight w:val="none"/>
        </w:rPr>
        <w:t>乙</w:t>
      </w:r>
      <w:r>
        <w:rPr>
          <w:rFonts w:hint="default" w:ascii="Times New Roman" w:hAnsi="Times New Roman" w:eastAsia="方正仿宋_GB2312" w:cs="Times New Roman"/>
          <w:color w:val="auto"/>
          <w:sz w:val="32"/>
          <w:szCs w:val="32"/>
          <w:highlight w:val="none"/>
          <w:lang w:val="en-US" w:eastAsia="zh-CN"/>
        </w:rPr>
        <w:t>方</w:t>
      </w:r>
      <w:r>
        <w:rPr>
          <w:rFonts w:hint="eastAsia" w:ascii="Times New Roman" w:hAnsi="Times New Roman" w:eastAsia="方正仿宋_GB2312" w:cs="Times New Roman"/>
          <w:color w:val="auto"/>
          <w:sz w:val="32"/>
          <w:szCs w:val="32"/>
          <w:highlight w:val="none"/>
          <w:lang w:val="en-US" w:eastAsia="zh-CN"/>
        </w:rPr>
        <w:t>壹</w:t>
      </w:r>
      <w:r>
        <w:rPr>
          <w:rFonts w:hint="default" w:ascii="Times New Roman" w:hAnsi="Times New Roman" w:eastAsia="方正仿宋_GB2312" w:cs="Times New Roman"/>
          <w:color w:val="auto"/>
          <w:sz w:val="32"/>
          <w:szCs w:val="32"/>
          <w:highlight w:val="none"/>
          <w:lang w:val="en-US" w:eastAsia="zh-CN"/>
        </w:rPr>
        <w:t>份</w:t>
      </w:r>
      <w:r>
        <w:rPr>
          <w:rFonts w:hint="default" w:ascii="Times New Roman" w:hAnsi="Times New Roman" w:eastAsia="方正仿宋_GB2312" w:cs="Times New Roman"/>
          <w:color w:val="auto"/>
          <w:sz w:val="32"/>
          <w:szCs w:val="32"/>
          <w:highlight w:val="none"/>
        </w:rPr>
        <w:t>，具有同等法律效力，自双方</w:t>
      </w:r>
      <w:r>
        <w:rPr>
          <w:rFonts w:hint="default" w:ascii="Times New Roman" w:hAnsi="Times New Roman" w:eastAsia="方正仿宋_GB2312" w:cs="Times New Roman"/>
          <w:color w:val="auto"/>
          <w:sz w:val="32"/>
          <w:szCs w:val="32"/>
          <w:highlight w:val="none"/>
          <w:lang w:val="en-US" w:eastAsia="zh-CN"/>
        </w:rPr>
        <w:t>签字</w:t>
      </w:r>
      <w:r>
        <w:rPr>
          <w:rFonts w:hint="default" w:ascii="Times New Roman" w:hAnsi="Times New Roman" w:eastAsia="方正仿宋_GB2312" w:cs="Times New Roman"/>
          <w:color w:val="auto"/>
          <w:sz w:val="32"/>
          <w:szCs w:val="32"/>
          <w:highlight w:val="none"/>
        </w:rPr>
        <w:t>盖章之日起生效。</w:t>
      </w:r>
    </w:p>
    <w:p w14:paraId="59044813">
      <w:pPr>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br w:type="page"/>
      </w:r>
    </w:p>
    <w:p w14:paraId="143656E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color w:val="000000"/>
          <w:kern w:val="0"/>
          <w:sz w:val="32"/>
          <w:szCs w:val="32"/>
          <w:highlight w:val="none"/>
          <w:lang w:val="en-US" w:eastAsia="zh-CN"/>
        </w:rPr>
        <w:t>（本页无正文，为《公有房屋租赁合同》编号：</w:t>
      </w:r>
      <w:r>
        <w:rPr>
          <w:rFonts w:hint="eastAsia" w:ascii="Times New Roman" w:hAnsi="Times New Roman" w:eastAsia="方正仿宋_GB2312" w:cs="Times New Roman"/>
          <w:color w:val="auto"/>
          <w:sz w:val="32"/>
          <w:szCs w:val="32"/>
          <w:highlight w:val="none"/>
          <w:u w:val="single"/>
          <w:lang w:val="en-US" w:eastAsia="zh-CN"/>
        </w:rPr>
        <w:t xml:space="preserve">    </w:t>
      </w:r>
      <w:r>
        <w:rPr>
          <w:rFonts w:hint="default" w:ascii="Times New Roman" w:hAnsi="Times New Roman" w:eastAsia="方正仿宋_GB2312" w:cs="Times New Roman"/>
          <w:color w:val="000000"/>
          <w:kern w:val="0"/>
          <w:sz w:val="32"/>
          <w:szCs w:val="32"/>
          <w:highlight w:val="none"/>
          <w:lang w:val="en-US" w:eastAsia="zh-CN"/>
        </w:rPr>
        <w:t>签署页）</w:t>
      </w:r>
    </w:p>
    <w:p w14:paraId="01F4DBA9">
      <w:pPr>
        <w:keepNext w:val="0"/>
        <w:keepLines w:val="0"/>
        <w:pageBreakBefore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方正仿宋_GB2312" w:cs="Times New Roman"/>
          <w:sz w:val="32"/>
          <w:szCs w:val="32"/>
          <w:highlight w:val="none"/>
        </w:rPr>
      </w:pPr>
    </w:p>
    <w:p w14:paraId="0FCCF865">
      <w:pPr>
        <w:keepNext w:val="0"/>
        <w:keepLines w:val="0"/>
        <w:pageBreakBefore w:val="0"/>
        <w:kinsoku/>
        <w:wordWrap/>
        <w:overflowPunct/>
        <w:topLinePunct w:val="0"/>
        <w:autoSpaceDE/>
        <w:autoSpaceDN/>
        <w:bidi w:val="0"/>
        <w:adjustRightInd/>
        <w:snapToGrid/>
        <w:spacing w:before="0" w:after="0" w:line="560" w:lineRule="exact"/>
        <w:jc w:val="left"/>
        <w:textAlignment w:val="auto"/>
        <w:rPr>
          <w:rFonts w:hint="eastAsia"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rPr>
        <w:t>出租方</w:t>
      </w:r>
      <w:r>
        <w:rPr>
          <w:rFonts w:hint="eastAsia" w:ascii="Times New Roman" w:hAnsi="Times New Roman" w:eastAsia="方正仿宋_GB2312" w:cs="Times New Roman"/>
          <w:sz w:val="32"/>
          <w:szCs w:val="32"/>
          <w:highlight w:val="none"/>
          <w:lang w:eastAsia="zh-CN"/>
        </w:rPr>
        <w:t>（</w:t>
      </w:r>
      <w:r>
        <w:rPr>
          <w:rFonts w:hint="eastAsia" w:ascii="Times New Roman" w:hAnsi="Times New Roman" w:eastAsia="方正仿宋_GB2312" w:cs="Times New Roman"/>
          <w:sz w:val="32"/>
          <w:szCs w:val="32"/>
          <w:highlight w:val="none"/>
          <w:lang w:val="en-US" w:eastAsia="zh-CN"/>
        </w:rPr>
        <w:t>甲方</w:t>
      </w:r>
      <w:r>
        <w:rPr>
          <w:rFonts w:hint="eastAsia" w:ascii="Times New Roman" w:hAnsi="Times New Roman" w:eastAsia="方正仿宋_GB2312" w:cs="Times New Roman"/>
          <w:sz w:val="32"/>
          <w:szCs w:val="32"/>
          <w:highlight w:val="none"/>
          <w:lang w:eastAsia="zh-CN"/>
        </w:rPr>
        <w:t>）</w:t>
      </w:r>
      <w:r>
        <w:rPr>
          <w:rFonts w:hint="default" w:ascii="Times New Roman" w:hAnsi="Times New Roman" w:eastAsia="方正仿宋_GB2312" w:cs="Times New Roman"/>
          <w:sz w:val="32"/>
          <w:szCs w:val="32"/>
          <w:highlight w:val="none"/>
        </w:rPr>
        <w:t>：</w:t>
      </w:r>
      <w:r>
        <w:rPr>
          <w:rFonts w:hint="eastAsia" w:ascii="Times New Roman" w:hAnsi="Times New Roman" w:eastAsia="方正仿宋_GB2312" w:cs="Times New Roman"/>
          <w:sz w:val="32"/>
          <w:szCs w:val="32"/>
          <w:highlight w:val="none"/>
          <w:u w:val="single"/>
          <w:lang w:val="en-US" w:eastAsia="zh-CN"/>
        </w:rPr>
        <w:t xml:space="preserve">淮安市城发资产运营有限公司  </w:t>
      </w:r>
      <w:r>
        <w:rPr>
          <w:rFonts w:hint="eastAsia" w:ascii="Times New Roman" w:hAnsi="Times New Roman" w:eastAsia="方正仿宋_GB2312" w:cs="Times New Roman"/>
          <w:sz w:val="32"/>
          <w:szCs w:val="32"/>
          <w:highlight w:val="none"/>
          <w:lang w:val="en-US" w:eastAsia="zh-CN"/>
        </w:rPr>
        <w:t>（盖章）</w:t>
      </w:r>
    </w:p>
    <w:p w14:paraId="7D561043">
      <w:pPr>
        <w:keepNext w:val="0"/>
        <w:keepLines w:val="0"/>
        <w:pageBreakBefore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方正仿宋_GB2312" w:cs="Times New Roman"/>
          <w:sz w:val="32"/>
          <w:szCs w:val="32"/>
          <w:highlight w:val="none"/>
          <w:u w:val="none"/>
        </w:rPr>
      </w:pPr>
      <w:r>
        <w:rPr>
          <w:rFonts w:hint="default" w:ascii="Times New Roman" w:hAnsi="Times New Roman" w:eastAsia="方正仿宋_GB2312" w:cs="Times New Roman"/>
          <w:sz w:val="32"/>
          <w:szCs w:val="32"/>
          <w:highlight w:val="none"/>
        </w:rPr>
        <w:t>地址：</w:t>
      </w:r>
      <w:r>
        <w:rPr>
          <w:rFonts w:hint="eastAsia" w:ascii="Times New Roman" w:hAnsi="Times New Roman" w:eastAsia="方正仿宋_GB2312" w:cs="Times New Roman"/>
          <w:sz w:val="32"/>
          <w:szCs w:val="32"/>
          <w:highlight w:val="none"/>
          <w:lang w:val="en-US" w:eastAsia="zh-CN"/>
        </w:rPr>
        <w:t xml:space="preserve"> </w:t>
      </w:r>
      <w:r>
        <w:rPr>
          <w:rFonts w:hint="eastAsia" w:ascii="Times New Roman" w:hAnsi="Times New Roman" w:eastAsia="方正仿宋_GB2312" w:cs="Times New Roman"/>
          <w:sz w:val="32"/>
          <w:szCs w:val="32"/>
          <w:highlight w:val="none"/>
          <w:u w:val="single"/>
          <w:lang w:val="en-US" w:eastAsia="zh-CN"/>
        </w:rPr>
        <w:t xml:space="preserve">                                          </w:t>
      </w:r>
      <w:r>
        <w:rPr>
          <w:rFonts w:hint="default" w:ascii="Times New Roman" w:hAnsi="Times New Roman" w:eastAsia="方正仿宋_GB2312" w:cs="Times New Roman"/>
          <w:sz w:val="32"/>
          <w:szCs w:val="32"/>
          <w:highlight w:val="none"/>
          <w:u w:val="none"/>
        </w:rPr>
        <w:t xml:space="preserve"> </w:t>
      </w:r>
    </w:p>
    <w:p w14:paraId="56141DF7">
      <w:pPr>
        <w:keepNext w:val="0"/>
        <w:keepLines w:val="0"/>
        <w:pageBreakBefore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方正仿宋_GB2312" w:cs="Times New Roman"/>
          <w:sz w:val="32"/>
          <w:szCs w:val="32"/>
          <w:highlight w:val="none"/>
          <w:u w:val="single"/>
        </w:rPr>
      </w:pPr>
      <w:r>
        <w:rPr>
          <w:rFonts w:hint="default" w:ascii="Times New Roman" w:hAnsi="Times New Roman" w:eastAsia="方正仿宋_GB2312" w:cs="Times New Roman"/>
          <w:sz w:val="32"/>
          <w:szCs w:val="32"/>
          <w:highlight w:val="none"/>
        </w:rPr>
        <w:t>法定代表人（签</w:t>
      </w:r>
      <w:r>
        <w:rPr>
          <w:rFonts w:hint="default" w:ascii="Times New Roman" w:hAnsi="Times New Roman" w:eastAsia="方正仿宋_GB2312" w:cs="Times New Roman"/>
          <w:sz w:val="32"/>
          <w:szCs w:val="32"/>
          <w:highlight w:val="none"/>
          <w:lang w:val="en-US" w:eastAsia="zh-CN"/>
        </w:rPr>
        <w:t>章</w:t>
      </w:r>
      <w:r>
        <w:rPr>
          <w:rFonts w:hint="default" w:ascii="Times New Roman" w:hAnsi="Times New Roman" w:eastAsia="方正仿宋_GB2312" w:cs="Times New Roman"/>
          <w:sz w:val="32"/>
          <w:szCs w:val="32"/>
          <w:highlight w:val="none"/>
        </w:rPr>
        <w:t>）：</w:t>
      </w:r>
      <w:r>
        <w:rPr>
          <w:rFonts w:hint="default" w:ascii="Times New Roman" w:hAnsi="Times New Roman" w:eastAsia="方正仿宋_GB2312" w:cs="Times New Roman"/>
          <w:sz w:val="32"/>
          <w:szCs w:val="32"/>
          <w:highlight w:val="none"/>
          <w:u w:val="single"/>
        </w:rPr>
        <w:t xml:space="preserve">   </w:t>
      </w:r>
      <w:r>
        <w:rPr>
          <w:rFonts w:hint="eastAsia" w:ascii="Times New Roman" w:hAnsi="Times New Roman" w:eastAsia="方正仿宋_GB2312" w:cs="Times New Roman"/>
          <w:sz w:val="32"/>
          <w:szCs w:val="32"/>
          <w:highlight w:val="none"/>
          <w:u w:val="single"/>
          <w:lang w:val="en-US" w:eastAsia="zh-CN"/>
        </w:rPr>
        <w:t xml:space="preserve">                      </w:t>
      </w:r>
      <w:r>
        <w:rPr>
          <w:rFonts w:hint="default" w:ascii="Times New Roman" w:hAnsi="Times New Roman" w:eastAsia="方正仿宋_GB2312" w:cs="Times New Roman"/>
          <w:sz w:val="32"/>
          <w:szCs w:val="32"/>
          <w:highlight w:val="none"/>
          <w:u w:val="single"/>
        </w:rPr>
        <w:t xml:space="preserve">    </w:t>
      </w:r>
    </w:p>
    <w:p w14:paraId="0A4A8EE7">
      <w:pPr>
        <w:keepNext w:val="0"/>
        <w:keepLines w:val="0"/>
        <w:pageBreakBefore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方正仿宋_GB2312" w:cs="Times New Roman"/>
          <w:sz w:val="32"/>
          <w:szCs w:val="32"/>
          <w:highlight w:val="none"/>
          <w:u w:val="single"/>
        </w:rPr>
      </w:pPr>
      <w:r>
        <w:rPr>
          <w:rFonts w:hint="default" w:ascii="Times New Roman" w:hAnsi="Times New Roman" w:eastAsia="方正仿宋_GB2312" w:cs="Times New Roman"/>
          <w:sz w:val="32"/>
          <w:szCs w:val="32"/>
          <w:highlight w:val="none"/>
        </w:rPr>
        <w:t>身份证号：</w:t>
      </w:r>
      <w:r>
        <w:rPr>
          <w:rFonts w:hint="default" w:ascii="Times New Roman" w:hAnsi="Times New Roman" w:eastAsia="方正仿宋_GB2312" w:cs="Times New Roman"/>
          <w:sz w:val="32"/>
          <w:szCs w:val="32"/>
          <w:highlight w:val="none"/>
          <w:u w:val="single"/>
        </w:rPr>
        <w:t xml:space="preserve">   </w:t>
      </w:r>
      <w:r>
        <w:rPr>
          <w:rFonts w:hint="eastAsia" w:ascii="Times New Roman" w:hAnsi="Times New Roman" w:eastAsia="方正仿宋_GB2312" w:cs="Times New Roman"/>
          <w:sz w:val="32"/>
          <w:szCs w:val="32"/>
          <w:highlight w:val="none"/>
          <w:u w:val="single"/>
          <w:lang w:val="en-US" w:eastAsia="zh-CN"/>
        </w:rPr>
        <w:t xml:space="preserve">                      </w:t>
      </w:r>
      <w:r>
        <w:rPr>
          <w:rFonts w:hint="default" w:ascii="Times New Roman" w:hAnsi="Times New Roman" w:eastAsia="方正仿宋_GB2312" w:cs="Times New Roman"/>
          <w:sz w:val="32"/>
          <w:szCs w:val="32"/>
          <w:highlight w:val="none"/>
          <w:u w:val="single"/>
        </w:rPr>
        <w:t xml:space="preserve">              </w:t>
      </w:r>
    </w:p>
    <w:p w14:paraId="2B0875DD">
      <w:pPr>
        <w:keepNext w:val="0"/>
        <w:keepLines w:val="0"/>
        <w:pageBreakBefore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方正仿宋_GB2312" w:cs="Times New Roman"/>
          <w:sz w:val="32"/>
          <w:szCs w:val="32"/>
          <w:highlight w:val="none"/>
          <w:u w:val="none"/>
        </w:rPr>
      </w:pPr>
      <w:r>
        <w:rPr>
          <w:rFonts w:hint="default" w:ascii="Times New Roman" w:hAnsi="Times New Roman" w:eastAsia="方正仿宋_GB2312" w:cs="Times New Roman"/>
          <w:sz w:val="32"/>
          <w:szCs w:val="32"/>
          <w:highlight w:val="none"/>
        </w:rPr>
        <w:t>委托代理人（签名）：</w:t>
      </w:r>
      <w:r>
        <w:rPr>
          <w:rFonts w:hint="default" w:ascii="Times New Roman" w:hAnsi="Times New Roman" w:eastAsia="方正仿宋_GB2312" w:cs="Times New Roman"/>
          <w:sz w:val="32"/>
          <w:szCs w:val="32"/>
          <w:highlight w:val="none"/>
          <w:u w:val="single"/>
        </w:rPr>
        <w:t xml:space="preserve"> </w:t>
      </w:r>
      <w:r>
        <w:rPr>
          <w:rFonts w:hint="eastAsia" w:ascii="Times New Roman" w:hAnsi="Times New Roman" w:eastAsia="方正仿宋_GB2312" w:cs="Times New Roman"/>
          <w:sz w:val="32"/>
          <w:szCs w:val="32"/>
          <w:highlight w:val="none"/>
          <w:u w:val="single"/>
          <w:lang w:val="en-US" w:eastAsia="zh-CN"/>
        </w:rPr>
        <w:t xml:space="preserve">                      </w:t>
      </w:r>
      <w:r>
        <w:rPr>
          <w:rFonts w:hint="default" w:ascii="Times New Roman" w:hAnsi="Times New Roman" w:eastAsia="方正仿宋_GB2312" w:cs="Times New Roman"/>
          <w:sz w:val="32"/>
          <w:szCs w:val="32"/>
          <w:highlight w:val="none"/>
          <w:u w:val="single"/>
        </w:rPr>
        <w:t xml:space="preserve">      </w:t>
      </w:r>
      <w:r>
        <w:rPr>
          <w:rFonts w:hint="default" w:ascii="Times New Roman" w:hAnsi="Times New Roman" w:eastAsia="方正仿宋_GB2312" w:cs="Times New Roman"/>
          <w:sz w:val="32"/>
          <w:szCs w:val="32"/>
          <w:highlight w:val="none"/>
          <w:u w:val="none"/>
        </w:rPr>
        <w:t xml:space="preserve"> </w:t>
      </w:r>
    </w:p>
    <w:p w14:paraId="6192EFCD">
      <w:pPr>
        <w:keepNext w:val="0"/>
        <w:keepLines w:val="0"/>
        <w:pageBreakBefore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方正仿宋_GB2312" w:cs="Times New Roman"/>
          <w:sz w:val="32"/>
          <w:szCs w:val="32"/>
          <w:highlight w:val="none"/>
          <w:u w:val="single"/>
        </w:rPr>
      </w:pPr>
      <w:r>
        <w:rPr>
          <w:rFonts w:hint="default" w:ascii="Times New Roman" w:hAnsi="Times New Roman" w:eastAsia="方正仿宋_GB2312" w:cs="Times New Roman"/>
          <w:sz w:val="32"/>
          <w:szCs w:val="32"/>
          <w:highlight w:val="none"/>
        </w:rPr>
        <w:t>身份证号：</w:t>
      </w:r>
      <w:r>
        <w:rPr>
          <w:rFonts w:hint="default" w:ascii="Times New Roman" w:hAnsi="Times New Roman" w:eastAsia="方正仿宋_GB2312" w:cs="Times New Roman"/>
          <w:sz w:val="32"/>
          <w:szCs w:val="32"/>
          <w:highlight w:val="none"/>
          <w:u w:val="single"/>
        </w:rPr>
        <w:t xml:space="preserve">      </w:t>
      </w:r>
      <w:r>
        <w:rPr>
          <w:rFonts w:hint="eastAsia" w:ascii="Times New Roman" w:hAnsi="Times New Roman" w:eastAsia="方正仿宋_GB2312" w:cs="Times New Roman"/>
          <w:sz w:val="32"/>
          <w:szCs w:val="32"/>
          <w:highlight w:val="none"/>
          <w:u w:val="single"/>
          <w:lang w:val="en-US" w:eastAsia="zh-CN"/>
        </w:rPr>
        <w:t xml:space="preserve">                 </w:t>
      </w:r>
      <w:r>
        <w:rPr>
          <w:rFonts w:hint="default" w:ascii="Times New Roman" w:hAnsi="Times New Roman" w:eastAsia="方正仿宋_GB2312" w:cs="Times New Roman"/>
          <w:sz w:val="32"/>
          <w:szCs w:val="32"/>
          <w:highlight w:val="none"/>
          <w:u w:val="single"/>
        </w:rPr>
        <w:t xml:space="preserve">        </w:t>
      </w:r>
      <w:r>
        <w:rPr>
          <w:rFonts w:hint="default" w:ascii="Times New Roman" w:hAnsi="Times New Roman" w:eastAsia="方正仿宋_GB2312" w:cs="Times New Roman"/>
          <w:sz w:val="32"/>
          <w:szCs w:val="32"/>
          <w:highlight w:val="none"/>
          <w:u w:val="single"/>
          <w:lang w:val="en-US" w:eastAsia="zh-CN"/>
        </w:rPr>
        <w:t xml:space="preserve">     </w:t>
      </w:r>
      <w:r>
        <w:rPr>
          <w:rFonts w:hint="default" w:ascii="Times New Roman" w:hAnsi="Times New Roman" w:eastAsia="方正仿宋_GB2312" w:cs="Times New Roman"/>
          <w:sz w:val="32"/>
          <w:szCs w:val="32"/>
          <w:highlight w:val="none"/>
          <w:u w:val="single"/>
        </w:rPr>
        <w:t xml:space="preserve">   </w:t>
      </w:r>
    </w:p>
    <w:p w14:paraId="199CE3A7">
      <w:pPr>
        <w:keepNext w:val="0"/>
        <w:keepLines w:val="0"/>
        <w:pageBreakBefore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方正仿宋_GB2312" w:cs="Times New Roman"/>
          <w:sz w:val="32"/>
          <w:szCs w:val="32"/>
          <w:highlight w:val="none"/>
          <w:u w:val="single"/>
        </w:rPr>
      </w:pPr>
      <w:r>
        <w:rPr>
          <w:rFonts w:hint="default" w:ascii="Times New Roman" w:hAnsi="Times New Roman" w:eastAsia="方正仿宋_GB2312" w:cs="Times New Roman"/>
          <w:sz w:val="32"/>
          <w:szCs w:val="32"/>
          <w:highlight w:val="none"/>
        </w:rPr>
        <w:t>联系电话：</w:t>
      </w:r>
      <w:r>
        <w:rPr>
          <w:rFonts w:hint="default" w:ascii="Times New Roman" w:hAnsi="Times New Roman" w:eastAsia="方正仿宋_GB2312" w:cs="Times New Roman"/>
          <w:sz w:val="32"/>
          <w:szCs w:val="32"/>
          <w:highlight w:val="none"/>
          <w:u w:val="single"/>
        </w:rPr>
        <w:t xml:space="preserve">   </w:t>
      </w:r>
      <w:r>
        <w:rPr>
          <w:rFonts w:hint="eastAsia" w:ascii="Times New Roman" w:hAnsi="Times New Roman" w:eastAsia="方正仿宋_GB2312" w:cs="Times New Roman"/>
          <w:sz w:val="32"/>
          <w:szCs w:val="32"/>
          <w:highlight w:val="none"/>
          <w:u w:val="single"/>
          <w:lang w:val="en-US" w:eastAsia="zh-CN"/>
        </w:rPr>
        <w:t xml:space="preserve">                      </w:t>
      </w:r>
      <w:r>
        <w:rPr>
          <w:rFonts w:hint="default" w:ascii="Times New Roman" w:hAnsi="Times New Roman" w:eastAsia="方正仿宋_GB2312" w:cs="Times New Roman"/>
          <w:sz w:val="32"/>
          <w:szCs w:val="32"/>
          <w:highlight w:val="none"/>
          <w:u w:val="single"/>
        </w:rPr>
        <w:t xml:space="preserve">              </w:t>
      </w:r>
      <w:r>
        <w:rPr>
          <w:rFonts w:hint="default" w:ascii="Times New Roman" w:hAnsi="Times New Roman" w:eastAsia="方正仿宋_GB2312" w:cs="Times New Roman"/>
          <w:sz w:val="32"/>
          <w:szCs w:val="32"/>
          <w:highlight w:val="none"/>
          <w:u w:val="none"/>
        </w:rPr>
        <w:t xml:space="preserve"> </w:t>
      </w:r>
    </w:p>
    <w:p w14:paraId="1C6A13DD">
      <w:pPr>
        <w:keepNext w:val="0"/>
        <w:keepLines w:val="0"/>
        <w:pageBreakBefore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方正仿宋_GB2312" w:cs="Times New Roman"/>
          <w:sz w:val="32"/>
          <w:szCs w:val="32"/>
          <w:highlight w:val="none"/>
        </w:rPr>
      </w:pPr>
    </w:p>
    <w:p w14:paraId="2BCDA5C0">
      <w:pPr>
        <w:keepNext w:val="0"/>
        <w:keepLines w:val="0"/>
        <w:pageBreakBefore w:val="0"/>
        <w:kinsoku/>
        <w:wordWrap/>
        <w:overflowPunct/>
        <w:topLinePunct w:val="0"/>
        <w:autoSpaceDE/>
        <w:autoSpaceDN/>
        <w:bidi w:val="0"/>
        <w:adjustRightInd/>
        <w:snapToGrid/>
        <w:spacing w:before="0" w:after="0" w:line="560" w:lineRule="exact"/>
        <w:jc w:val="left"/>
        <w:textAlignment w:val="auto"/>
        <w:rPr>
          <w:rFonts w:hint="eastAsia"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sz w:val="32"/>
          <w:szCs w:val="32"/>
          <w:highlight w:val="none"/>
          <w:lang w:val="en-US" w:eastAsia="zh-CN"/>
        </w:rPr>
        <w:t>承租</w:t>
      </w:r>
      <w:r>
        <w:rPr>
          <w:rFonts w:hint="default" w:ascii="Times New Roman" w:hAnsi="Times New Roman" w:eastAsia="方正仿宋_GB2312" w:cs="Times New Roman"/>
          <w:sz w:val="32"/>
          <w:szCs w:val="32"/>
          <w:highlight w:val="none"/>
        </w:rPr>
        <w:t>方</w:t>
      </w:r>
      <w:r>
        <w:rPr>
          <w:rFonts w:hint="eastAsia" w:ascii="Times New Roman" w:hAnsi="Times New Roman" w:eastAsia="方正仿宋_GB2312" w:cs="Times New Roman"/>
          <w:sz w:val="32"/>
          <w:szCs w:val="32"/>
          <w:highlight w:val="none"/>
          <w:lang w:eastAsia="zh-CN"/>
        </w:rPr>
        <w:t>（</w:t>
      </w:r>
      <w:r>
        <w:rPr>
          <w:rFonts w:hint="eastAsia" w:ascii="Times New Roman" w:hAnsi="Times New Roman" w:eastAsia="方正仿宋_GB2312" w:cs="Times New Roman"/>
          <w:sz w:val="32"/>
          <w:szCs w:val="32"/>
          <w:highlight w:val="none"/>
          <w:lang w:val="en-US" w:eastAsia="zh-CN"/>
        </w:rPr>
        <w:t>乙方</w:t>
      </w:r>
      <w:r>
        <w:rPr>
          <w:rFonts w:hint="eastAsia" w:ascii="Times New Roman" w:hAnsi="Times New Roman" w:eastAsia="方正仿宋_GB2312" w:cs="Times New Roman"/>
          <w:sz w:val="32"/>
          <w:szCs w:val="32"/>
          <w:highlight w:val="none"/>
          <w:lang w:eastAsia="zh-CN"/>
        </w:rPr>
        <w:t>）</w:t>
      </w:r>
      <w:r>
        <w:rPr>
          <w:rFonts w:hint="default" w:ascii="Times New Roman" w:hAnsi="Times New Roman" w:eastAsia="方正仿宋_GB2312" w:cs="Times New Roman"/>
          <w:sz w:val="32"/>
          <w:szCs w:val="32"/>
          <w:highlight w:val="none"/>
        </w:rPr>
        <w:t>：</w:t>
      </w:r>
      <w:r>
        <w:rPr>
          <w:rFonts w:hint="eastAsia" w:ascii="Times New Roman" w:hAnsi="Times New Roman" w:eastAsia="方正仿宋_GB2312" w:cs="Times New Roman"/>
          <w:bCs/>
          <w:sz w:val="32"/>
          <w:szCs w:val="32"/>
          <w:highlight w:val="none"/>
          <w:u w:val="single"/>
          <w:lang w:val="en-US" w:eastAsia="zh-CN"/>
        </w:rPr>
        <w:t xml:space="preserve">                           </w:t>
      </w:r>
      <w:r>
        <w:rPr>
          <w:rFonts w:hint="eastAsia" w:ascii="Times New Roman" w:hAnsi="Times New Roman" w:eastAsia="方正仿宋_GB2312" w:cs="Times New Roman"/>
          <w:sz w:val="32"/>
          <w:szCs w:val="32"/>
          <w:highlight w:val="none"/>
          <w:lang w:val="en-US" w:eastAsia="zh-CN"/>
        </w:rPr>
        <w:t>（盖章）</w:t>
      </w:r>
    </w:p>
    <w:p w14:paraId="64515A22">
      <w:pPr>
        <w:keepNext w:val="0"/>
        <w:keepLines w:val="0"/>
        <w:pageBreakBefore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方正仿宋_GB2312" w:cs="Times New Roman"/>
          <w:sz w:val="32"/>
          <w:szCs w:val="32"/>
          <w:highlight w:val="none"/>
          <w:u w:val="none"/>
          <w:lang w:val="en-US"/>
        </w:rPr>
      </w:pPr>
      <w:r>
        <w:rPr>
          <w:rFonts w:hint="default" w:ascii="Times New Roman" w:hAnsi="Times New Roman" w:eastAsia="方正仿宋_GB2312" w:cs="Times New Roman"/>
          <w:sz w:val="32"/>
          <w:szCs w:val="32"/>
          <w:highlight w:val="none"/>
        </w:rPr>
        <w:t>地址：</w:t>
      </w:r>
      <w:r>
        <w:rPr>
          <w:rFonts w:hint="eastAsia" w:ascii="Times New Roman" w:hAnsi="Times New Roman" w:eastAsia="方正仿宋_GB2312" w:cs="Times New Roman"/>
          <w:w w:val="85"/>
          <w:sz w:val="32"/>
          <w:szCs w:val="32"/>
          <w:highlight w:val="none"/>
          <w:u w:val="single"/>
          <w:lang w:val="en-US" w:eastAsia="zh-CN"/>
        </w:rPr>
        <w:t xml:space="preserve">                                                </w:t>
      </w:r>
      <w:r>
        <w:rPr>
          <w:rFonts w:hint="eastAsia" w:ascii="Times New Roman" w:hAnsi="Times New Roman" w:eastAsia="方正仿宋_GB2312" w:cs="Times New Roman"/>
          <w:color w:val="auto"/>
          <w:w w:val="85"/>
          <w:kern w:val="2"/>
          <w:sz w:val="32"/>
          <w:szCs w:val="32"/>
          <w:highlight w:val="none"/>
          <w:u w:val="single"/>
          <w:lang w:val="en-US" w:eastAsia="zh-CN" w:bidi="ar-SA"/>
        </w:rPr>
        <w:t xml:space="preserve"> </w:t>
      </w:r>
      <w:r>
        <w:rPr>
          <w:rFonts w:hint="eastAsia" w:ascii="Times New Roman" w:hAnsi="Times New Roman" w:eastAsia="方正仿宋_GB2312" w:cs="Times New Roman"/>
          <w:color w:val="auto"/>
          <w:kern w:val="2"/>
          <w:sz w:val="32"/>
          <w:szCs w:val="32"/>
          <w:highlight w:val="none"/>
          <w:u w:val="single"/>
          <w:lang w:val="en-US" w:eastAsia="zh-CN" w:bidi="ar-SA"/>
        </w:rPr>
        <w:t xml:space="preserve"> </w:t>
      </w:r>
    </w:p>
    <w:p w14:paraId="47E27953">
      <w:pPr>
        <w:keepNext w:val="0"/>
        <w:keepLines w:val="0"/>
        <w:pageBreakBefore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方正仿宋_GB2312" w:cs="Times New Roman"/>
          <w:sz w:val="32"/>
          <w:szCs w:val="32"/>
          <w:highlight w:val="none"/>
          <w:u w:val="single"/>
        </w:rPr>
      </w:pPr>
      <w:r>
        <w:rPr>
          <w:rFonts w:hint="default" w:ascii="Times New Roman" w:hAnsi="Times New Roman" w:eastAsia="方正仿宋_GB2312" w:cs="Times New Roman"/>
          <w:sz w:val="32"/>
          <w:szCs w:val="32"/>
          <w:highlight w:val="none"/>
        </w:rPr>
        <w:t>法定代表人（签</w:t>
      </w:r>
      <w:r>
        <w:rPr>
          <w:rFonts w:hint="default" w:ascii="Times New Roman" w:hAnsi="Times New Roman" w:eastAsia="方正仿宋_GB2312" w:cs="Times New Roman"/>
          <w:sz w:val="32"/>
          <w:szCs w:val="32"/>
          <w:highlight w:val="none"/>
          <w:lang w:val="en-US" w:eastAsia="zh-CN"/>
        </w:rPr>
        <w:t>章</w:t>
      </w:r>
      <w:r>
        <w:rPr>
          <w:rFonts w:hint="default" w:ascii="Times New Roman" w:hAnsi="Times New Roman" w:eastAsia="方正仿宋_GB2312" w:cs="Times New Roman"/>
          <w:sz w:val="32"/>
          <w:szCs w:val="32"/>
          <w:highlight w:val="none"/>
        </w:rPr>
        <w:t>）：</w:t>
      </w:r>
      <w:r>
        <w:rPr>
          <w:rFonts w:hint="default" w:ascii="Times New Roman" w:hAnsi="Times New Roman" w:eastAsia="方正仿宋_GB2312" w:cs="Times New Roman"/>
          <w:sz w:val="32"/>
          <w:szCs w:val="32"/>
          <w:highlight w:val="none"/>
          <w:u w:val="single"/>
        </w:rPr>
        <w:t xml:space="preserve">   </w:t>
      </w:r>
      <w:r>
        <w:rPr>
          <w:rFonts w:hint="eastAsia" w:ascii="Times New Roman" w:hAnsi="Times New Roman" w:eastAsia="方正仿宋_GB2312" w:cs="Times New Roman"/>
          <w:sz w:val="32"/>
          <w:szCs w:val="32"/>
          <w:highlight w:val="none"/>
          <w:u w:val="single"/>
          <w:lang w:val="en-US" w:eastAsia="zh-CN"/>
        </w:rPr>
        <w:t xml:space="preserve">                      </w:t>
      </w:r>
      <w:r>
        <w:rPr>
          <w:rFonts w:hint="default" w:ascii="Times New Roman" w:hAnsi="Times New Roman" w:eastAsia="方正仿宋_GB2312" w:cs="Times New Roman"/>
          <w:sz w:val="32"/>
          <w:szCs w:val="32"/>
          <w:highlight w:val="none"/>
          <w:u w:val="single"/>
        </w:rPr>
        <w:t xml:space="preserve">    </w:t>
      </w:r>
    </w:p>
    <w:p w14:paraId="47BC2860">
      <w:pPr>
        <w:keepNext w:val="0"/>
        <w:keepLines w:val="0"/>
        <w:pageBreakBefore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方正仿宋_GB2312" w:cs="Times New Roman"/>
          <w:sz w:val="32"/>
          <w:szCs w:val="32"/>
          <w:highlight w:val="none"/>
          <w:u w:val="single"/>
          <w:lang w:val="en-US"/>
        </w:rPr>
      </w:pPr>
      <w:r>
        <w:rPr>
          <w:rFonts w:hint="default" w:ascii="Times New Roman" w:hAnsi="Times New Roman" w:eastAsia="方正仿宋_GB2312" w:cs="Times New Roman"/>
          <w:sz w:val="32"/>
          <w:szCs w:val="32"/>
          <w:highlight w:val="none"/>
        </w:rPr>
        <w:t>身份证号：</w:t>
      </w:r>
      <w:r>
        <w:rPr>
          <w:rFonts w:hint="eastAsia" w:ascii="Times New Roman" w:hAnsi="Times New Roman" w:eastAsia="方正仿宋_GB2312" w:cs="Times New Roman"/>
          <w:color w:val="auto"/>
          <w:kern w:val="2"/>
          <w:sz w:val="32"/>
          <w:szCs w:val="32"/>
          <w:highlight w:val="none"/>
          <w:u w:val="single"/>
          <w:lang w:val="en-US" w:eastAsia="zh-CN" w:bidi="ar-SA"/>
        </w:rPr>
        <w:t xml:space="preserve">                                       </w:t>
      </w:r>
    </w:p>
    <w:p w14:paraId="31AF87CB">
      <w:pPr>
        <w:keepNext w:val="0"/>
        <w:keepLines w:val="0"/>
        <w:pageBreakBefore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方正仿宋_GB2312" w:cs="Times New Roman"/>
          <w:sz w:val="32"/>
          <w:szCs w:val="32"/>
          <w:highlight w:val="none"/>
          <w:u w:val="none"/>
        </w:rPr>
      </w:pPr>
      <w:r>
        <w:rPr>
          <w:rFonts w:hint="default" w:ascii="Times New Roman" w:hAnsi="Times New Roman" w:eastAsia="方正仿宋_GB2312" w:cs="Times New Roman"/>
          <w:sz w:val="32"/>
          <w:szCs w:val="32"/>
          <w:highlight w:val="none"/>
        </w:rPr>
        <w:t>委托代理人（签名）：</w:t>
      </w:r>
      <w:r>
        <w:rPr>
          <w:rFonts w:hint="eastAsia" w:ascii="Times New Roman" w:hAnsi="Times New Roman" w:eastAsia="方正仿宋_GB2312" w:cs="Times New Roman"/>
          <w:sz w:val="32"/>
          <w:szCs w:val="32"/>
          <w:highlight w:val="none"/>
          <w:u w:val="single"/>
          <w:lang w:val="en-US" w:eastAsia="zh-CN"/>
        </w:rPr>
        <w:t xml:space="preserve">    </w:t>
      </w:r>
      <w:r>
        <w:rPr>
          <w:rFonts w:hint="eastAsia" w:ascii="Times New Roman" w:hAnsi="Times New Roman" w:eastAsia="方正仿宋_GB2312" w:cs="Times New Roman"/>
          <w:color w:val="auto"/>
          <w:kern w:val="2"/>
          <w:sz w:val="32"/>
          <w:szCs w:val="32"/>
          <w:highlight w:val="none"/>
          <w:u w:val="single"/>
          <w:lang w:val="en-US" w:eastAsia="zh-CN" w:bidi="ar-SA"/>
        </w:rPr>
        <w:t xml:space="preserve">                         </w:t>
      </w:r>
      <w:r>
        <w:rPr>
          <w:rFonts w:hint="default" w:ascii="Times New Roman" w:hAnsi="Times New Roman" w:eastAsia="方正仿宋_GB2312" w:cs="Times New Roman"/>
          <w:sz w:val="32"/>
          <w:szCs w:val="32"/>
          <w:highlight w:val="none"/>
          <w:u w:val="none"/>
        </w:rPr>
        <w:t xml:space="preserve"> </w:t>
      </w:r>
    </w:p>
    <w:p w14:paraId="317672A2">
      <w:pPr>
        <w:keepNext w:val="0"/>
        <w:keepLines w:val="0"/>
        <w:pageBreakBefore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方正仿宋_GB2312" w:cs="Times New Roman"/>
          <w:sz w:val="32"/>
          <w:szCs w:val="32"/>
          <w:highlight w:val="none"/>
          <w:u w:val="single"/>
        </w:rPr>
      </w:pPr>
      <w:r>
        <w:rPr>
          <w:rFonts w:hint="default" w:ascii="Times New Roman" w:hAnsi="Times New Roman" w:eastAsia="方正仿宋_GB2312" w:cs="Times New Roman"/>
          <w:sz w:val="32"/>
          <w:szCs w:val="32"/>
          <w:highlight w:val="none"/>
        </w:rPr>
        <w:t>身份证号：</w:t>
      </w:r>
      <w:r>
        <w:rPr>
          <w:rFonts w:hint="default" w:ascii="Times New Roman" w:hAnsi="Times New Roman" w:eastAsia="方正仿宋_GB2312" w:cs="Times New Roman"/>
          <w:sz w:val="32"/>
          <w:szCs w:val="32"/>
          <w:highlight w:val="none"/>
          <w:u w:val="single"/>
        </w:rPr>
        <w:t xml:space="preserve">      </w:t>
      </w:r>
      <w:r>
        <w:rPr>
          <w:rFonts w:hint="eastAsia" w:ascii="Times New Roman" w:hAnsi="Times New Roman" w:eastAsia="方正仿宋_GB2312" w:cs="Times New Roman"/>
          <w:sz w:val="32"/>
          <w:szCs w:val="32"/>
          <w:highlight w:val="none"/>
          <w:u w:val="single"/>
          <w:lang w:val="en-US" w:eastAsia="zh-CN"/>
        </w:rPr>
        <w:t xml:space="preserve">                 </w:t>
      </w:r>
      <w:r>
        <w:rPr>
          <w:rFonts w:hint="default" w:ascii="Times New Roman" w:hAnsi="Times New Roman" w:eastAsia="方正仿宋_GB2312" w:cs="Times New Roman"/>
          <w:sz w:val="32"/>
          <w:szCs w:val="32"/>
          <w:highlight w:val="none"/>
          <w:u w:val="single"/>
        </w:rPr>
        <w:t xml:space="preserve">        </w:t>
      </w:r>
      <w:r>
        <w:rPr>
          <w:rFonts w:hint="default" w:ascii="Times New Roman" w:hAnsi="Times New Roman" w:eastAsia="方正仿宋_GB2312" w:cs="Times New Roman"/>
          <w:sz w:val="32"/>
          <w:szCs w:val="32"/>
          <w:highlight w:val="none"/>
          <w:u w:val="single"/>
          <w:lang w:val="en-US" w:eastAsia="zh-CN"/>
        </w:rPr>
        <w:t xml:space="preserve">     </w:t>
      </w:r>
      <w:r>
        <w:rPr>
          <w:rFonts w:hint="default" w:ascii="Times New Roman" w:hAnsi="Times New Roman" w:eastAsia="方正仿宋_GB2312" w:cs="Times New Roman"/>
          <w:sz w:val="32"/>
          <w:szCs w:val="32"/>
          <w:highlight w:val="none"/>
          <w:u w:val="single"/>
        </w:rPr>
        <w:t xml:space="preserve">   </w:t>
      </w:r>
    </w:p>
    <w:p w14:paraId="3A0B37E5">
      <w:pPr>
        <w:keepNext w:val="0"/>
        <w:keepLines w:val="0"/>
        <w:pageBreakBefore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方正仿宋_GB2312" w:cs="Times New Roman"/>
          <w:sz w:val="32"/>
          <w:szCs w:val="32"/>
          <w:highlight w:val="none"/>
          <w:u w:val="single"/>
        </w:rPr>
      </w:pPr>
      <w:r>
        <w:rPr>
          <w:rFonts w:hint="default" w:ascii="Times New Roman" w:hAnsi="Times New Roman" w:eastAsia="方正仿宋_GB2312" w:cs="Times New Roman"/>
          <w:sz w:val="32"/>
          <w:szCs w:val="32"/>
          <w:highlight w:val="none"/>
        </w:rPr>
        <w:t>联系电话：</w:t>
      </w:r>
      <w:r>
        <w:rPr>
          <w:rFonts w:hint="default" w:ascii="Times New Roman" w:hAnsi="Times New Roman" w:eastAsia="方正仿宋_GB2312" w:cs="Times New Roman"/>
          <w:sz w:val="32"/>
          <w:szCs w:val="32"/>
          <w:highlight w:val="none"/>
          <w:u w:val="single"/>
        </w:rPr>
        <w:t xml:space="preserve">   </w:t>
      </w:r>
      <w:r>
        <w:rPr>
          <w:rFonts w:hint="eastAsia" w:ascii="Times New Roman" w:hAnsi="Times New Roman" w:eastAsia="方正仿宋_GB2312" w:cs="Times New Roman"/>
          <w:sz w:val="32"/>
          <w:szCs w:val="32"/>
          <w:highlight w:val="none"/>
          <w:u w:val="single"/>
          <w:lang w:val="en-US" w:eastAsia="zh-CN"/>
        </w:rPr>
        <w:t xml:space="preserve">                      </w:t>
      </w:r>
      <w:r>
        <w:rPr>
          <w:rFonts w:hint="default" w:ascii="Times New Roman" w:hAnsi="Times New Roman" w:eastAsia="方正仿宋_GB2312" w:cs="Times New Roman"/>
          <w:sz w:val="32"/>
          <w:szCs w:val="32"/>
          <w:highlight w:val="none"/>
          <w:u w:val="single"/>
        </w:rPr>
        <w:t xml:space="preserve">              </w:t>
      </w:r>
      <w:r>
        <w:rPr>
          <w:rFonts w:hint="default" w:ascii="Times New Roman" w:hAnsi="Times New Roman" w:eastAsia="方正仿宋_GB2312" w:cs="Times New Roman"/>
          <w:sz w:val="32"/>
          <w:szCs w:val="32"/>
          <w:highlight w:val="none"/>
          <w:u w:val="none"/>
        </w:rPr>
        <w:t xml:space="preserve"> </w:t>
      </w:r>
    </w:p>
    <w:p w14:paraId="514D794B">
      <w:pPr>
        <w:keepNext w:val="0"/>
        <w:keepLines w:val="0"/>
        <w:pageBreakBefore w:val="0"/>
        <w:kinsoku/>
        <w:wordWrap/>
        <w:overflowPunct/>
        <w:topLinePunct w:val="0"/>
        <w:autoSpaceDE/>
        <w:autoSpaceDN/>
        <w:bidi w:val="0"/>
        <w:adjustRightInd/>
        <w:snapToGrid/>
        <w:spacing w:before="0" w:after="0" w:line="560" w:lineRule="exact"/>
        <w:jc w:val="left"/>
        <w:textAlignment w:val="auto"/>
        <w:rPr>
          <w:rFonts w:hint="eastAsia" w:ascii="Times New Roman" w:hAnsi="Times New Roman" w:eastAsia="方正仿宋_GB2312" w:cs="Times New Roman"/>
          <w:sz w:val="32"/>
          <w:szCs w:val="32"/>
          <w:highlight w:val="none"/>
          <w:u w:val="none"/>
          <w:lang w:val="en-US" w:eastAsia="zh-CN"/>
        </w:rPr>
      </w:pPr>
    </w:p>
    <w:p w14:paraId="418440D7">
      <w:pPr>
        <w:keepNext w:val="0"/>
        <w:keepLines w:val="0"/>
        <w:pageBreakBefore w:val="0"/>
        <w:kinsoku/>
        <w:wordWrap/>
        <w:overflowPunct/>
        <w:topLinePunct w:val="0"/>
        <w:autoSpaceDE/>
        <w:autoSpaceDN/>
        <w:bidi w:val="0"/>
        <w:adjustRightInd/>
        <w:snapToGrid/>
        <w:spacing w:before="0" w:after="0" w:line="560" w:lineRule="exact"/>
        <w:ind w:left="0" w:leftChars="0" w:firstLine="0" w:firstLineChars="0"/>
        <w:jc w:val="left"/>
        <w:textAlignment w:val="auto"/>
        <w:rPr>
          <w:rFonts w:hint="default" w:ascii="Times New Roman" w:hAnsi="Times New Roman" w:eastAsia="方正仿宋_GB2312" w:cs="Times New Roman"/>
          <w:sz w:val="32"/>
          <w:szCs w:val="32"/>
          <w:highlight w:val="none"/>
          <w:u w:val="single"/>
        </w:rPr>
      </w:pPr>
    </w:p>
    <w:p w14:paraId="115BFFAB">
      <w:pPr>
        <w:keepNext w:val="0"/>
        <w:keepLines w:val="0"/>
        <w:pageBreakBefore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方正仿宋_GB2312" w:cs="Times New Roman"/>
          <w:sz w:val="32"/>
          <w:szCs w:val="32"/>
          <w:highlight w:val="none"/>
        </w:rPr>
      </w:pPr>
      <w:r>
        <w:rPr>
          <w:rFonts w:hint="eastAsia" w:ascii="Times New Roman" w:hAnsi="Times New Roman" w:eastAsia="方正仿宋_GB2312" w:cs="Times New Roman"/>
          <w:sz w:val="32"/>
          <w:szCs w:val="32"/>
          <w:highlight w:val="none"/>
          <w:u w:val="none"/>
          <w:lang w:val="en-US" w:eastAsia="zh-CN"/>
        </w:rPr>
        <w:t>签约时间：</w:t>
      </w:r>
      <w:r>
        <w:rPr>
          <w:rFonts w:hint="default" w:ascii="Times New Roman" w:hAnsi="Times New Roman" w:eastAsia="方正仿宋_GB2312" w:cs="Times New Roman"/>
          <w:sz w:val="32"/>
          <w:szCs w:val="32"/>
          <w:highlight w:val="none"/>
          <w:u w:val="single"/>
        </w:rPr>
        <w:t xml:space="preserve">      </w:t>
      </w:r>
      <w:r>
        <w:rPr>
          <w:rFonts w:hint="default" w:ascii="Times New Roman" w:hAnsi="Times New Roman" w:eastAsia="方正仿宋_GB2312" w:cs="Times New Roman"/>
          <w:sz w:val="32"/>
          <w:szCs w:val="32"/>
          <w:highlight w:val="none"/>
        </w:rPr>
        <w:t>年</w:t>
      </w:r>
      <w:r>
        <w:rPr>
          <w:rFonts w:hint="default" w:ascii="Times New Roman" w:hAnsi="Times New Roman" w:eastAsia="方正仿宋_GB2312" w:cs="Times New Roman"/>
          <w:sz w:val="32"/>
          <w:szCs w:val="32"/>
          <w:highlight w:val="none"/>
          <w:u w:val="single"/>
        </w:rPr>
        <w:t xml:space="preserve">     </w:t>
      </w:r>
      <w:r>
        <w:rPr>
          <w:rFonts w:hint="default" w:ascii="Times New Roman" w:hAnsi="Times New Roman" w:eastAsia="方正仿宋_GB2312" w:cs="Times New Roman"/>
          <w:sz w:val="32"/>
          <w:szCs w:val="32"/>
          <w:highlight w:val="none"/>
        </w:rPr>
        <w:t>月</w:t>
      </w:r>
      <w:r>
        <w:rPr>
          <w:rFonts w:hint="default" w:ascii="Times New Roman" w:hAnsi="Times New Roman" w:eastAsia="方正仿宋_GB2312" w:cs="Times New Roman"/>
          <w:sz w:val="32"/>
          <w:szCs w:val="32"/>
          <w:highlight w:val="none"/>
          <w:u w:val="single"/>
        </w:rPr>
        <w:t xml:space="preserve">     </w:t>
      </w:r>
      <w:r>
        <w:rPr>
          <w:rFonts w:hint="default" w:ascii="Times New Roman" w:hAnsi="Times New Roman" w:eastAsia="方正仿宋_GB2312" w:cs="Times New Roman"/>
          <w:sz w:val="32"/>
          <w:szCs w:val="32"/>
          <w:highlight w:val="none"/>
        </w:rPr>
        <w:t xml:space="preserve">日   </w:t>
      </w:r>
      <w:r>
        <w:rPr>
          <w:rFonts w:hint="default" w:ascii="Times New Roman" w:hAnsi="Times New Roman" w:eastAsia="方正仿宋_GB2312" w:cs="Times New Roman"/>
          <w:sz w:val="32"/>
          <w:szCs w:val="32"/>
          <w:highlight w:val="none"/>
          <w:lang w:val="en-US" w:eastAsia="zh-CN"/>
        </w:rPr>
        <w:t xml:space="preserve"> </w:t>
      </w:r>
    </w:p>
    <w:p w14:paraId="5E8DB3A1">
      <w:pPr>
        <w:keepNext w:val="0"/>
        <w:keepLines w:val="0"/>
        <w:pageBreakBefore w:val="0"/>
        <w:widowControl/>
        <w:suppressLineNumbers w:val="0"/>
        <w:kinsoku/>
        <w:wordWrap/>
        <w:overflowPunct/>
        <w:topLinePunct w:val="0"/>
        <w:autoSpaceDE/>
        <w:autoSpaceDN/>
        <w:bidi w:val="0"/>
        <w:adjustRightInd/>
        <w:snapToGrid/>
        <w:spacing w:after="0" w:line="560" w:lineRule="exact"/>
        <w:jc w:val="left"/>
        <w:textAlignment w:val="auto"/>
        <w:rPr>
          <w:rFonts w:hint="eastAsia" w:ascii="Times New Roman" w:hAnsi="Times New Roman" w:eastAsia="方正仿宋_GB2312" w:cs="Times New Roman"/>
          <w:color w:val="auto"/>
          <w:kern w:val="0"/>
          <w:sz w:val="30"/>
          <w:szCs w:val="30"/>
          <w:highlight w:val="none"/>
          <w:lang w:val="en-US" w:eastAsia="zh-CN"/>
        </w:rPr>
      </w:pPr>
    </w:p>
    <w:p w14:paraId="0566C586">
      <w:pPr>
        <w:keepNext w:val="0"/>
        <w:keepLines w:val="0"/>
        <w:pageBreakBefore w:val="0"/>
        <w:widowControl/>
        <w:suppressLineNumbers w:val="0"/>
        <w:kinsoku/>
        <w:wordWrap/>
        <w:overflowPunct/>
        <w:topLinePunct w:val="0"/>
        <w:autoSpaceDE/>
        <w:autoSpaceDN/>
        <w:bidi w:val="0"/>
        <w:adjustRightInd/>
        <w:snapToGrid/>
        <w:spacing w:after="0" w:line="560" w:lineRule="exact"/>
        <w:jc w:val="left"/>
        <w:textAlignment w:val="auto"/>
        <w:rPr>
          <w:rFonts w:hint="eastAsia" w:ascii="Times New Roman" w:hAnsi="Times New Roman" w:eastAsia="方正仿宋_GB2312" w:cs="Times New Roman"/>
          <w:color w:val="auto"/>
          <w:kern w:val="0"/>
          <w:sz w:val="30"/>
          <w:szCs w:val="30"/>
          <w:highlight w:val="none"/>
          <w:lang w:val="en-US" w:eastAsia="zh-CN"/>
        </w:rPr>
      </w:pPr>
    </w:p>
    <w:p w14:paraId="61FC19A4">
      <w:pPr>
        <w:keepNext w:val="0"/>
        <w:keepLines w:val="0"/>
        <w:pageBreakBefore w:val="0"/>
        <w:widowControl/>
        <w:suppressLineNumbers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方正仿宋_GB2312" w:cs="Times New Roman"/>
          <w:color w:val="auto"/>
          <w:kern w:val="0"/>
          <w:sz w:val="30"/>
          <w:szCs w:val="30"/>
          <w:highlight w:val="none"/>
          <w:lang w:val="en-US" w:eastAsia="zh-CN"/>
        </w:rPr>
      </w:pPr>
      <w:r>
        <w:rPr>
          <w:rFonts w:hint="eastAsia" w:ascii="Times New Roman" w:hAnsi="Times New Roman" w:eastAsia="方正仿宋_GB2312" w:cs="Times New Roman"/>
          <w:color w:val="auto"/>
          <w:kern w:val="0"/>
          <w:sz w:val="30"/>
          <w:szCs w:val="30"/>
          <w:highlight w:val="none"/>
          <w:lang w:val="en-US" w:eastAsia="zh-CN"/>
        </w:rPr>
        <w:t>附件1：</w:t>
      </w:r>
    </w:p>
    <w:p w14:paraId="3702849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kern w:val="0"/>
          <w:sz w:val="44"/>
          <w:szCs w:val="44"/>
          <w:highlight w:val="none"/>
          <w:lang w:val="en-US" w:eastAsia="zh-CN" w:bidi="ar-SA"/>
        </w:rPr>
      </w:pPr>
      <w:r>
        <w:rPr>
          <w:rFonts w:hint="eastAsia" w:ascii="方正小标宋_GBK" w:hAnsi="方正小标宋_GBK" w:eastAsia="方正小标宋_GBK" w:cs="方正小标宋_GBK"/>
          <w:b w:val="0"/>
          <w:bCs w:val="0"/>
          <w:color w:val="auto"/>
          <w:kern w:val="0"/>
          <w:sz w:val="44"/>
          <w:szCs w:val="44"/>
          <w:highlight w:val="none"/>
          <w:lang w:val="en-US" w:eastAsia="zh-CN" w:bidi="ar-SA"/>
        </w:rPr>
        <w:t>房屋交付单</w:t>
      </w:r>
    </w:p>
    <w:p w14:paraId="4D30F939">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00" w:firstLineChars="200"/>
        <w:jc w:val="left"/>
        <w:textAlignment w:val="auto"/>
        <w:rPr>
          <w:rFonts w:hint="default" w:ascii="Times New Roman" w:hAnsi="Times New Roman" w:eastAsia="方正仿宋_GB2312" w:cs="Times New Roman"/>
          <w:color w:val="000000"/>
          <w:kern w:val="0"/>
          <w:sz w:val="30"/>
          <w:szCs w:val="30"/>
          <w:highlight w:val="none"/>
          <w:lang w:val="en-US" w:eastAsia="zh-CN"/>
        </w:rPr>
      </w:pPr>
      <w:r>
        <w:rPr>
          <w:rFonts w:hint="default" w:ascii="Times New Roman" w:hAnsi="Times New Roman" w:eastAsia="方正仿宋_GB2312" w:cs="Times New Roman"/>
          <w:color w:val="000000"/>
          <w:kern w:val="0"/>
          <w:sz w:val="30"/>
          <w:szCs w:val="30"/>
          <w:highlight w:val="none"/>
          <w:lang w:val="en-US" w:eastAsia="zh-CN"/>
        </w:rPr>
        <w:t>本房屋</w:t>
      </w:r>
      <w:r>
        <w:rPr>
          <w:rFonts w:hint="eastAsia" w:ascii="Times New Roman" w:hAnsi="Times New Roman" w:eastAsia="方正仿宋_GB2312" w:cs="Times New Roman"/>
          <w:color w:val="000000"/>
          <w:kern w:val="0"/>
          <w:sz w:val="30"/>
          <w:szCs w:val="30"/>
          <w:highlight w:val="none"/>
          <w:lang w:val="en-US" w:eastAsia="zh-CN"/>
        </w:rPr>
        <w:t>交付</w:t>
      </w:r>
      <w:r>
        <w:rPr>
          <w:rFonts w:hint="default" w:ascii="Times New Roman" w:hAnsi="Times New Roman" w:eastAsia="方正仿宋_GB2312" w:cs="Times New Roman"/>
          <w:color w:val="000000"/>
          <w:kern w:val="0"/>
          <w:sz w:val="30"/>
          <w:szCs w:val="30"/>
          <w:highlight w:val="none"/>
          <w:lang w:val="en-US" w:eastAsia="zh-CN"/>
        </w:rPr>
        <w:t>单为</w:t>
      </w:r>
      <w:r>
        <w:rPr>
          <w:rFonts w:hint="default" w:ascii="Times New Roman" w:hAnsi="Times New Roman" w:eastAsia="方正仿宋_GB2312" w:cs="Times New Roman"/>
          <w:bCs/>
          <w:sz w:val="30"/>
          <w:szCs w:val="30"/>
          <w:highlight w:val="none"/>
          <w:u w:val="single"/>
          <w:lang w:val="en-US" w:eastAsia="zh-CN"/>
        </w:rPr>
        <w:t>淮安市城发资产运营有限公司</w:t>
      </w:r>
      <w:r>
        <w:rPr>
          <w:rFonts w:hint="default" w:ascii="Times New Roman" w:hAnsi="Times New Roman" w:eastAsia="方正仿宋_GB2312" w:cs="Times New Roman"/>
          <w:color w:val="000000"/>
          <w:kern w:val="0"/>
          <w:sz w:val="30"/>
          <w:szCs w:val="30"/>
          <w:highlight w:val="none"/>
          <w:lang w:val="en-US" w:eastAsia="zh-CN"/>
        </w:rPr>
        <w:t>（甲方）与</w:t>
      </w:r>
      <w:r>
        <w:rPr>
          <w:rFonts w:hint="eastAsia" w:ascii="Times New Roman" w:hAnsi="Times New Roman" w:eastAsia="方正仿宋_GB2312" w:cs="Times New Roman"/>
          <w:color w:val="000000"/>
          <w:kern w:val="0"/>
          <w:sz w:val="30"/>
          <w:szCs w:val="30"/>
          <w:highlight w:val="none"/>
          <w:u w:val="single"/>
          <w:lang w:val="en-US" w:eastAsia="zh-CN"/>
        </w:rPr>
        <w:t xml:space="preserve">    </w:t>
      </w:r>
      <w:r>
        <w:rPr>
          <w:rFonts w:hint="default" w:ascii="Times New Roman" w:hAnsi="Times New Roman" w:eastAsia="方正仿宋_GB2312" w:cs="Times New Roman"/>
          <w:bCs/>
          <w:sz w:val="30"/>
          <w:szCs w:val="30"/>
          <w:highlight w:val="none"/>
          <w:u w:val="single"/>
          <w:lang w:val="en-US" w:eastAsia="zh-CN"/>
        </w:rPr>
        <w:t>（</w:t>
      </w:r>
      <w:r>
        <w:rPr>
          <w:rFonts w:hint="default" w:ascii="Times New Roman" w:hAnsi="Times New Roman" w:eastAsia="方正仿宋_GB2312" w:cs="Times New Roman"/>
          <w:color w:val="000000"/>
          <w:kern w:val="0"/>
          <w:sz w:val="30"/>
          <w:szCs w:val="30"/>
          <w:highlight w:val="none"/>
          <w:lang w:val="en-US" w:eastAsia="zh-CN"/>
        </w:rPr>
        <w:t>乙方）所签订的编号为</w:t>
      </w:r>
      <w:r>
        <w:rPr>
          <w:rFonts w:hint="eastAsia" w:ascii="Times New Roman" w:hAnsi="Times New Roman" w:eastAsia="方正仿宋_GB2312" w:cs="Times New Roman"/>
          <w:color w:val="auto"/>
          <w:sz w:val="32"/>
          <w:szCs w:val="32"/>
          <w:highlight w:val="none"/>
          <w:u w:val="single"/>
          <w:lang w:val="en-US" w:eastAsia="zh-CN"/>
        </w:rPr>
        <w:t xml:space="preserve">          </w:t>
      </w:r>
      <w:r>
        <w:rPr>
          <w:rFonts w:hint="default" w:ascii="Times New Roman" w:hAnsi="Times New Roman" w:eastAsia="方正仿宋_GB2312" w:cs="Times New Roman"/>
          <w:color w:val="000000"/>
          <w:kern w:val="0"/>
          <w:sz w:val="30"/>
          <w:szCs w:val="30"/>
          <w:highlight w:val="none"/>
          <w:lang w:val="en-US" w:eastAsia="zh-CN"/>
        </w:rPr>
        <w:t xml:space="preserve">公有房屋租赁合同的附件。 </w:t>
      </w:r>
    </w:p>
    <w:p w14:paraId="38E765F7">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00" w:firstLineChars="200"/>
        <w:jc w:val="left"/>
        <w:textAlignment w:val="auto"/>
        <w:rPr>
          <w:rFonts w:hint="default" w:ascii="Times New Roman" w:hAnsi="Times New Roman" w:eastAsia="方正仿宋_GB2312" w:cs="Times New Roman"/>
          <w:color w:val="auto"/>
          <w:kern w:val="0"/>
          <w:sz w:val="30"/>
          <w:szCs w:val="30"/>
          <w:highlight w:val="none"/>
          <w:u w:val="single"/>
          <w:lang w:val="en-US" w:eastAsia="zh-CN"/>
        </w:rPr>
      </w:pPr>
      <w:r>
        <w:rPr>
          <w:rFonts w:hint="default" w:ascii="Times New Roman" w:hAnsi="Times New Roman" w:eastAsia="方正仿宋_GB2312" w:cs="Times New Roman"/>
          <w:color w:val="auto"/>
          <w:kern w:val="0"/>
          <w:sz w:val="30"/>
          <w:szCs w:val="30"/>
          <w:highlight w:val="none"/>
          <w:u w:val="none"/>
          <w:lang w:val="en-US" w:eastAsia="zh-CN"/>
        </w:rPr>
        <w:t>甲方向乙方提供以下内容：</w:t>
      </w:r>
    </w:p>
    <w:p w14:paraId="1FA47BCC">
      <w:pPr>
        <w:keepNext w:val="0"/>
        <w:keepLines w:val="0"/>
        <w:pageBreakBefore w:val="0"/>
        <w:widowControl/>
        <w:numPr>
          <w:ilvl w:val="0"/>
          <w:numId w:val="2"/>
        </w:numPr>
        <w:suppressLineNumbers w:val="0"/>
        <w:kinsoku/>
        <w:wordWrap/>
        <w:overflowPunct/>
        <w:topLinePunct w:val="0"/>
        <w:autoSpaceDE/>
        <w:autoSpaceDN/>
        <w:bidi w:val="0"/>
        <w:adjustRightInd/>
        <w:snapToGrid/>
        <w:spacing w:after="0" w:line="560" w:lineRule="exact"/>
        <w:ind w:firstLine="600" w:firstLineChars="200"/>
        <w:jc w:val="left"/>
        <w:textAlignment w:val="auto"/>
        <w:rPr>
          <w:rFonts w:hint="default" w:ascii="Times New Roman" w:hAnsi="Times New Roman" w:eastAsia="方正仿宋_GB2312" w:cs="Times New Roman"/>
          <w:color w:val="auto"/>
          <w:kern w:val="0"/>
          <w:sz w:val="30"/>
          <w:szCs w:val="30"/>
          <w:highlight w:val="none"/>
          <w:u w:val="none"/>
          <w:lang w:val="en-US" w:eastAsia="zh-CN"/>
        </w:rPr>
      </w:pPr>
      <w:r>
        <w:rPr>
          <w:rFonts w:hint="default" w:ascii="Times New Roman" w:hAnsi="Times New Roman" w:eastAsia="方正仿宋_GB2312" w:cs="Times New Roman"/>
          <w:color w:val="auto"/>
          <w:kern w:val="0"/>
          <w:sz w:val="30"/>
          <w:szCs w:val="30"/>
          <w:highlight w:val="none"/>
          <w:u w:val="none"/>
          <w:lang w:val="en-US" w:eastAsia="zh-CN"/>
        </w:rPr>
        <w:t>房产主体结构是否完好：</w:t>
      </w:r>
      <w:r>
        <w:rPr>
          <w:rFonts w:hint="eastAsia" w:ascii="Times New Roman" w:hAnsi="Times New Roman" w:eastAsia="方正仿宋_GB2312" w:cs="Times New Roman"/>
          <w:color w:val="auto"/>
          <w:kern w:val="0"/>
          <w:sz w:val="30"/>
          <w:szCs w:val="30"/>
          <w:highlight w:val="none"/>
          <w:u w:val="single"/>
          <w:lang w:val="en-US" w:eastAsia="zh-CN"/>
        </w:rPr>
        <w:t xml:space="preserve">    </w:t>
      </w:r>
      <w:r>
        <w:rPr>
          <w:rFonts w:hint="eastAsia" w:ascii="Times New Roman" w:hAnsi="Times New Roman" w:eastAsia="方正仿宋_GB2312" w:cs="Times New Roman"/>
          <w:color w:val="auto"/>
          <w:sz w:val="32"/>
          <w:szCs w:val="32"/>
          <w:highlight w:val="none"/>
          <w:u w:val="none"/>
          <w:lang w:val="en-US" w:eastAsia="zh-CN"/>
        </w:rPr>
        <w:t>；</w:t>
      </w:r>
    </w:p>
    <w:p w14:paraId="636DEE66">
      <w:pPr>
        <w:keepNext w:val="0"/>
        <w:keepLines w:val="0"/>
        <w:pageBreakBefore w:val="0"/>
        <w:widowControl/>
        <w:numPr>
          <w:ilvl w:val="0"/>
          <w:numId w:val="2"/>
        </w:numPr>
        <w:suppressLineNumbers w:val="0"/>
        <w:kinsoku/>
        <w:wordWrap/>
        <w:overflowPunct/>
        <w:topLinePunct w:val="0"/>
        <w:autoSpaceDE/>
        <w:autoSpaceDN/>
        <w:bidi w:val="0"/>
        <w:adjustRightInd/>
        <w:snapToGrid/>
        <w:spacing w:after="0" w:line="560" w:lineRule="exact"/>
        <w:ind w:firstLine="600" w:firstLineChars="200"/>
        <w:jc w:val="left"/>
        <w:textAlignment w:val="auto"/>
        <w:rPr>
          <w:rFonts w:hint="default" w:ascii="Times New Roman" w:hAnsi="Times New Roman" w:eastAsia="方正仿宋_GB2312" w:cs="Times New Roman"/>
          <w:color w:val="auto"/>
          <w:kern w:val="0"/>
          <w:sz w:val="30"/>
          <w:szCs w:val="30"/>
          <w:highlight w:val="none"/>
          <w:u w:val="none"/>
          <w:lang w:val="en-US" w:eastAsia="zh-CN"/>
        </w:rPr>
      </w:pPr>
      <w:r>
        <w:rPr>
          <w:rFonts w:hint="default" w:ascii="Times New Roman" w:hAnsi="Times New Roman" w:eastAsia="方正仿宋_GB2312" w:cs="Times New Roman"/>
          <w:color w:val="auto"/>
          <w:kern w:val="0"/>
          <w:sz w:val="30"/>
          <w:szCs w:val="30"/>
          <w:highlight w:val="none"/>
          <w:u w:val="none"/>
          <w:lang w:val="en-US" w:eastAsia="zh-CN"/>
        </w:rPr>
        <w:t>房产是否通水、电、气：</w:t>
      </w:r>
      <w:r>
        <w:rPr>
          <w:rFonts w:hint="eastAsia" w:ascii="Times New Roman" w:hAnsi="Times New Roman" w:eastAsia="方正仿宋_GB2312" w:cs="Times New Roman"/>
          <w:color w:val="auto"/>
          <w:kern w:val="2"/>
          <w:sz w:val="30"/>
          <w:szCs w:val="30"/>
          <w:highlight w:val="none"/>
          <w:u w:val="single"/>
          <w:lang w:val="en-US" w:eastAsia="zh-CN" w:bidi="ar-SA"/>
        </w:rPr>
        <w:t xml:space="preserve">    </w:t>
      </w:r>
      <w:r>
        <w:rPr>
          <w:rFonts w:hint="eastAsia" w:ascii="Times New Roman" w:hAnsi="Times New Roman" w:eastAsia="方正仿宋_GB2312" w:cs="Times New Roman"/>
          <w:color w:val="auto"/>
          <w:sz w:val="32"/>
          <w:szCs w:val="32"/>
          <w:highlight w:val="none"/>
          <w:u w:val="none"/>
          <w:lang w:val="en-US" w:eastAsia="zh-CN"/>
        </w:rPr>
        <w:t>；水表底数为</w:t>
      </w:r>
      <w:r>
        <w:rPr>
          <w:rFonts w:hint="default" w:ascii="Times New Roman" w:hAnsi="Times New Roman" w:eastAsia="方正仿宋_GB2312" w:cs="Times New Roman"/>
          <w:color w:val="auto"/>
          <w:sz w:val="32"/>
          <w:szCs w:val="32"/>
          <w:highlight w:val="none"/>
          <w:u w:val="single"/>
          <w:lang w:val="en-US" w:eastAsia="zh-CN"/>
        </w:rPr>
        <w:fldChar w:fldCharType="begin">
          <w:ffData>
            <w:name w:val="Text1"/>
            <w:enabled/>
            <w:calcOnExit w:val="0"/>
            <w:textInput/>
          </w:ffData>
        </w:fldChar>
      </w:r>
      <w:r>
        <w:rPr>
          <w:rFonts w:hint="default" w:ascii="Times New Roman" w:hAnsi="Times New Roman" w:eastAsia="方正仿宋_GB2312" w:cs="Times New Roman"/>
          <w:color w:val="auto"/>
          <w:sz w:val="32"/>
          <w:szCs w:val="32"/>
          <w:highlight w:val="none"/>
          <w:u w:val="single"/>
          <w:lang w:val="en-US" w:eastAsia="zh-CN"/>
        </w:rPr>
        <w:instrText xml:space="preserve">FORMTEXT</w:instrText>
      </w:r>
      <w:r>
        <w:rPr>
          <w:rFonts w:hint="default" w:ascii="Times New Roman" w:hAnsi="Times New Roman" w:eastAsia="方正仿宋_GB2312" w:cs="Times New Roman"/>
          <w:color w:val="auto"/>
          <w:sz w:val="32"/>
          <w:szCs w:val="32"/>
          <w:highlight w:val="none"/>
          <w:u w:val="single"/>
          <w:lang w:val="en-US" w:eastAsia="zh-CN"/>
        </w:rPr>
        <w:fldChar w:fldCharType="separate"/>
      </w:r>
      <w:r>
        <w:rPr>
          <w:rFonts w:hint="default" w:ascii="Times New Roman" w:hAnsi="Times New Roman" w:eastAsia="方正仿宋_GB2312" w:cs="Times New Roman"/>
          <w:color w:val="auto"/>
          <w:sz w:val="32"/>
          <w:szCs w:val="32"/>
          <w:highlight w:val="none"/>
          <w:u w:val="single"/>
          <w:lang w:val="en-US" w:eastAsia="zh-CN"/>
        </w:rPr>
        <w:t>     </w:t>
      </w:r>
      <w:r>
        <w:rPr>
          <w:rFonts w:hint="default" w:ascii="Times New Roman" w:hAnsi="Times New Roman" w:eastAsia="方正仿宋_GB2312" w:cs="Times New Roman"/>
          <w:color w:val="auto"/>
          <w:sz w:val="32"/>
          <w:szCs w:val="32"/>
          <w:highlight w:val="none"/>
          <w:u w:val="single"/>
          <w:lang w:val="en-US" w:eastAsia="zh-CN"/>
        </w:rPr>
        <w:fldChar w:fldCharType="end"/>
      </w:r>
      <w:r>
        <w:rPr>
          <w:rFonts w:hint="eastAsia" w:ascii="Times New Roman" w:hAnsi="Times New Roman" w:eastAsia="方正仿宋_GB2312" w:cs="Times New Roman"/>
          <w:color w:val="auto"/>
          <w:sz w:val="32"/>
          <w:szCs w:val="32"/>
          <w:highlight w:val="none"/>
          <w:u w:val="none"/>
          <w:lang w:val="en-US" w:eastAsia="zh-CN"/>
        </w:rPr>
        <w:t>，电表底数为</w:t>
      </w:r>
      <w:r>
        <w:rPr>
          <w:rFonts w:hint="default" w:ascii="Times New Roman" w:hAnsi="Times New Roman" w:eastAsia="方正仿宋_GB2312" w:cs="Times New Roman"/>
          <w:color w:val="auto"/>
          <w:sz w:val="32"/>
          <w:szCs w:val="32"/>
          <w:highlight w:val="none"/>
          <w:u w:val="single"/>
          <w:lang w:val="en-US" w:eastAsia="zh-CN"/>
        </w:rPr>
        <w:fldChar w:fldCharType="begin">
          <w:ffData>
            <w:name w:val="Text1"/>
            <w:enabled/>
            <w:calcOnExit w:val="0"/>
            <w:textInput/>
          </w:ffData>
        </w:fldChar>
      </w:r>
      <w:r>
        <w:rPr>
          <w:rFonts w:hint="default" w:ascii="Times New Roman" w:hAnsi="Times New Roman" w:eastAsia="方正仿宋_GB2312" w:cs="Times New Roman"/>
          <w:color w:val="auto"/>
          <w:sz w:val="32"/>
          <w:szCs w:val="32"/>
          <w:highlight w:val="none"/>
          <w:u w:val="single"/>
          <w:lang w:val="en-US" w:eastAsia="zh-CN"/>
        </w:rPr>
        <w:instrText xml:space="preserve">FORMTEXT</w:instrText>
      </w:r>
      <w:r>
        <w:rPr>
          <w:rFonts w:hint="default" w:ascii="Times New Roman" w:hAnsi="Times New Roman" w:eastAsia="方正仿宋_GB2312" w:cs="Times New Roman"/>
          <w:color w:val="auto"/>
          <w:sz w:val="32"/>
          <w:szCs w:val="32"/>
          <w:highlight w:val="none"/>
          <w:u w:val="single"/>
          <w:lang w:val="en-US" w:eastAsia="zh-CN"/>
        </w:rPr>
        <w:fldChar w:fldCharType="separate"/>
      </w:r>
      <w:r>
        <w:rPr>
          <w:rFonts w:hint="default" w:ascii="Times New Roman" w:hAnsi="Times New Roman" w:eastAsia="方正仿宋_GB2312" w:cs="Times New Roman"/>
          <w:color w:val="auto"/>
          <w:sz w:val="32"/>
          <w:szCs w:val="32"/>
          <w:highlight w:val="none"/>
          <w:u w:val="single"/>
          <w:lang w:val="en-US" w:eastAsia="zh-CN"/>
        </w:rPr>
        <w:t>  </w:t>
      </w:r>
      <w:r>
        <w:rPr>
          <w:rFonts w:hint="eastAsia" w:ascii="Times New Roman" w:hAnsi="Times New Roman" w:eastAsia="方正仿宋_GB2312" w:cs="Times New Roman"/>
          <w:color w:val="auto"/>
          <w:sz w:val="32"/>
          <w:szCs w:val="32"/>
          <w:highlight w:val="none"/>
          <w:u w:val="single"/>
          <w:lang w:val="en-US" w:eastAsia="zh-CN"/>
        </w:rPr>
        <w:t xml:space="preserve"> </w:t>
      </w:r>
      <w:r>
        <w:rPr>
          <w:rFonts w:hint="default" w:ascii="Times New Roman" w:hAnsi="Times New Roman" w:eastAsia="方正仿宋_GB2312" w:cs="Times New Roman"/>
          <w:color w:val="auto"/>
          <w:sz w:val="32"/>
          <w:szCs w:val="32"/>
          <w:highlight w:val="none"/>
          <w:u w:val="single"/>
          <w:lang w:val="en-US" w:eastAsia="zh-CN"/>
        </w:rPr>
        <w:t>  </w:t>
      </w:r>
      <w:r>
        <w:rPr>
          <w:rFonts w:hint="default" w:ascii="Times New Roman" w:hAnsi="Times New Roman" w:eastAsia="方正仿宋_GB2312" w:cs="Times New Roman"/>
          <w:color w:val="auto"/>
          <w:sz w:val="32"/>
          <w:szCs w:val="32"/>
          <w:highlight w:val="none"/>
          <w:u w:val="single"/>
          <w:lang w:val="en-US" w:eastAsia="zh-CN"/>
        </w:rPr>
        <w:fldChar w:fldCharType="end"/>
      </w:r>
      <w:r>
        <w:rPr>
          <w:rFonts w:hint="eastAsia" w:ascii="Times New Roman" w:hAnsi="Times New Roman" w:eastAsia="方正仿宋_GB2312" w:cs="Times New Roman"/>
          <w:color w:val="auto"/>
          <w:sz w:val="32"/>
          <w:szCs w:val="32"/>
          <w:highlight w:val="none"/>
          <w:u w:val="none"/>
          <w:lang w:val="en-US" w:eastAsia="zh-CN"/>
        </w:rPr>
        <w:t>，燃气表底数为</w:t>
      </w:r>
      <w:r>
        <w:rPr>
          <w:rFonts w:hint="default" w:ascii="Times New Roman" w:hAnsi="Times New Roman" w:eastAsia="方正仿宋_GB2312" w:cs="Times New Roman"/>
          <w:color w:val="auto"/>
          <w:sz w:val="32"/>
          <w:szCs w:val="32"/>
          <w:highlight w:val="none"/>
          <w:u w:val="single"/>
          <w:lang w:val="en-US" w:eastAsia="zh-CN"/>
        </w:rPr>
        <w:fldChar w:fldCharType="begin">
          <w:ffData>
            <w:name w:val="Text1"/>
            <w:enabled/>
            <w:calcOnExit w:val="0"/>
            <w:textInput/>
          </w:ffData>
        </w:fldChar>
      </w:r>
      <w:r>
        <w:rPr>
          <w:rFonts w:hint="default" w:ascii="Times New Roman" w:hAnsi="Times New Roman" w:eastAsia="方正仿宋_GB2312" w:cs="Times New Roman"/>
          <w:color w:val="auto"/>
          <w:sz w:val="32"/>
          <w:szCs w:val="32"/>
          <w:highlight w:val="none"/>
          <w:u w:val="single"/>
          <w:lang w:val="en-US" w:eastAsia="zh-CN"/>
        </w:rPr>
        <w:instrText xml:space="preserve">FORMTEXT</w:instrText>
      </w:r>
      <w:r>
        <w:rPr>
          <w:rFonts w:hint="default" w:ascii="Times New Roman" w:hAnsi="Times New Roman" w:eastAsia="方正仿宋_GB2312" w:cs="Times New Roman"/>
          <w:color w:val="auto"/>
          <w:sz w:val="32"/>
          <w:szCs w:val="32"/>
          <w:highlight w:val="none"/>
          <w:u w:val="single"/>
          <w:lang w:val="en-US" w:eastAsia="zh-CN"/>
        </w:rPr>
        <w:fldChar w:fldCharType="separate"/>
      </w:r>
      <w:r>
        <w:rPr>
          <w:rFonts w:hint="default" w:ascii="Times New Roman" w:hAnsi="Times New Roman" w:eastAsia="方正仿宋_GB2312" w:cs="Times New Roman"/>
          <w:color w:val="auto"/>
          <w:sz w:val="32"/>
          <w:szCs w:val="32"/>
          <w:highlight w:val="none"/>
          <w:u w:val="single"/>
          <w:lang w:val="en-US" w:eastAsia="zh-CN"/>
        </w:rPr>
        <w:t>     </w:t>
      </w:r>
      <w:r>
        <w:rPr>
          <w:rFonts w:hint="default" w:ascii="Times New Roman" w:hAnsi="Times New Roman" w:eastAsia="方正仿宋_GB2312" w:cs="Times New Roman"/>
          <w:color w:val="auto"/>
          <w:sz w:val="32"/>
          <w:szCs w:val="32"/>
          <w:highlight w:val="none"/>
          <w:u w:val="single"/>
          <w:lang w:val="en-US" w:eastAsia="zh-CN"/>
        </w:rPr>
        <w:fldChar w:fldCharType="end"/>
      </w:r>
      <w:r>
        <w:rPr>
          <w:rFonts w:hint="eastAsia" w:ascii="Times New Roman" w:hAnsi="Times New Roman" w:eastAsia="方正仿宋_GB2312" w:cs="Times New Roman"/>
          <w:color w:val="auto"/>
          <w:sz w:val="32"/>
          <w:szCs w:val="32"/>
          <w:highlight w:val="none"/>
          <w:u w:val="none"/>
          <w:lang w:val="en-US" w:eastAsia="zh-CN"/>
        </w:rPr>
        <w:t>，此度数以后费用由乙方承担，直至合同期满；</w:t>
      </w:r>
    </w:p>
    <w:p w14:paraId="7EF988B0">
      <w:pPr>
        <w:keepNext w:val="0"/>
        <w:keepLines w:val="0"/>
        <w:pageBreakBefore w:val="0"/>
        <w:widowControl/>
        <w:numPr>
          <w:ilvl w:val="0"/>
          <w:numId w:val="2"/>
        </w:numPr>
        <w:suppressLineNumbers w:val="0"/>
        <w:kinsoku/>
        <w:wordWrap/>
        <w:overflowPunct/>
        <w:topLinePunct w:val="0"/>
        <w:autoSpaceDE/>
        <w:autoSpaceDN/>
        <w:bidi w:val="0"/>
        <w:adjustRightInd/>
        <w:snapToGrid/>
        <w:spacing w:after="0" w:line="560" w:lineRule="exact"/>
        <w:ind w:firstLine="600" w:firstLineChars="200"/>
        <w:jc w:val="left"/>
        <w:textAlignment w:val="auto"/>
        <w:rPr>
          <w:rFonts w:hint="default" w:ascii="Times New Roman" w:hAnsi="Times New Roman" w:eastAsia="方正仿宋_GB2312" w:cs="Times New Roman"/>
          <w:color w:val="auto"/>
          <w:kern w:val="0"/>
          <w:sz w:val="30"/>
          <w:szCs w:val="30"/>
          <w:highlight w:val="none"/>
          <w:u w:val="none"/>
          <w:lang w:val="en-US" w:eastAsia="zh-CN"/>
        </w:rPr>
      </w:pPr>
      <w:r>
        <w:rPr>
          <w:rFonts w:hint="default" w:ascii="Times New Roman" w:hAnsi="Times New Roman" w:eastAsia="方正仿宋_GB2312" w:cs="Times New Roman"/>
          <w:color w:val="auto"/>
          <w:kern w:val="0"/>
          <w:sz w:val="30"/>
          <w:szCs w:val="30"/>
          <w:highlight w:val="none"/>
          <w:u w:val="none"/>
          <w:lang w:val="en-US" w:eastAsia="zh-CN"/>
        </w:rPr>
        <w:t>设备表如下：</w:t>
      </w:r>
    </w:p>
    <w:tbl>
      <w:tblPr>
        <w:tblStyle w:val="7"/>
        <w:tblW w:w="9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2887"/>
        <w:gridCol w:w="1763"/>
        <w:gridCol w:w="1425"/>
        <w:gridCol w:w="1262"/>
        <w:gridCol w:w="1113"/>
      </w:tblGrid>
      <w:tr w14:paraId="2147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049" w:type="dxa"/>
            <w:vAlign w:val="center"/>
          </w:tcPr>
          <w:p w14:paraId="494B2CB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28"/>
                <w:szCs w:val="28"/>
                <w:highlight w:val="none"/>
                <w:vertAlign w:val="baseline"/>
                <w:lang w:val="en-US" w:eastAsia="zh-CN"/>
              </w:rPr>
            </w:pPr>
            <w:r>
              <w:rPr>
                <w:rFonts w:hint="default" w:ascii="Times New Roman" w:hAnsi="Times New Roman" w:eastAsia="方正仿宋_GB2312" w:cs="Times New Roman"/>
                <w:color w:val="auto"/>
                <w:kern w:val="0"/>
                <w:sz w:val="28"/>
                <w:szCs w:val="28"/>
                <w:highlight w:val="none"/>
                <w:vertAlign w:val="baseline"/>
                <w:lang w:val="en-US" w:eastAsia="zh-CN"/>
              </w:rPr>
              <w:t>序号</w:t>
            </w:r>
          </w:p>
        </w:tc>
        <w:tc>
          <w:tcPr>
            <w:tcW w:w="2887" w:type="dxa"/>
            <w:vAlign w:val="center"/>
          </w:tcPr>
          <w:p w14:paraId="491A9C7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28"/>
                <w:szCs w:val="28"/>
                <w:highlight w:val="none"/>
                <w:vertAlign w:val="baseline"/>
                <w:lang w:val="en-US" w:eastAsia="zh-CN"/>
              </w:rPr>
            </w:pPr>
            <w:r>
              <w:rPr>
                <w:rFonts w:hint="default" w:ascii="Times New Roman" w:hAnsi="Times New Roman" w:eastAsia="方正仿宋_GB2312" w:cs="Times New Roman"/>
                <w:color w:val="auto"/>
                <w:kern w:val="0"/>
                <w:sz w:val="28"/>
                <w:szCs w:val="28"/>
                <w:highlight w:val="none"/>
                <w:vertAlign w:val="baseline"/>
                <w:lang w:val="en-US" w:eastAsia="zh-CN"/>
              </w:rPr>
              <w:t>名称</w:t>
            </w:r>
          </w:p>
        </w:tc>
        <w:tc>
          <w:tcPr>
            <w:tcW w:w="1763" w:type="dxa"/>
            <w:vAlign w:val="center"/>
          </w:tcPr>
          <w:p w14:paraId="6299B31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28"/>
                <w:szCs w:val="28"/>
                <w:highlight w:val="none"/>
                <w:vertAlign w:val="baseline"/>
                <w:lang w:val="en-US" w:eastAsia="zh-CN"/>
              </w:rPr>
            </w:pPr>
            <w:r>
              <w:rPr>
                <w:rFonts w:hint="default" w:ascii="Times New Roman" w:hAnsi="Times New Roman" w:eastAsia="方正仿宋_GB2312" w:cs="Times New Roman"/>
                <w:color w:val="auto"/>
                <w:kern w:val="0"/>
                <w:sz w:val="28"/>
                <w:szCs w:val="28"/>
                <w:highlight w:val="none"/>
                <w:vertAlign w:val="baseline"/>
                <w:lang w:val="en-US" w:eastAsia="zh-CN"/>
              </w:rPr>
              <w:t>单位</w:t>
            </w:r>
          </w:p>
        </w:tc>
        <w:tc>
          <w:tcPr>
            <w:tcW w:w="1425" w:type="dxa"/>
            <w:vAlign w:val="center"/>
          </w:tcPr>
          <w:p w14:paraId="6AEB724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28"/>
                <w:szCs w:val="28"/>
                <w:highlight w:val="none"/>
                <w:vertAlign w:val="baseline"/>
                <w:lang w:val="en-US" w:eastAsia="zh-CN"/>
              </w:rPr>
            </w:pPr>
            <w:r>
              <w:rPr>
                <w:rFonts w:hint="default" w:ascii="Times New Roman" w:hAnsi="Times New Roman" w:eastAsia="方正仿宋_GB2312" w:cs="Times New Roman"/>
                <w:color w:val="auto"/>
                <w:kern w:val="0"/>
                <w:sz w:val="28"/>
                <w:szCs w:val="28"/>
                <w:highlight w:val="none"/>
                <w:vertAlign w:val="baseline"/>
                <w:lang w:val="en-US" w:eastAsia="zh-CN"/>
              </w:rPr>
              <w:t>数量</w:t>
            </w:r>
          </w:p>
        </w:tc>
        <w:tc>
          <w:tcPr>
            <w:tcW w:w="1262" w:type="dxa"/>
            <w:vAlign w:val="center"/>
          </w:tcPr>
          <w:p w14:paraId="3F48ACE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28"/>
                <w:szCs w:val="28"/>
                <w:highlight w:val="none"/>
                <w:vertAlign w:val="baseline"/>
                <w:lang w:val="en-US" w:eastAsia="zh-CN"/>
              </w:rPr>
            </w:pPr>
            <w:r>
              <w:rPr>
                <w:rFonts w:hint="default" w:ascii="Times New Roman" w:hAnsi="Times New Roman" w:eastAsia="方正仿宋_GB2312" w:cs="Times New Roman"/>
                <w:color w:val="auto"/>
                <w:kern w:val="0"/>
                <w:sz w:val="28"/>
                <w:szCs w:val="28"/>
                <w:highlight w:val="none"/>
                <w:vertAlign w:val="baseline"/>
                <w:lang w:val="en-US" w:eastAsia="zh-CN"/>
              </w:rPr>
              <w:t>型号</w:t>
            </w:r>
          </w:p>
        </w:tc>
        <w:tc>
          <w:tcPr>
            <w:tcW w:w="1113" w:type="dxa"/>
            <w:vAlign w:val="center"/>
          </w:tcPr>
          <w:p w14:paraId="62860B3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28"/>
                <w:szCs w:val="28"/>
                <w:highlight w:val="none"/>
                <w:vertAlign w:val="baseline"/>
                <w:lang w:val="en-US" w:eastAsia="zh-CN"/>
              </w:rPr>
            </w:pPr>
            <w:r>
              <w:rPr>
                <w:rFonts w:hint="default" w:ascii="Times New Roman" w:hAnsi="Times New Roman" w:eastAsia="方正仿宋_GB2312" w:cs="Times New Roman"/>
                <w:color w:val="auto"/>
                <w:kern w:val="0"/>
                <w:sz w:val="28"/>
                <w:szCs w:val="28"/>
                <w:highlight w:val="none"/>
                <w:vertAlign w:val="baseline"/>
                <w:lang w:val="en-US" w:eastAsia="zh-CN"/>
              </w:rPr>
              <w:t>备注</w:t>
            </w:r>
          </w:p>
        </w:tc>
      </w:tr>
      <w:tr w14:paraId="2D28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049" w:type="dxa"/>
            <w:vAlign w:val="center"/>
          </w:tcPr>
          <w:p w14:paraId="1822C5F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31"/>
                <w:szCs w:val="31"/>
                <w:highlight w:val="none"/>
                <w:vertAlign w:val="baseline"/>
                <w:lang w:val="en-US" w:eastAsia="zh-CN"/>
              </w:rPr>
            </w:pPr>
            <w:r>
              <w:rPr>
                <w:rFonts w:hint="default" w:ascii="Times New Roman" w:hAnsi="Times New Roman" w:eastAsia="方正仿宋_GB2312" w:cs="Times New Roman"/>
                <w:color w:val="auto"/>
                <w:kern w:val="0"/>
                <w:sz w:val="31"/>
                <w:szCs w:val="31"/>
                <w:highlight w:val="none"/>
                <w:vertAlign w:val="baseline"/>
                <w:lang w:val="en-US" w:eastAsia="zh-CN"/>
              </w:rPr>
              <w:fldChar w:fldCharType="begin">
                <w:ffData>
                  <w:name w:val="Text10"/>
                  <w:enabled/>
                  <w:calcOnExit w:val="0"/>
                  <w:textInput/>
                </w:ffData>
              </w:fldChar>
            </w:r>
            <w:bookmarkStart w:id="1" w:name="Text10"/>
            <w:r>
              <w:rPr>
                <w:rFonts w:hint="default" w:ascii="Times New Roman" w:hAnsi="Times New Roman" w:eastAsia="方正仿宋_GB2312" w:cs="Times New Roman"/>
                <w:color w:val="auto"/>
                <w:kern w:val="0"/>
                <w:sz w:val="31"/>
                <w:szCs w:val="31"/>
                <w:highlight w:val="none"/>
                <w:vertAlign w:val="baseline"/>
                <w:lang w:val="en-US" w:eastAsia="zh-CN"/>
              </w:rPr>
              <w:instrText xml:space="preserve">FORMTEXT</w:instrText>
            </w:r>
            <w:r>
              <w:rPr>
                <w:rFonts w:hint="default" w:ascii="Times New Roman" w:hAnsi="Times New Roman" w:eastAsia="方正仿宋_GB2312" w:cs="Times New Roman"/>
                <w:color w:val="auto"/>
                <w:kern w:val="0"/>
                <w:sz w:val="31"/>
                <w:szCs w:val="31"/>
                <w:highlight w:val="none"/>
                <w:vertAlign w:val="baseline"/>
                <w:lang w:val="en-US" w:eastAsia="zh-CN"/>
              </w:rPr>
              <w:fldChar w:fldCharType="separate"/>
            </w:r>
            <w:r>
              <w:rPr>
                <w:rFonts w:hint="default" w:ascii="Times New Roman" w:hAnsi="Times New Roman" w:eastAsia="方正仿宋_GB2312" w:cs="Times New Roman"/>
                <w:color w:val="auto"/>
                <w:kern w:val="0"/>
                <w:sz w:val="31"/>
                <w:szCs w:val="31"/>
                <w:highlight w:val="none"/>
                <w:vertAlign w:val="baseline"/>
                <w:lang w:val="en-US" w:eastAsia="zh-CN"/>
              </w:rPr>
              <w:t>     </w:t>
            </w:r>
            <w:r>
              <w:rPr>
                <w:rFonts w:hint="default" w:ascii="Times New Roman" w:hAnsi="Times New Roman" w:eastAsia="方正仿宋_GB2312" w:cs="Times New Roman"/>
                <w:color w:val="auto"/>
                <w:kern w:val="0"/>
                <w:sz w:val="31"/>
                <w:szCs w:val="31"/>
                <w:highlight w:val="none"/>
                <w:vertAlign w:val="baseline"/>
                <w:lang w:val="en-US" w:eastAsia="zh-CN"/>
              </w:rPr>
              <w:fldChar w:fldCharType="end"/>
            </w:r>
            <w:bookmarkEnd w:id="1"/>
          </w:p>
        </w:tc>
        <w:tc>
          <w:tcPr>
            <w:tcW w:w="2887" w:type="dxa"/>
            <w:vAlign w:val="center"/>
          </w:tcPr>
          <w:p w14:paraId="0EB431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31"/>
                <w:szCs w:val="31"/>
                <w:highlight w:val="none"/>
                <w:vertAlign w:val="baseline"/>
                <w:lang w:val="en-US" w:eastAsia="zh-CN"/>
              </w:rPr>
            </w:pPr>
            <w:r>
              <w:rPr>
                <w:rFonts w:hint="default" w:ascii="Times New Roman" w:hAnsi="Times New Roman" w:eastAsia="方正仿宋_GB2312" w:cs="Times New Roman"/>
                <w:color w:val="auto"/>
                <w:kern w:val="0"/>
                <w:sz w:val="31"/>
                <w:szCs w:val="31"/>
                <w:highlight w:val="none"/>
                <w:vertAlign w:val="baseline"/>
                <w:lang w:val="en-US" w:eastAsia="zh-CN"/>
              </w:rPr>
              <w:fldChar w:fldCharType="begin">
                <w:ffData>
                  <w:name w:val="Text10"/>
                  <w:enabled/>
                  <w:calcOnExit w:val="0"/>
                  <w:textInput/>
                </w:ffData>
              </w:fldChar>
            </w:r>
            <w:r>
              <w:rPr>
                <w:rFonts w:hint="default" w:ascii="Times New Roman" w:hAnsi="Times New Roman" w:eastAsia="方正仿宋_GB2312" w:cs="Times New Roman"/>
                <w:color w:val="auto"/>
                <w:kern w:val="0"/>
                <w:sz w:val="31"/>
                <w:szCs w:val="31"/>
                <w:highlight w:val="none"/>
                <w:vertAlign w:val="baseline"/>
                <w:lang w:val="en-US" w:eastAsia="zh-CN"/>
              </w:rPr>
              <w:instrText xml:space="preserve">FORMTEXT</w:instrText>
            </w:r>
            <w:r>
              <w:rPr>
                <w:rFonts w:hint="default" w:ascii="Times New Roman" w:hAnsi="Times New Roman" w:eastAsia="方正仿宋_GB2312" w:cs="Times New Roman"/>
                <w:color w:val="auto"/>
                <w:kern w:val="0"/>
                <w:sz w:val="31"/>
                <w:szCs w:val="31"/>
                <w:highlight w:val="none"/>
                <w:vertAlign w:val="baseline"/>
                <w:lang w:val="en-US" w:eastAsia="zh-CN"/>
              </w:rPr>
              <w:fldChar w:fldCharType="separate"/>
            </w:r>
            <w:r>
              <w:rPr>
                <w:rFonts w:hint="default" w:ascii="Times New Roman" w:hAnsi="Times New Roman" w:eastAsia="方正仿宋_GB2312" w:cs="Times New Roman"/>
                <w:color w:val="auto"/>
                <w:kern w:val="0"/>
                <w:sz w:val="31"/>
                <w:szCs w:val="31"/>
                <w:highlight w:val="none"/>
                <w:vertAlign w:val="baseline"/>
                <w:lang w:val="en-US" w:eastAsia="zh-CN"/>
              </w:rPr>
              <w:t>    </w:t>
            </w:r>
            <w:r>
              <w:rPr>
                <w:rFonts w:hint="default" w:ascii="Times New Roman" w:hAnsi="Times New Roman" w:eastAsia="方正仿宋_GB2312" w:cs="Times New Roman"/>
                <w:color w:val="auto"/>
                <w:kern w:val="0"/>
                <w:sz w:val="31"/>
                <w:szCs w:val="31"/>
                <w:highlight w:val="none"/>
                <w:vertAlign w:val="baseline"/>
                <w:lang w:val="en-US" w:eastAsia="zh-CN"/>
              </w:rPr>
              <w:fldChar w:fldCharType="end"/>
            </w:r>
          </w:p>
        </w:tc>
        <w:tc>
          <w:tcPr>
            <w:tcW w:w="1763" w:type="dxa"/>
            <w:vAlign w:val="center"/>
          </w:tcPr>
          <w:p w14:paraId="1E7D187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31"/>
                <w:szCs w:val="31"/>
                <w:highlight w:val="none"/>
                <w:vertAlign w:val="baseline"/>
                <w:lang w:val="en-US" w:eastAsia="zh-CN"/>
              </w:rPr>
            </w:pPr>
            <w:r>
              <w:rPr>
                <w:rFonts w:hint="default" w:ascii="Times New Roman" w:hAnsi="Times New Roman" w:eastAsia="方正仿宋_GB2312" w:cs="Times New Roman"/>
                <w:color w:val="auto"/>
                <w:kern w:val="0"/>
                <w:sz w:val="31"/>
                <w:szCs w:val="31"/>
                <w:highlight w:val="none"/>
                <w:vertAlign w:val="baseline"/>
                <w:lang w:val="en-US" w:eastAsia="zh-CN"/>
              </w:rPr>
              <w:fldChar w:fldCharType="begin">
                <w:ffData>
                  <w:name w:val="Text10"/>
                  <w:enabled/>
                  <w:calcOnExit w:val="0"/>
                  <w:textInput/>
                </w:ffData>
              </w:fldChar>
            </w:r>
            <w:r>
              <w:rPr>
                <w:rFonts w:hint="default" w:ascii="Times New Roman" w:hAnsi="Times New Roman" w:eastAsia="方正仿宋_GB2312" w:cs="Times New Roman"/>
                <w:color w:val="auto"/>
                <w:kern w:val="0"/>
                <w:sz w:val="31"/>
                <w:szCs w:val="31"/>
                <w:highlight w:val="none"/>
                <w:vertAlign w:val="baseline"/>
                <w:lang w:val="en-US" w:eastAsia="zh-CN"/>
              </w:rPr>
              <w:instrText xml:space="preserve">FORMTEXT</w:instrText>
            </w:r>
            <w:r>
              <w:rPr>
                <w:rFonts w:hint="default" w:ascii="Times New Roman" w:hAnsi="Times New Roman" w:eastAsia="方正仿宋_GB2312" w:cs="Times New Roman"/>
                <w:color w:val="auto"/>
                <w:kern w:val="0"/>
                <w:sz w:val="31"/>
                <w:szCs w:val="31"/>
                <w:highlight w:val="none"/>
                <w:vertAlign w:val="baseline"/>
                <w:lang w:val="en-US" w:eastAsia="zh-CN"/>
              </w:rPr>
              <w:fldChar w:fldCharType="separate"/>
            </w:r>
            <w:r>
              <w:rPr>
                <w:rFonts w:hint="default" w:ascii="Times New Roman" w:hAnsi="Times New Roman" w:eastAsia="方正仿宋_GB2312" w:cs="Times New Roman"/>
                <w:color w:val="auto"/>
                <w:kern w:val="0"/>
                <w:sz w:val="31"/>
                <w:szCs w:val="31"/>
                <w:highlight w:val="none"/>
                <w:vertAlign w:val="baseline"/>
                <w:lang w:val="en-US" w:eastAsia="zh-CN"/>
              </w:rPr>
              <w:t>     </w:t>
            </w:r>
            <w:r>
              <w:rPr>
                <w:rFonts w:hint="default" w:ascii="Times New Roman" w:hAnsi="Times New Roman" w:eastAsia="方正仿宋_GB2312" w:cs="Times New Roman"/>
                <w:color w:val="auto"/>
                <w:kern w:val="0"/>
                <w:sz w:val="31"/>
                <w:szCs w:val="31"/>
                <w:highlight w:val="none"/>
                <w:vertAlign w:val="baseline"/>
                <w:lang w:val="en-US" w:eastAsia="zh-CN"/>
              </w:rPr>
              <w:fldChar w:fldCharType="end"/>
            </w:r>
          </w:p>
        </w:tc>
        <w:tc>
          <w:tcPr>
            <w:tcW w:w="1425" w:type="dxa"/>
            <w:vAlign w:val="center"/>
          </w:tcPr>
          <w:p w14:paraId="6475B69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31"/>
                <w:szCs w:val="31"/>
                <w:highlight w:val="none"/>
                <w:vertAlign w:val="baseline"/>
                <w:lang w:val="en-US" w:eastAsia="zh-CN"/>
              </w:rPr>
            </w:pPr>
            <w:r>
              <w:rPr>
                <w:rFonts w:hint="default" w:ascii="Times New Roman" w:hAnsi="Times New Roman" w:eastAsia="方正仿宋_GB2312" w:cs="Times New Roman"/>
                <w:color w:val="auto"/>
                <w:kern w:val="0"/>
                <w:sz w:val="31"/>
                <w:szCs w:val="31"/>
                <w:highlight w:val="none"/>
                <w:vertAlign w:val="baseline"/>
                <w:lang w:val="en-US" w:eastAsia="zh-CN"/>
              </w:rPr>
              <w:fldChar w:fldCharType="begin">
                <w:ffData>
                  <w:name w:val="Text10"/>
                  <w:enabled/>
                  <w:calcOnExit w:val="0"/>
                  <w:textInput/>
                </w:ffData>
              </w:fldChar>
            </w:r>
            <w:r>
              <w:rPr>
                <w:rFonts w:hint="default" w:ascii="Times New Roman" w:hAnsi="Times New Roman" w:eastAsia="方正仿宋_GB2312" w:cs="Times New Roman"/>
                <w:color w:val="auto"/>
                <w:kern w:val="0"/>
                <w:sz w:val="31"/>
                <w:szCs w:val="31"/>
                <w:highlight w:val="none"/>
                <w:vertAlign w:val="baseline"/>
                <w:lang w:val="en-US" w:eastAsia="zh-CN"/>
              </w:rPr>
              <w:instrText xml:space="preserve">FORMTEXT</w:instrText>
            </w:r>
            <w:r>
              <w:rPr>
                <w:rFonts w:hint="default" w:ascii="Times New Roman" w:hAnsi="Times New Roman" w:eastAsia="方正仿宋_GB2312" w:cs="Times New Roman"/>
                <w:color w:val="auto"/>
                <w:kern w:val="0"/>
                <w:sz w:val="31"/>
                <w:szCs w:val="31"/>
                <w:highlight w:val="none"/>
                <w:vertAlign w:val="baseline"/>
                <w:lang w:val="en-US" w:eastAsia="zh-CN"/>
              </w:rPr>
              <w:fldChar w:fldCharType="separate"/>
            </w:r>
            <w:r>
              <w:rPr>
                <w:rFonts w:hint="default" w:ascii="Times New Roman" w:hAnsi="Times New Roman" w:eastAsia="方正仿宋_GB2312" w:cs="Times New Roman"/>
                <w:color w:val="auto"/>
                <w:kern w:val="0"/>
                <w:sz w:val="31"/>
                <w:szCs w:val="31"/>
                <w:highlight w:val="none"/>
                <w:vertAlign w:val="baseline"/>
                <w:lang w:val="en-US" w:eastAsia="zh-CN"/>
              </w:rPr>
              <w:t>     </w:t>
            </w:r>
            <w:r>
              <w:rPr>
                <w:rFonts w:hint="default" w:ascii="Times New Roman" w:hAnsi="Times New Roman" w:eastAsia="方正仿宋_GB2312" w:cs="Times New Roman"/>
                <w:color w:val="auto"/>
                <w:kern w:val="0"/>
                <w:sz w:val="31"/>
                <w:szCs w:val="31"/>
                <w:highlight w:val="none"/>
                <w:vertAlign w:val="baseline"/>
                <w:lang w:val="en-US" w:eastAsia="zh-CN"/>
              </w:rPr>
              <w:fldChar w:fldCharType="end"/>
            </w:r>
          </w:p>
        </w:tc>
        <w:tc>
          <w:tcPr>
            <w:tcW w:w="1262" w:type="dxa"/>
            <w:vAlign w:val="center"/>
          </w:tcPr>
          <w:p w14:paraId="6378D64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31"/>
                <w:szCs w:val="31"/>
                <w:highlight w:val="none"/>
                <w:vertAlign w:val="baseline"/>
                <w:lang w:val="en-US" w:eastAsia="zh-CN"/>
              </w:rPr>
            </w:pPr>
            <w:r>
              <w:rPr>
                <w:rFonts w:hint="default" w:ascii="Times New Roman" w:hAnsi="Times New Roman" w:eastAsia="方正仿宋_GB2312" w:cs="Times New Roman"/>
                <w:color w:val="auto"/>
                <w:kern w:val="0"/>
                <w:sz w:val="31"/>
                <w:szCs w:val="31"/>
                <w:highlight w:val="none"/>
                <w:vertAlign w:val="baseline"/>
                <w:lang w:val="en-US" w:eastAsia="zh-CN"/>
              </w:rPr>
              <w:fldChar w:fldCharType="begin">
                <w:ffData>
                  <w:name w:val="Text10"/>
                  <w:enabled/>
                  <w:calcOnExit w:val="0"/>
                  <w:textInput/>
                </w:ffData>
              </w:fldChar>
            </w:r>
            <w:r>
              <w:rPr>
                <w:rFonts w:hint="default" w:ascii="Times New Roman" w:hAnsi="Times New Roman" w:eastAsia="方正仿宋_GB2312" w:cs="Times New Roman"/>
                <w:color w:val="auto"/>
                <w:kern w:val="0"/>
                <w:sz w:val="31"/>
                <w:szCs w:val="31"/>
                <w:highlight w:val="none"/>
                <w:vertAlign w:val="baseline"/>
                <w:lang w:val="en-US" w:eastAsia="zh-CN"/>
              </w:rPr>
              <w:instrText xml:space="preserve">FORMTEXT</w:instrText>
            </w:r>
            <w:r>
              <w:rPr>
                <w:rFonts w:hint="default" w:ascii="Times New Roman" w:hAnsi="Times New Roman" w:eastAsia="方正仿宋_GB2312" w:cs="Times New Roman"/>
                <w:color w:val="auto"/>
                <w:kern w:val="0"/>
                <w:sz w:val="31"/>
                <w:szCs w:val="31"/>
                <w:highlight w:val="none"/>
                <w:vertAlign w:val="baseline"/>
                <w:lang w:val="en-US" w:eastAsia="zh-CN"/>
              </w:rPr>
              <w:fldChar w:fldCharType="separate"/>
            </w:r>
            <w:r>
              <w:rPr>
                <w:rFonts w:hint="default" w:ascii="Times New Roman" w:hAnsi="Times New Roman" w:eastAsia="方正仿宋_GB2312" w:cs="Times New Roman"/>
                <w:color w:val="auto"/>
                <w:kern w:val="0"/>
                <w:sz w:val="31"/>
                <w:szCs w:val="31"/>
                <w:highlight w:val="none"/>
                <w:vertAlign w:val="baseline"/>
                <w:lang w:val="en-US" w:eastAsia="zh-CN"/>
              </w:rPr>
              <w:t>     </w:t>
            </w:r>
            <w:r>
              <w:rPr>
                <w:rFonts w:hint="default" w:ascii="Times New Roman" w:hAnsi="Times New Roman" w:eastAsia="方正仿宋_GB2312" w:cs="Times New Roman"/>
                <w:color w:val="auto"/>
                <w:kern w:val="0"/>
                <w:sz w:val="31"/>
                <w:szCs w:val="31"/>
                <w:highlight w:val="none"/>
                <w:vertAlign w:val="baseline"/>
                <w:lang w:val="en-US" w:eastAsia="zh-CN"/>
              </w:rPr>
              <w:fldChar w:fldCharType="end"/>
            </w:r>
          </w:p>
        </w:tc>
        <w:tc>
          <w:tcPr>
            <w:tcW w:w="1113" w:type="dxa"/>
            <w:vAlign w:val="center"/>
          </w:tcPr>
          <w:p w14:paraId="732FE5B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31"/>
                <w:szCs w:val="31"/>
                <w:highlight w:val="none"/>
                <w:vertAlign w:val="baseline"/>
                <w:lang w:val="en-US" w:eastAsia="zh-CN"/>
              </w:rPr>
            </w:pPr>
            <w:r>
              <w:rPr>
                <w:rFonts w:hint="default" w:ascii="Times New Roman" w:hAnsi="Times New Roman" w:eastAsia="方正仿宋_GB2312" w:cs="Times New Roman"/>
                <w:color w:val="auto"/>
                <w:kern w:val="0"/>
                <w:sz w:val="31"/>
                <w:szCs w:val="31"/>
                <w:highlight w:val="none"/>
                <w:vertAlign w:val="baseline"/>
                <w:lang w:val="en-US" w:eastAsia="zh-CN"/>
              </w:rPr>
              <w:fldChar w:fldCharType="begin">
                <w:ffData>
                  <w:name w:val="Text10"/>
                  <w:enabled/>
                  <w:calcOnExit w:val="0"/>
                  <w:textInput/>
                </w:ffData>
              </w:fldChar>
            </w:r>
            <w:r>
              <w:rPr>
                <w:rFonts w:hint="default" w:ascii="Times New Roman" w:hAnsi="Times New Roman" w:eastAsia="方正仿宋_GB2312" w:cs="Times New Roman"/>
                <w:color w:val="auto"/>
                <w:kern w:val="0"/>
                <w:sz w:val="31"/>
                <w:szCs w:val="31"/>
                <w:highlight w:val="none"/>
                <w:vertAlign w:val="baseline"/>
                <w:lang w:val="en-US" w:eastAsia="zh-CN"/>
              </w:rPr>
              <w:instrText xml:space="preserve">FORMTEXT</w:instrText>
            </w:r>
            <w:r>
              <w:rPr>
                <w:rFonts w:hint="default" w:ascii="Times New Roman" w:hAnsi="Times New Roman" w:eastAsia="方正仿宋_GB2312" w:cs="Times New Roman"/>
                <w:color w:val="auto"/>
                <w:kern w:val="0"/>
                <w:sz w:val="31"/>
                <w:szCs w:val="31"/>
                <w:highlight w:val="none"/>
                <w:vertAlign w:val="baseline"/>
                <w:lang w:val="en-US" w:eastAsia="zh-CN"/>
              </w:rPr>
              <w:fldChar w:fldCharType="separate"/>
            </w:r>
            <w:r>
              <w:rPr>
                <w:rFonts w:hint="default" w:ascii="Times New Roman" w:hAnsi="Times New Roman" w:eastAsia="方正仿宋_GB2312" w:cs="Times New Roman"/>
                <w:color w:val="auto"/>
                <w:kern w:val="0"/>
                <w:sz w:val="31"/>
                <w:szCs w:val="31"/>
                <w:highlight w:val="none"/>
                <w:vertAlign w:val="baseline"/>
                <w:lang w:val="en-US" w:eastAsia="zh-CN"/>
              </w:rPr>
              <w:t>     </w:t>
            </w:r>
            <w:r>
              <w:rPr>
                <w:rFonts w:hint="default" w:ascii="Times New Roman" w:hAnsi="Times New Roman" w:eastAsia="方正仿宋_GB2312" w:cs="Times New Roman"/>
                <w:color w:val="auto"/>
                <w:kern w:val="0"/>
                <w:sz w:val="31"/>
                <w:szCs w:val="31"/>
                <w:highlight w:val="none"/>
                <w:vertAlign w:val="baseline"/>
                <w:lang w:val="en-US" w:eastAsia="zh-CN"/>
              </w:rPr>
              <w:fldChar w:fldCharType="end"/>
            </w:r>
          </w:p>
        </w:tc>
      </w:tr>
      <w:tr w14:paraId="513B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049" w:type="dxa"/>
            <w:vAlign w:val="center"/>
          </w:tcPr>
          <w:p w14:paraId="60CA476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31"/>
                <w:szCs w:val="31"/>
                <w:highlight w:val="none"/>
                <w:vertAlign w:val="baseline"/>
                <w:lang w:val="en-US" w:eastAsia="zh-CN"/>
              </w:rPr>
            </w:pPr>
            <w:r>
              <w:rPr>
                <w:rFonts w:hint="default" w:ascii="Times New Roman" w:hAnsi="Times New Roman" w:eastAsia="方正仿宋_GB2312" w:cs="Times New Roman"/>
                <w:color w:val="auto"/>
                <w:kern w:val="0"/>
                <w:sz w:val="31"/>
                <w:szCs w:val="31"/>
                <w:highlight w:val="none"/>
                <w:vertAlign w:val="baseline"/>
                <w:lang w:val="en-US" w:eastAsia="zh-CN"/>
              </w:rPr>
              <w:fldChar w:fldCharType="begin">
                <w:ffData>
                  <w:name w:val="Text10"/>
                  <w:enabled/>
                  <w:calcOnExit w:val="0"/>
                  <w:textInput/>
                </w:ffData>
              </w:fldChar>
            </w:r>
            <w:r>
              <w:rPr>
                <w:rFonts w:hint="default" w:ascii="Times New Roman" w:hAnsi="Times New Roman" w:eastAsia="方正仿宋_GB2312" w:cs="Times New Roman"/>
                <w:color w:val="auto"/>
                <w:kern w:val="0"/>
                <w:sz w:val="31"/>
                <w:szCs w:val="31"/>
                <w:highlight w:val="none"/>
                <w:vertAlign w:val="baseline"/>
                <w:lang w:val="en-US" w:eastAsia="zh-CN"/>
              </w:rPr>
              <w:instrText xml:space="preserve">FORMTEXT</w:instrText>
            </w:r>
            <w:r>
              <w:rPr>
                <w:rFonts w:hint="default" w:ascii="Times New Roman" w:hAnsi="Times New Roman" w:eastAsia="方正仿宋_GB2312" w:cs="Times New Roman"/>
                <w:color w:val="auto"/>
                <w:kern w:val="0"/>
                <w:sz w:val="31"/>
                <w:szCs w:val="31"/>
                <w:highlight w:val="none"/>
                <w:vertAlign w:val="baseline"/>
                <w:lang w:val="en-US" w:eastAsia="zh-CN"/>
              </w:rPr>
              <w:fldChar w:fldCharType="separate"/>
            </w:r>
            <w:r>
              <w:rPr>
                <w:rFonts w:hint="default" w:ascii="Times New Roman" w:hAnsi="Times New Roman" w:eastAsia="方正仿宋_GB2312" w:cs="Times New Roman"/>
                <w:color w:val="auto"/>
                <w:kern w:val="0"/>
                <w:sz w:val="31"/>
                <w:szCs w:val="31"/>
                <w:highlight w:val="none"/>
                <w:vertAlign w:val="baseline"/>
                <w:lang w:val="en-US" w:eastAsia="zh-CN"/>
              </w:rPr>
              <w:t>     </w:t>
            </w:r>
            <w:r>
              <w:rPr>
                <w:rFonts w:hint="default" w:ascii="Times New Roman" w:hAnsi="Times New Roman" w:eastAsia="方正仿宋_GB2312" w:cs="Times New Roman"/>
                <w:color w:val="auto"/>
                <w:kern w:val="0"/>
                <w:sz w:val="31"/>
                <w:szCs w:val="31"/>
                <w:highlight w:val="none"/>
                <w:vertAlign w:val="baseline"/>
                <w:lang w:val="en-US" w:eastAsia="zh-CN"/>
              </w:rPr>
              <w:fldChar w:fldCharType="end"/>
            </w:r>
          </w:p>
        </w:tc>
        <w:tc>
          <w:tcPr>
            <w:tcW w:w="2887" w:type="dxa"/>
            <w:vAlign w:val="center"/>
          </w:tcPr>
          <w:p w14:paraId="3A25131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31"/>
                <w:szCs w:val="31"/>
                <w:highlight w:val="none"/>
                <w:vertAlign w:val="baseline"/>
                <w:lang w:val="en-US" w:eastAsia="zh-CN"/>
              </w:rPr>
            </w:pPr>
            <w:r>
              <w:rPr>
                <w:rFonts w:hint="default" w:ascii="Times New Roman" w:hAnsi="Times New Roman" w:eastAsia="方正仿宋_GB2312" w:cs="Times New Roman"/>
                <w:color w:val="auto"/>
                <w:kern w:val="0"/>
                <w:sz w:val="31"/>
                <w:szCs w:val="31"/>
                <w:highlight w:val="none"/>
                <w:vertAlign w:val="baseline"/>
                <w:lang w:val="en-US" w:eastAsia="zh-CN"/>
              </w:rPr>
              <w:fldChar w:fldCharType="begin">
                <w:ffData>
                  <w:name w:val="Text10"/>
                  <w:enabled/>
                  <w:calcOnExit w:val="0"/>
                  <w:textInput/>
                </w:ffData>
              </w:fldChar>
            </w:r>
            <w:r>
              <w:rPr>
                <w:rFonts w:hint="default" w:ascii="Times New Roman" w:hAnsi="Times New Roman" w:eastAsia="方正仿宋_GB2312" w:cs="Times New Roman"/>
                <w:color w:val="auto"/>
                <w:kern w:val="0"/>
                <w:sz w:val="31"/>
                <w:szCs w:val="31"/>
                <w:highlight w:val="none"/>
                <w:vertAlign w:val="baseline"/>
                <w:lang w:val="en-US" w:eastAsia="zh-CN"/>
              </w:rPr>
              <w:instrText xml:space="preserve">FORMTEXT</w:instrText>
            </w:r>
            <w:r>
              <w:rPr>
                <w:rFonts w:hint="default" w:ascii="Times New Roman" w:hAnsi="Times New Roman" w:eastAsia="方正仿宋_GB2312" w:cs="Times New Roman"/>
                <w:color w:val="auto"/>
                <w:kern w:val="0"/>
                <w:sz w:val="31"/>
                <w:szCs w:val="31"/>
                <w:highlight w:val="none"/>
                <w:vertAlign w:val="baseline"/>
                <w:lang w:val="en-US" w:eastAsia="zh-CN"/>
              </w:rPr>
              <w:fldChar w:fldCharType="separate"/>
            </w:r>
            <w:r>
              <w:rPr>
                <w:rFonts w:hint="default" w:ascii="Times New Roman" w:hAnsi="Times New Roman" w:eastAsia="方正仿宋_GB2312" w:cs="Times New Roman"/>
                <w:color w:val="auto"/>
                <w:kern w:val="0"/>
                <w:sz w:val="31"/>
                <w:szCs w:val="31"/>
                <w:highlight w:val="none"/>
                <w:vertAlign w:val="baseline"/>
                <w:lang w:val="en-US" w:eastAsia="zh-CN"/>
              </w:rPr>
              <w:t>     </w:t>
            </w:r>
            <w:r>
              <w:rPr>
                <w:rFonts w:hint="default" w:ascii="Times New Roman" w:hAnsi="Times New Roman" w:eastAsia="方正仿宋_GB2312" w:cs="Times New Roman"/>
                <w:color w:val="auto"/>
                <w:kern w:val="0"/>
                <w:sz w:val="31"/>
                <w:szCs w:val="31"/>
                <w:highlight w:val="none"/>
                <w:vertAlign w:val="baseline"/>
                <w:lang w:val="en-US" w:eastAsia="zh-CN"/>
              </w:rPr>
              <w:fldChar w:fldCharType="end"/>
            </w:r>
          </w:p>
        </w:tc>
        <w:tc>
          <w:tcPr>
            <w:tcW w:w="1763" w:type="dxa"/>
            <w:vAlign w:val="center"/>
          </w:tcPr>
          <w:p w14:paraId="454E472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31"/>
                <w:szCs w:val="31"/>
                <w:highlight w:val="none"/>
                <w:vertAlign w:val="baseline"/>
                <w:lang w:val="en-US" w:eastAsia="zh-CN"/>
              </w:rPr>
            </w:pPr>
            <w:r>
              <w:rPr>
                <w:rFonts w:hint="default" w:ascii="Times New Roman" w:hAnsi="Times New Roman" w:eastAsia="方正仿宋_GB2312" w:cs="Times New Roman"/>
                <w:color w:val="auto"/>
                <w:kern w:val="0"/>
                <w:sz w:val="31"/>
                <w:szCs w:val="31"/>
                <w:highlight w:val="none"/>
                <w:vertAlign w:val="baseline"/>
                <w:lang w:val="en-US" w:eastAsia="zh-CN"/>
              </w:rPr>
              <w:fldChar w:fldCharType="begin">
                <w:ffData>
                  <w:name w:val="Text10"/>
                  <w:enabled/>
                  <w:calcOnExit w:val="0"/>
                  <w:textInput/>
                </w:ffData>
              </w:fldChar>
            </w:r>
            <w:r>
              <w:rPr>
                <w:rFonts w:hint="default" w:ascii="Times New Roman" w:hAnsi="Times New Roman" w:eastAsia="方正仿宋_GB2312" w:cs="Times New Roman"/>
                <w:color w:val="auto"/>
                <w:kern w:val="0"/>
                <w:sz w:val="31"/>
                <w:szCs w:val="31"/>
                <w:highlight w:val="none"/>
                <w:vertAlign w:val="baseline"/>
                <w:lang w:val="en-US" w:eastAsia="zh-CN"/>
              </w:rPr>
              <w:instrText xml:space="preserve">FORMTEXT</w:instrText>
            </w:r>
            <w:r>
              <w:rPr>
                <w:rFonts w:hint="default" w:ascii="Times New Roman" w:hAnsi="Times New Roman" w:eastAsia="方正仿宋_GB2312" w:cs="Times New Roman"/>
                <w:color w:val="auto"/>
                <w:kern w:val="0"/>
                <w:sz w:val="31"/>
                <w:szCs w:val="31"/>
                <w:highlight w:val="none"/>
                <w:vertAlign w:val="baseline"/>
                <w:lang w:val="en-US" w:eastAsia="zh-CN"/>
              </w:rPr>
              <w:fldChar w:fldCharType="separate"/>
            </w:r>
            <w:r>
              <w:rPr>
                <w:rFonts w:hint="default" w:ascii="Times New Roman" w:hAnsi="Times New Roman" w:eastAsia="方正仿宋_GB2312" w:cs="Times New Roman"/>
                <w:color w:val="auto"/>
                <w:kern w:val="0"/>
                <w:sz w:val="31"/>
                <w:szCs w:val="31"/>
                <w:highlight w:val="none"/>
                <w:vertAlign w:val="baseline"/>
                <w:lang w:val="en-US" w:eastAsia="zh-CN"/>
              </w:rPr>
              <w:t>     </w:t>
            </w:r>
            <w:r>
              <w:rPr>
                <w:rFonts w:hint="default" w:ascii="Times New Roman" w:hAnsi="Times New Roman" w:eastAsia="方正仿宋_GB2312" w:cs="Times New Roman"/>
                <w:color w:val="auto"/>
                <w:kern w:val="0"/>
                <w:sz w:val="31"/>
                <w:szCs w:val="31"/>
                <w:highlight w:val="none"/>
                <w:vertAlign w:val="baseline"/>
                <w:lang w:val="en-US" w:eastAsia="zh-CN"/>
              </w:rPr>
              <w:fldChar w:fldCharType="end"/>
            </w:r>
          </w:p>
        </w:tc>
        <w:tc>
          <w:tcPr>
            <w:tcW w:w="1425" w:type="dxa"/>
            <w:vAlign w:val="center"/>
          </w:tcPr>
          <w:p w14:paraId="102E26D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31"/>
                <w:szCs w:val="31"/>
                <w:highlight w:val="none"/>
                <w:vertAlign w:val="baseline"/>
                <w:lang w:val="en-US" w:eastAsia="zh-CN"/>
              </w:rPr>
            </w:pPr>
            <w:r>
              <w:rPr>
                <w:rFonts w:hint="default" w:ascii="Times New Roman" w:hAnsi="Times New Roman" w:eastAsia="方正仿宋_GB2312" w:cs="Times New Roman"/>
                <w:color w:val="auto"/>
                <w:kern w:val="0"/>
                <w:sz w:val="31"/>
                <w:szCs w:val="31"/>
                <w:highlight w:val="none"/>
                <w:vertAlign w:val="baseline"/>
                <w:lang w:val="en-US" w:eastAsia="zh-CN"/>
              </w:rPr>
              <w:fldChar w:fldCharType="begin">
                <w:ffData>
                  <w:name w:val="Text10"/>
                  <w:enabled/>
                  <w:calcOnExit w:val="0"/>
                  <w:textInput/>
                </w:ffData>
              </w:fldChar>
            </w:r>
            <w:r>
              <w:rPr>
                <w:rFonts w:hint="default" w:ascii="Times New Roman" w:hAnsi="Times New Roman" w:eastAsia="方正仿宋_GB2312" w:cs="Times New Roman"/>
                <w:color w:val="auto"/>
                <w:kern w:val="0"/>
                <w:sz w:val="31"/>
                <w:szCs w:val="31"/>
                <w:highlight w:val="none"/>
                <w:vertAlign w:val="baseline"/>
                <w:lang w:val="en-US" w:eastAsia="zh-CN"/>
              </w:rPr>
              <w:instrText xml:space="preserve">FORMTEXT</w:instrText>
            </w:r>
            <w:r>
              <w:rPr>
                <w:rFonts w:hint="default" w:ascii="Times New Roman" w:hAnsi="Times New Roman" w:eastAsia="方正仿宋_GB2312" w:cs="Times New Roman"/>
                <w:color w:val="auto"/>
                <w:kern w:val="0"/>
                <w:sz w:val="31"/>
                <w:szCs w:val="31"/>
                <w:highlight w:val="none"/>
                <w:vertAlign w:val="baseline"/>
                <w:lang w:val="en-US" w:eastAsia="zh-CN"/>
              </w:rPr>
              <w:fldChar w:fldCharType="separate"/>
            </w:r>
            <w:r>
              <w:rPr>
                <w:rFonts w:hint="default" w:ascii="Times New Roman" w:hAnsi="Times New Roman" w:eastAsia="方正仿宋_GB2312" w:cs="Times New Roman"/>
                <w:color w:val="auto"/>
                <w:kern w:val="0"/>
                <w:sz w:val="31"/>
                <w:szCs w:val="31"/>
                <w:highlight w:val="none"/>
                <w:vertAlign w:val="baseline"/>
                <w:lang w:val="en-US" w:eastAsia="zh-CN"/>
              </w:rPr>
              <w:t>     </w:t>
            </w:r>
            <w:r>
              <w:rPr>
                <w:rFonts w:hint="default" w:ascii="Times New Roman" w:hAnsi="Times New Roman" w:eastAsia="方正仿宋_GB2312" w:cs="Times New Roman"/>
                <w:color w:val="auto"/>
                <w:kern w:val="0"/>
                <w:sz w:val="31"/>
                <w:szCs w:val="31"/>
                <w:highlight w:val="none"/>
                <w:vertAlign w:val="baseline"/>
                <w:lang w:val="en-US" w:eastAsia="zh-CN"/>
              </w:rPr>
              <w:fldChar w:fldCharType="end"/>
            </w:r>
          </w:p>
        </w:tc>
        <w:tc>
          <w:tcPr>
            <w:tcW w:w="1262" w:type="dxa"/>
            <w:vAlign w:val="center"/>
          </w:tcPr>
          <w:p w14:paraId="0A91E0D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31"/>
                <w:szCs w:val="31"/>
                <w:highlight w:val="none"/>
                <w:vertAlign w:val="baseline"/>
                <w:lang w:val="en-US" w:eastAsia="zh-CN"/>
              </w:rPr>
            </w:pPr>
            <w:r>
              <w:rPr>
                <w:rFonts w:hint="default" w:ascii="Times New Roman" w:hAnsi="Times New Roman" w:eastAsia="方正仿宋_GB2312" w:cs="Times New Roman"/>
                <w:color w:val="auto"/>
                <w:kern w:val="0"/>
                <w:sz w:val="31"/>
                <w:szCs w:val="31"/>
                <w:highlight w:val="none"/>
                <w:vertAlign w:val="baseline"/>
                <w:lang w:val="en-US" w:eastAsia="zh-CN"/>
              </w:rPr>
              <w:fldChar w:fldCharType="begin">
                <w:ffData>
                  <w:name w:val="Text10"/>
                  <w:enabled/>
                  <w:calcOnExit w:val="0"/>
                  <w:textInput/>
                </w:ffData>
              </w:fldChar>
            </w:r>
            <w:r>
              <w:rPr>
                <w:rFonts w:hint="default" w:ascii="Times New Roman" w:hAnsi="Times New Roman" w:eastAsia="方正仿宋_GB2312" w:cs="Times New Roman"/>
                <w:color w:val="auto"/>
                <w:kern w:val="0"/>
                <w:sz w:val="31"/>
                <w:szCs w:val="31"/>
                <w:highlight w:val="none"/>
                <w:vertAlign w:val="baseline"/>
                <w:lang w:val="en-US" w:eastAsia="zh-CN"/>
              </w:rPr>
              <w:instrText xml:space="preserve">FORMTEXT</w:instrText>
            </w:r>
            <w:r>
              <w:rPr>
                <w:rFonts w:hint="default" w:ascii="Times New Roman" w:hAnsi="Times New Roman" w:eastAsia="方正仿宋_GB2312" w:cs="Times New Roman"/>
                <w:color w:val="auto"/>
                <w:kern w:val="0"/>
                <w:sz w:val="31"/>
                <w:szCs w:val="31"/>
                <w:highlight w:val="none"/>
                <w:vertAlign w:val="baseline"/>
                <w:lang w:val="en-US" w:eastAsia="zh-CN"/>
              </w:rPr>
              <w:fldChar w:fldCharType="separate"/>
            </w:r>
            <w:r>
              <w:rPr>
                <w:rFonts w:hint="default" w:ascii="Times New Roman" w:hAnsi="Times New Roman" w:eastAsia="方正仿宋_GB2312" w:cs="Times New Roman"/>
                <w:color w:val="auto"/>
                <w:kern w:val="0"/>
                <w:sz w:val="31"/>
                <w:szCs w:val="31"/>
                <w:highlight w:val="none"/>
                <w:vertAlign w:val="baseline"/>
                <w:lang w:val="en-US" w:eastAsia="zh-CN"/>
              </w:rPr>
              <w:t>     </w:t>
            </w:r>
            <w:r>
              <w:rPr>
                <w:rFonts w:hint="default" w:ascii="Times New Roman" w:hAnsi="Times New Roman" w:eastAsia="方正仿宋_GB2312" w:cs="Times New Roman"/>
                <w:color w:val="auto"/>
                <w:kern w:val="0"/>
                <w:sz w:val="31"/>
                <w:szCs w:val="31"/>
                <w:highlight w:val="none"/>
                <w:vertAlign w:val="baseline"/>
                <w:lang w:val="en-US" w:eastAsia="zh-CN"/>
              </w:rPr>
              <w:fldChar w:fldCharType="end"/>
            </w:r>
          </w:p>
        </w:tc>
        <w:tc>
          <w:tcPr>
            <w:tcW w:w="1113" w:type="dxa"/>
            <w:vAlign w:val="center"/>
          </w:tcPr>
          <w:p w14:paraId="693ED80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31"/>
                <w:szCs w:val="31"/>
                <w:highlight w:val="none"/>
                <w:vertAlign w:val="baseline"/>
                <w:lang w:val="en-US" w:eastAsia="zh-CN"/>
              </w:rPr>
            </w:pPr>
            <w:r>
              <w:rPr>
                <w:rFonts w:hint="default" w:ascii="Times New Roman" w:hAnsi="Times New Roman" w:eastAsia="方正仿宋_GB2312" w:cs="Times New Roman"/>
                <w:color w:val="auto"/>
                <w:kern w:val="0"/>
                <w:sz w:val="31"/>
                <w:szCs w:val="31"/>
                <w:highlight w:val="none"/>
                <w:vertAlign w:val="baseline"/>
                <w:lang w:val="en-US" w:eastAsia="zh-CN"/>
              </w:rPr>
              <w:fldChar w:fldCharType="begin">
                <w:ffData>
                  <w:name w:val="Text10"/>
                  <w:enabled/>
                  <w:calcOnExit w:val="0"/>
                  <w:textInput/>
                </w:ffData>
              </w:fldChar>
            </w:r>
            <w:r>
              <w:rPr>
                <w:rFonts w:hint="default" w:ascii="Times New Roman" w:hAnsi="Times New Roman" w:eastAsia="方正仿宋_GB2312" w:cs="Times New Roman"/>
                <w:color w:val="auto"/>
                <w:kern w:val="0"/>
                <w:sz w:val="31"/>
                <w:szCs w:val="31"/>
                <w:highlight w:val="none"/>
                <w:vertAlign w:val="baseline"/>
                <w:lang w:val="en-US" w:eastAsia="zh-CN"/>
              </w:rPr>
              <w:instrText xml:space="preserve">FORMTEXT</w:instrText>
            </w:r>
            <w:r>
              <w:rPr>
                <w:rFonts w:hint="default" w:ascii="Times New Roman" w:hAnsi="Times New Roman" w:eastAsia="方正仿宋_GB2312" w:cs="Times New Roman"/>
                <w:color w:val="auto"/>
                <w:kern w:val="0"/>
                <w:sz w:val="31"/>
                <w:szCs w:val="31"/>
                <w:highlight w:val="none"/>
                <w:vertAlign w:val="baseline"/>
                <w:lang w:val="en-US" w:eastAsia="zh-CN"/>
              </w:rPr>
              <w:fldChar w:fldCharType="separate"/>
            </w:r>
            <w:r>
              <w:rPr>
                <w:rFonts w:hint="default" w:ascii="Times New Roman" w:hAnsi="Times New Roman" w:eastAsia="方正仿宋_GB2312" w:cs="Times New Roman"/>
                <w:color w:val="auto"/>
                <w:kern w:val="0"/>
                <w:sz w:val="31"/>
                <w:szCs w:val="31"/>
                <w:highlight w:val="none"/>
                <w:vertAlign w:val="baseline"/>
                <w:lang w:val="en-US" w:eastAsia="zh-CN"/>
              </w:rPr>
              <w:t>     </w:t>
            </w:r>
            <w:r>
              <w:rPr>
                <w:rFonts w:hint="default" w:ascii="Times New Roman" w:hAnsi="Times New Roman" w:eastAsia="方正仿宋_GB2312" w:cs="Times New Roman"/>
                <w:color w:val="auto"/>
                <w:kern w:val="0"/>
                <w:sz w:val="31"/>
                <w:szCs w:val="31"/>
                <w:highlight w:val="none"/>
                <w:vertAlign w:val="baseline"/>
                <w:lang w:val="en-US" w:eastAsia="zh-CN"/>
              </w:rPr>
              <w:fldChar w:fldCharType="end"/>
            </w:r>
          </w:p>
        </w:tc>
      </w:tr>
      <w:tr w14:paraId="091F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049" w:type="dxa"/>
            <w:vAlign w:val="center"/>
          </w:tcPr>
          <w:p w14:paraId="00FA910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31"/>
                <w:szCs w:val="31"/>
                <w:highlight w:val="none"/>
                <w:vertAlign w:val="baseline"/>
                <w:lang w:val="en-US" w:eastAsia="zh-CN"/>
              </w:rPr>
            </w:pPr>
            <w:r>
              <w:rPr>
                <w:rFonts w:hint="default" w:ascii="Times New Roman" w:hAnsi="Times New Roman" w:eastAsia="方正仿宋_GB2312" w:cs="Times New Roman"/>
                <w:color w:val="auto"/>
                <w:kern w:val="0"/>
                <w:sz w:val="31"/>
                <w:szCs w:val="31"/>
                <w:highlight w:val="none"/>
                <w:vertAlign w:val="baseline"/>
                <w:lang w:val="en-US" w:eastAsia="zh-CN"/>
              </w:rPr>
              <w:fldChar w:fldCharType="begin">
                <w:ffData>
                  <w:name w:val="Text10"/>
                  <w:enabled/>
                  <w:calcOnExit w:val="0"/>
                  <w:textInput/>
                </w:ffData>
              </w:fldChar>
            </w:r>
            <w:r>
              <w:rPr>
                <w:rFonts w:hint="default" w:ascii="Times New Roman" w:hAnsi="Times New Roman" w:eastAsia="方正仿宋_GB2312" w:cs="Times New Roman"/>
                <w:color w:val="auto"/>
                <w:kern w:val="0"/>
                <w:sz w:val="31"/>
                <w:szCs w:val="31"/>
                <w:highlight w:val="none"/>
                <w:vertAlign w:val="baseline"/>
                <w:lang w:val="en-US" w:eastAsia="zh-CN"/>
              </w:rPr>
              <w:instrText xml:space="preserve">FORMTEXT</w:instrText>
            </w:r>
            <w:r>
              <w:rPr>
                <w:rFonts w:hint="default" w:ascii="Times New Roman" w:hAnsi="Times New Roman" w:eastAsia="方正仿宋_GB2312" w:cs="Times New Roman"/>
                <w:color w:val="auto"/>
                <w:kern w:val="0"/>
                <w:sz w:val="31"/>
                <w:szCs w:val="31"/>
                <w:highlight w:val="none"/>
                <w:vertAlign w:val="baseline"/>
                <w:lang w:val="en-US" w:eastAsia="zh-CN"/>
              </w:rPr>
              <w:fldChar w:fldCharType="separate"/>
            </w:r>
            <w:r>
              <w:rPr>
                <w:rFonts w:hint="default" w:ascii="Times New Roman" w:hAnsi="Times New Roman" w:eastAsia="方正仿宋_GB2312" w:cs="Times New Roman"/>
                <w:color w:val="auto"/>
                <w:kern w:val="0"/>
                <w:sz w:val="31"/>
                <w:szCs w:val="31"/>
                <w:highlight w:val="none"/>
                <w:vertAlign w:val="baseline"/>
                <w:lang w:val="en-US" w:eastAsia="zh-CN"/>
              </w:rPr>
              <w:t>     </w:t>
            </w:r>
            <w:r>
              <w:rPr>
                <w:rFonts w:hint="default" w:ascii="Times New Roman" w:hAnsi="Times New Roman" w:eastAsia="方正仿宋_GB2312" w:cs="Times New Roman"/>
                <w:color w:val="auto"/>
                <w:kern w:val="0"/>
                <w:sz w:val="31"/>
                <w:szCs w:val="31"/>
                <w:highlight w:val="none"/>
                <w:vertAlign w:val="baseline"/>
                <w:lang w:val="en-US" w:eastAsia="zh-CN"/>
              </w:rPr>
              <w:fldChar w:fldCharType="end"/>
            </w:r>
          </w:p>
        </w:tc>
        <w:tc>
          <w:tcPr>
            <w:tcW w:w="2887" w:type="dxa"/>
            <w:vAlign w:val="center"/>
          </w:tcPr>
          <w:p w14:paraId="1ABB11D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31"/>
                <w:szCs w:val="31"/>
                <w:highlight w:val="none"/>
                <w:vertAlign w:val="baseline"/>
                <w:lang w:val="en-US" w:eastAsia="zh-CN"/>
              </w:rPr>
            </w:pPr>
            <w:r>
              <w:rPr>
                <w:rFonts w:hint="default" w:ascii="Times New Roman" w:hAnsi="Times New Roman" w:eastAsia="方正仿宋_GB2312" w:cs="Times New Roman"/>
                <w:color w:val="auto"/>
                <w:kern w:val="0"/>
                <w:sz w:val="31"/>
                <w:szCs w:val="31"/>
                <w:highlight w:val="none"/>
                <w:vertAlign w:val="baseline"/>
                <w:lang w:val="en-US" w:eastAsia="zh-CN"/>
              </w:rPr>
              <w:fldChar w:fldCharType="begin">
                <w:ffData>
                  <w:name w:val="Text10"/>
                  <w:enabled/>
                  <w:calcOnExit w:val="0"/>
                  <w:textInput/>
                </w:ffData>
              </w:fldChar>
            </w:r>
            <w:r>
              <w:rPr>
                <w:rFonts w:hint="default" w:ascii="Times New Roman" w:hAnsi="Times New Roman" w:eastAsia="方正仿宋_GB2312" w:cs="Times New Roman"/>
                <w:color w:val="auto"/>
                <w:kern w:val="0"/>
                <w:sz w:val="31"/>
                <w:szCs w:val="31"/>
                <w:highlight w:val="none"/>
                <w:vertAlign w:val="baseline"/>
                <w:lang w:val="en-US" w:eastAsia="zh-CN"/>
              </w:rPr>
              <w:instrText xml:space="preserve">FORMTEXT</w:instrText>
            </w:r>
            <w:r>
              <w:rPr>
                <w:rFonts w:hint="default" w:ascii="Times New Roman" w:hAnsi="Times New Roman" w:eastAsia="方正仿宋_GB2312" w:cs="Times New Roman"/>
                <w:color w:val="auto"/>
                <w:kern w:val="0"/>
                <w:sz w:val="31"/>
                <w:szCs w:val="31"/>
                <w:highlight w:val="none"/>
                <w:vertAlign w:val="baseline"/>
                <w:lang w:val="en-US" w:eastAsia="zh-CN"/>
              </w:rPr>
              <w:fldChar w:fldCharType="separate"/>
            </w:r>
            <w:r>
              <w:rPr>
                <w:rFonts w:hint="default" w:ascii="Times New Roman" w:hAnsi="Times New Roman" w:eastAsia="方正仿宋_GB2312" w:cs="Times New Roman"/>
                <w:color w:val="auto"/>
                <w:kern w:val="0"/>
                <w:sz w:val="31"/>
                <w:szCs w:val="31"/>
                <w:highlight w:val="none"/>
                <w:vertAlign w:val="baseline"/>
                <w:lang w:val="en-US" w:eastAsia="zh-CN"/>
              </w:rPr>
              <w:t>     </w:t>
            </w:r>
            <w:r>
              <w:rPr>
                <w:rFonts w:hint="default" w:ascii="Times New Roman" w:hAnsi="Times New Roman" w:eastAsia="方正仿宋_GB2312" w:cs="Times New Roman"/>
                <w:color w:val="auto"/>
                <w:kern w:val="0"/>
                <w:sz w:val="31"/>
                <w:szCs w:val="31"/>
                <w:highlight w:val="none"/>
                <w:vertAlign w:val="baseline"/>
                <w:lang w:val="en-US" w:eastAsia="zh-CN"/>
              </w:rPr>
              <w:fldChar w:fldCharType="end"/>
            </w:r>
          </w:p>
        </w:tc>
        <w:tc>
          <w:tcPr>
            <w:tcW w:w="1763" w:type="dxa"/>
            <w:vAlign w:val="center"/>
          </w:tcPr>
          <w:p w14:paraId="7178FF3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31"/>
                <w:szCs w:val="31"/>
                <w:highlight w:val="none"/>
                <w:vertAlign w:val="baseline"/>
                <w:lang w:val="en-US" w:eastAsia="zh-CN"/>
              </w:rPr>
            </w:pPr>
            <w:r>
              <w:rPr>
                <w:rFonts w:hint="default" w:ascii="Times New Roman" w:hAnsi="Times New Roman" w:eastAsia="方正仿宋_GB2312" w:cs="Times New Roman"/>
                <w:color w:val="auto"/>
                <w:kern w:val="0"/>
                <w:sz w:val="31"/>
                <w:szCs w:val="31"/>
                <w:highlight w:val="none"/>
                <w:vertAlign w:val="baseline"/>
                <w:lang w:val="en-US" w:eastAsia="zh-CN"/>
              </w:rPr>
              <w:fldChar w:fldCharType="begin">
                <w:ffData>
                  <w:name w:val="Text10"/>
                  <w:enabled/>
                  <w:calcOnExit w:val="0"/>
                  <w:textInput/>
                </w:ffData>
              </w:fldChar>
            </w:r>
            <w:r>
              <w:rPr>
                <w:rFonts w:hint="default" w:ascii="Times New Roman" w:hAnsi="Times New Roman" w:eastAsia="方正仿宋_GB2312" w:cs="Times New Roman"/>
                <w:color w:val="auto"/>
                <w:kern w:val="0"/>
                <w:sz w:val="31"/>
                <w:szCs w:val="31"/>
                <w:highlight w:val="none"/>
                <w:vertAlign w:val="baseline"/>
                <w:lang w:val="en-US" w:eastAsia="zh-CN"/>
              </w:rPr>
              <w:instrText xml:space="preserve">FORMTEXT</w:instrText>
            </w:r>
            <w:r>
              <w:rPr>
                <w:rFonts w:hint="default" w:ascii="Times New Roman" w:hAnsi="Times New Roman" w:eastAsia="方正仿宋_GB2312" w:cs="Times New Roman"/>
                <w:color w:val="auto"/>
                <w:kern w:val="0"/>
                <w:sz w:val="31"/>
                <w:szCs w:val="31"/>
                <w:highlight w:val="none"/>
                <w:vertAlign w:val="baseline"/>
                <w:lang w:val="en-US" w:eastAsia="zh-CN"/>
              </w:rPr>
              <w:fldChar w:fldCharType="separate"/>
            </w:r>
            <w:r>
              <w:rPr>
                <w:rFonts w:hint="default" w:ascii="Times New Roman" w:hAnsi="Times New Roman" w:eastAsia="方正仿宋_GB2312" w:cs="Times New Roman"/>
                <w:color w:val="auto"/>
                <w:kern w:val="0"/>
                <w:sz w:val="31"/>
                <w:szCs w:val="31"/>
                <w:highlight w:val="none"/>
                <w:vertAlign w:val="baseline"/>
                <w:lang w:val="en-US" w:eastAsia="zh-CN"/>
              </w:rPr>
              <w:t>     </w:t>
            </w:r>
            <w:r>
              <w:rPr>
                <w:rFonts w:hint="default" w:ascii="Times New Roman" w:hAnsi="Times New Roman" w:eastAsia="方正仿宋_GB2312" w:cs="Times New Roman"/>
                <w:color w:val="auto"/>
                <w:kern w:val="0"/>
                <w:sz w:val="31"/>
                <w:szCs w:val="31"/>
                <w:highlight w:val="none"/>
                <w:vertAlign w:val="baseline"/>
                <w:lang w:val="en-US" w:eastAsia="zh-CN"/>
              </w:rPr>
              <w:fldChar w:fldCharType="end"/>
            </w:r>
          </w:p>
        </w:tc>
        <w:tc>
          <w:tcPr>
            <w:tcW w:w="1425" w:type="dxa"/>
            <w:vAlign w:val="center"/>
          </w:tcPr>
          <w:p w14:paraId="6B619B8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31"/>
                <w:szCs w:val="31"/>
                <w:highlight w:val="none"/>
                <w:vertAlign w:val="baseline"/>
                <w:lang w:val="en-US" w:eastAsia="zh-CN"/>
              </w:rPr>
            </w:pPr>
            <w:r>
              <w:rPr>
                <w:rFonts w:hint="default" w:ascii="Times New Roman" w:hAnsi="Times New Roman" w:eastAsia="方正仿宋_GB2312" w:cs="Times New Roman"/>
                <w:color w:val="auto"/>
                <w:kern w:val="0"/>
                <w:sz w:val="31"/>
                <w:szCs w:val="31"/>
                <w:highlight w:val="none"/>
                <w:vertAlign w:val="baseline"/>
                <w:lang w:val="en-US" w:eastAsia="zh-CN"/>
              </w:rPr>
              <w:fldChar w:fldCharType="begin">
                <w:ffData>
                  <w:name w:val="Text10"/>
                  <w:enabled/>
                  <w:calcOnExit w:val="0"/>
                  <w:textInput/>
                </w:ffData>
              </w:fldChar>
            </w:r>
            <w:r>
              <w:rPr>
                <w:rFonts w:hint="default" w:ascii="Times New Roman" w:hAnsi="Times New Roman" w:eastAsia="方正仿宋_GB2312" w:cs="Times New Roman"/>
                <w:color w:val="auto"/>
                <w:kern w:val="0"/>
                <w:sz w:val="31"/>
                <w:szCs w:val="31"/>
                <w:highlight w:val="none"/>
                <w:vertAlign w:val="baseline"/>
                <w:lang w:val="en-US" w:eastAsia="zh-CN"/>
              </w:rPr>
              <w:instrText xml:space="preserve">FORMTEXT</w:instrText>
            </w:r>
            <w:r>
              <w:rPr>
                <w:rFonts w:hint="default" w:ascii="Times New Roman" w:hAnsi="Times New Roman" w:eastAsia="方正仿宋_GB2312" w:cs="Times New Roman"/>
                <w:color w:val="auto"/>
                <w:kern w:val="0"/>
                <w:sz w:val="31"/>
                <w:szCs w:val="31"/>
                <w:highlight w:val="none"/>
                <w:vertAlign w:val="baseline"/>
                <w:lang w:val="en-US" w:eastAsia="zh-CN"/>
              </w:rPr>
              <w:fldChar w:fldCharType="separate"/>
            </w:r>
            <w:r>
              <w:rPr>
                <w:rFonts w:hint="default" w:ascii="Times New Roman" w:hAnsi="Times New Roman" w:eastAsia="方正仿宋_GB2312" w:cs="Times New Roman"/>
                <w:color w:val="auto"/>
                <w:kern w:val="0"/>
                <w:sz w:val="31"/>
                <w:szCs w:val="31"/>
                <w:highlight w:val="none"/>
                <w:vertAlign w:val="baseline"/>
                <w:lang w:val="en-US" w:eastAsia="zh-CN"/>
              </w:rPr>
              <w:t>     </w:t>
            </w:r>
            <w:r>
              <w:rPr>
                <w:rFonts w:hint="default" w:ascii="Times New Roman" w:hAnsi="Times New Roman" w:eastAsia="方正仿宋_GB2312" w:cs="Times New Roman"/>
                <w:color w:val="auto"/>
                <w:kern w:val="0"/>
                <w:sz w:val="31"/>
                <w:szCs w:val="31"/>
                <w:highlight w:val="none"/>
                <w:vertAlign w:val="baseline"/>
                <w:lang w:val="en-US" w:eastAsia="zh-CN"/>
              </w:rPr>
              <w:fldChar w:fldCharType="end"/>
            </w:r>
          </w:p>
        </w:tc>
        <w:tc>
          <w:tcPr>
            <w:tcW w:w="1262" w:type="dxa"/>
            <w:vAlign w:val="center"/>
          </w:tcPr>
          <w:p w14:paraId="630AB24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31"/>
                <w:szCs w:val="31"/>
                <w:highlight w:val="none"/>
                <w:vertAlign w:val="baseline"/>
                <w:lang w:val="en-US" w:eastAsia="zh-CN"/>
              </w:rPr>
            </w:pPr>
            <w:r>
              <w:rPr>
                <w:rFonts w:hint="default" w:ascii="Times New Roman" w:hAnsi="Times New Roman" w:eastAsia="方正仿宋_GB2312" w:cs="Times New Roman"/>
                <w:color w:val="auto"/>
                <w:kern w:val="0"/>
                <w:sz w:val="31"/>
                <w:szCs w:val="31"/>
                <w:highlight w:val="none"/>
                <w:vertAlign w:val="baseline"/>
                <w:lang w:val="en-US" w:eastAsia="zh-CN"/>
              </w:rPr>
              <w:fldChar w:fldCharType="begin">
                <w:ffData>
                  <w:name w:val="Text10"/>
                  <w:enabled/>
                  <w:calcOnExit w:val="0"/>
                  <w:textInput/>
                </w:ffData>
              </w:fldChar>
            </w:r>
            <w:r>
              <w:rPr>
                <w:rFonts w:hint="default" w:ascii="Times New Roman" w:hAnsi="Times New Roman" w:eastAsia="方正仿宋_GB2312" w:cs="Times New Roman"/>
                <w:color w:val="auto"/>
                <w:kern w:val="0"/>
                <w:sz w:val="31"/>
                <w:szCs w:val="31"/>
                <w:highlight w:val="none"/>
                <w:vertAlign w:val="baseline"/>
                <w:lang w:val="en-US" w:eastAsia="zh-CN"/>
              </w:rPr>
              <w:instrText xml:space="preserve">FORMTEXT</w:instrText>
            </w:r>
            <w:r>
              <w:rPr>
                <w:rFonts w:hint="default" w:ascii="Times New Roman" w:hAnsi="Times New Roman" w:eastAsia="方正仿宋_GB2312" w:cs="Times New Roman"/>
                <w:color w:val="auto"/>
                <w:kern w:val="0"/>
                <w:sz w:val="31"/>
                <w:szCs w:val="31"/>
                <w:highlight w:val="none"/>
                <w:vertAlign w:val="baseline"/>
                <w:lang w:val="en-US" w:eastAsia="zh-CN"/>
              </w:rPr>
              <w:fldChar w:fldCharType="separate"/>
            </w:r>
            <w:r>
              <w:rPr>
                <w:rFonts w:hint="default" w:ascii="Times New Roman" w:hAnsi="Times New Roman" w:eastAsia="方正仿宋_GB2312" w:cs="Times New Roman"/>
                <w:color w:val="auto"/>
                <w:kern w:val="0"/>
                <w:sz w:val="31"/>
                <w:szCs w:val="31"/>
                <w:highlight w:val="none"/>
                <w:vertAlign w:val="baseline"/>
                <w:lang w:val="en-US" w:eastAsia="zh-CN"/>
              </w:rPr>
              <w:t>     </w:t>
            </w:r>
            <w:r>
              <w:rPr>
                <w:rFonts w:hint="default" w:ascii="Times New Roman" w:hAnsi="Times New Roman" w:eastAsia="方正仿宋_GB2312" w:cs="Times New Roman"/>
                <w:color w:val="auto"/>
                <w:kern w:val="0"/>
                <w:sz w:val="31"/>
                <w:szCs w:val="31"/>
                <w:highlight w:val="none"/>
                <w:vertAlign w:val="baseline"/>
                <w:lang w:val="en-US" w:eastAsia="zh-CN"/>
              </w:rPr>
              <w:fldChar w:fldCharType="end"/>
            </w:r>
          </w:p>
        </w:tc>
        <w:tc>
          <w:tcPr>
            <w:tcW w:w="1113" w:type="dxa"/>
            <w:vAlign w:val="center"/>
          </w:tcPr>
          <w:p w14:paraId="10C0139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31"/>
                <w:szCs w:val="31"/>
                <w:highlight w:val="none"/>
                <w:vertAlign w:val="baseline"/>
                <w:lang w:val="en-US" w:eastAsia="zh-CN"/>
              </w:rPr>
            </w:pPr>
            <w:r>
              <w:rPr>
                <w:rFonts w:hint="default" w:ascii="Times New Roman" w:hAnsi="Times New Roman" w:eastAsia="方正仿宋_GB2312" w:cs="Times New Roman"/>
                <w:color w:val="auto"/>
                <w:kern w:val="0"/>
                <w:sz w:val="31"/>
                <w:szCs w:val="31"/>
                <w:highlight w:val="none"/>
                <w:vertAlign w:val="baseline"/>
                <w:lang w:val="en-US" w:eastAsia="zh-CN"/>
              </w:rPr>
              <w:fldChar w:fldCharType="begin">
                <w:ffData>
                  <w:name w:val="Text10"/>
                  <w:enabled/>
                  <w:calcOnExit w:val="0"/>
                  <w:textInput/>
                </w:ffData>
              </w:fldChar>
            </w:r>
            <w:r>
              <w:rPr>
                <w:rFonts w:hint="default" w:ascii="Times New Roman" w:hAnsi="Times New Roman" w:eastAsia="方正仿宋_GB2312" w:cs="Times New Roman"/>
                <w:color w:val="auto"/>
                <w:kern w:val="0"/>
                <w:sz w:val="31"/>
                <w:szCs w:val="31"/>
                <w:highlight w:val="none"/>
                <w:vertAlign w:val="baseline"/>
                <w:lang w:val="en-US" w:eastAsia="zh-CN"/>
              </w:rPr>
              <w:instrText xml:space="preserve">FORMTEXT</w:instrText>
            </w:r>
            <w:r>
              <w:rPr>
                <w:rFonts w:hint="default" w:ascii="Times New Roman" w:hAnsi="Times New Roman" w:eastAsia="方正仿宋_GB2312" w:cs="Times New Roman"/>
                <w:color w:val="auto"/>
                <w:kern w:val="0"/>
                <w:sz w:val="31"/>
                <w:szCs w:val="31"/>
                <w:highlight w:val="none"/>
                <w:vertAlign w:val="baseline"/>
                <w:lang w:val="en-US" w:eastAsia="zh-CN"/>
              </w:rPr>
              <w:fldChar w:fldCharType="separate"/>
            </w:r>
            <w:r>
              <w:rPr>
                <w:rFonts w:hint="default" w:ascii="Times New Roman" w:hAnsi="Times New Roman" w:eastAsia="方正仿宋_GB2312" w:cs="Times New Roman"/>
                <w:color w:val="auto"/>
                <w:kern w:val="0"/>
                <w:sz w:val="31"/>
                <w:szCs w:val="31"/>
                <w:highlight w:val="none"/>
                <w:vertAlign w:val="baseline"/>
                <w:lang w:val="en-US" w:eastAsia="zh-CN"/>
              </w:rPr>
              <w:t>     </w:t>
            </w:r>
            <w:r>
              <w:rPr>
                <w:rFonts w:hint="default" w:ascii="Times New Roman" w:hAnsi="Times New Roman" w:eastAsia="方正仿宋_GB2312" w:cs="Times New Roman"/>
                <w:color w:val="auto"/>
                <w:kern w:val="0"/>
                <w:sz w:val="31"/>
                <w:szCs w:val="31"/>
                <w:highlight w:val="none"/>
                <w:vertAlign w:val="baseline"/>
                <w:lang w:val="en-US" w:eastAsia="zh-CN"/>
              </w:rPr>
              <w:fldChar w:fldCharType="end"/>
            </w:r>
          </w:p>
        </w:tc>
      </w:tr>
      <w:tr w14:paraId="0427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049" w:type="dxa"/>
            <w:vAlign w:val="center"/>
          </w:tcPr>
          <w:p w14:paraId="4ED93DE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31"/>
                <w:szCs w:val="31"/>
                <w:highlight w:val="none"/>
                <w:vertAlign w:val="baseline"/>
                <w:lang w:val="en-US" w:eastAsia="zh-CN"/>
              </w:rPr>
            </w:pPr>
            <w:r>
              <w:rPr>
                <w:rFonts w:hint="default" w:ascii="Times New Roman" w:hAnsi="Times New Roman" w:eastAsia="方正仿宋_GB2312" w:cs="Times New Roman"/>
                <w:color w:val="auto"/>
                <w:kern w:val="0"/>
                <w:sz w:val="31"/>
                <w:szCs w:val="31"/>
                <w:highlight w:val="none"/>
                <w:vertAlign w:val="baseline"/>
                <w:lang w:val="en-US" w:eastAsia="zh-CN"/>
              </w:rPr>
              <w:fldChar w:fldCharType="begin">
                <w:ffData>
                  <w:name w:val="Text10"/>
                  <w:enabled/>
                  <w:calcOnExit w:val="0"/>
                  <w:textInput/>
                </w:ffData>
              </w:fldChar>
            </w:r>
            <w:r>
              <w:rPr>
                <w:rFonts w:hint="default" w:ascii="Times New Roman" w:hAnsi="Times New Roman" w:eastAsia="方正仿宋_GB2312" w:cs="Times New Roman"/>
                <w:color w:val="auto"/>
                <w:kern w:val="0"/>
                <w:sz w:val="31"/>
                <w:szCs w:val="31"/>
                <w:highlight w:val="none"/>
                <w:vertAlign w:val="baseline"/>
                <w:lang w:val="en-US" w:eastAsia="zh-CN"/>
              </w:rPr>
              <w:instrText xml:space="preserve">FORMTEXT</w:instrText>
            </w:r>
            <w:r>
              <w:rPr>
                <w:rFonts w:hint="default" w:ascii="Times New Roman" w:hAnsi="Times New Roman" w:eastAsia="方正仿宋_GB2312" w:cs="Times New Roman"/>
                <w:color w:val="auto"/>
                <w:kern w:val="0"/>
                <w:sz w:val="31"/>
                <w:szCs w:val="31"/>
                <w:highlight w:val="none"/>
                <w:vertAlign w:val="baseline"/>
                <w:lang w:val="en-US" w:eastAsia="zh-CN"/>
              </w:rPr>
              <w:fldChar w:fldCharType="separate"/>
            </w:r>
            <w:r>
              <w:rPr>
                <w:rFonts w:hint="default" w:ascii="Times New Roman" w:hAnsi="Times New Roman" w:eastAsia="方正仿宋_GB2312" w:cs="Times New Roman"/>
                <w:color w:val="auto"/>
                <w:kern w:val="0"/>
                <w:sz w:val="31"/>
                <w:szCs w:val="31"/>
                <w:highlight w:val="none"/>
                <w:vertAlign w:val="baseline"/>
                <w:lang w:val="en-US" w:eastAsia="zh-CN"/>
              </w:rPr>
              <w:t>     </w:t>
            </w:r>
            <w:r>
              <w:rPr>
                <w:rFonts w:hint="default" w:ascii="Times New Roman" w:hAnsi="Times New Roman" w:eastAsia="方正仿宋_GB2312" w:cs="Times New Roman"/>
                <w:color w:val="auto"/>
                <w:kern w:val="0"/>
                <w:sz w:val="31"/>
                <w:szCs w:val="31"/>
                <w:highlight w:val="none"/>
                <w:vertAlign w:val="baseline"/>
                <w:lang w:val="en-US" w:eastAsia="zh-CN"/>
              </w:rPr>
              <w:fldChar w:fldCharType="end"/>
            </w:r>
          </w:p>
        </w:tc>
        <w:tc>
          <w:tcPr>
            <w:tcW w:w="2887" w:type="dxa"/>
            <w:vAlign w:val="center"/>
          </w:tcPr>
          <w:p w14:paraId="7F33BBD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31"/>
                <w:szCs w:val="31"/>
                <w:highlight w:val="none"/>
                <w:vertAlign w:val="baseline"/>
                <w:lang w:val="en-US" w:eastAsia="zh-CN"/>
              </w:rPr>
            </w:pPr>
            <w:r>
              <w:rPr>
                <w:rFonts w:hint="default" w:ascii="Times New Roman" w:hAnsi="Times New Roman" w:eastAsia="方正仿宋_GB2312" w:cs="Times New Roman"/>
                <w:color w:val="auto"/>
                <w:kern w:val="0"/>
                <w:sz w:val="31"/>
                <w:szCs w:val="31"/>
                <w:highlight w:val="none"/>
                <w:vertAlign w:val="baseline"/>
                <w:lang w:val="en-US" w:eastAsia="zh-CN"/>
              </w:rPr>
              <w:fldChar w:fldCharType="begin">
                <w:ffData>
                  <w:name w:val="Text10"/>
                  <w:enabled/>
                  <w:calcOnExit w:val="0"/>
                  <w:textInput/>
                </w:ffData>
              </w:fldChar>
            </w:r>
            <w:r>
              <w:rPr>
                <w:rFonts w:hint="default" w:ascii="Times New Roman" w:hAnsi="Times New Roman" w:eastAsia="方正仿宋_GB2312" w:cs="Times New Roman"/>
                <w:color w:val="auto"/>
                <w:kern w:val="0"/>
                <w:sz w:val="31"/>
                <w:szCs w:val="31"/>
                <w:highlight w:val="none"/>
                <w:vertAlign w:val="baseline"/>
                <w:lang w:val="en-US" w:eastAsia="zh-CN"/>
              </w:rPr>
              <w:instrText xml:space="preserve">FORMTEXT</w:instrText>
            </w:r>
            <w:r>
              <w:rPr>
                <w:rFonts w:hint="default" w:ascii="Times New Roman" w:hAnsi="Times New Roman" w:eastAsia="方正仿宋_GB2312" w:cs="Times New Roman"/>
                <w:color w:val="auto"/>
                <w:kern w:val="0"/>
                <w:sz w:val="31"/>
                <w:szCs w:val="31"/>
                <w:highlight w:val="none"/>
                <w:vertAlign w:val="baseline"/>
                <w:lang w:val="en-US" w:eastAsia="zh-CN"/>
              </w:rPr>
              <w:fldChar w:fldCharType="separate"/>
            </w:r>
            <w:r>
              <w:rPr>
                <w:rFonts w:hint="default" w:ascii="Times New Roman" w:hAnsi="Times New Roman" w:eastAsia="方正仿宋_GB2312" w:cs="Times New Roman"/>
                <w:color w:val="auto"/>
                <w:kern w:val="0"/>
                <w:sz w:val="31"/>
                <w:szCs w:val="31"/>
                <w:highlight w:val="none"/>
                <w:vertAlign w:val="baseline"/>
                <w:lang w:val="en-US" w:eastAsia="zh-CN"/>
              </w:rPr>
              <w:t>     </w:t>
            </w:r>
            <w:r>
              <w:rPr>
                <w:rFonts w:hint="default" w:ascii="Times New Roman" w:hAnsi="Times New Roman" w:eastAsia="方正仿宋_GB2312" w:cs="Times New Roman"/>
                <w:color w:val="auto"/>
                <w:kern w:val="0"/>
                <w:sz w:val="31"/>
                <w:szCs w:val="31"/>
                <w:highlight w:val="none"/>
                <w:vertAlign w:val="baseline"/>
                <w:lang w:val="en-US" w:eastAsia="zh-CN"/>
              </w:rPr>
              <w:fldChar w:fldCharType="end"/>
            </w:r>
          </w:p>
        </w:tc>
        <w:tc>
          <w:tcPr>
            <w:tcW w:w="1763" w:type="dxa"/>
            <w:vAlign w:val="center"/>
          </w:tcPr>
          <w:p w14:paraId="6B125A5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31"/>
                <w:szCs w:val="31"/>
                <w:highlight w:val="none"/>
                <w:vertAlign w:val="baseline"/>
                <w:lang w:val="en-US" w:eastAsia="zh-CN"/>
              </w:rPr>
            </w:pPr>
            <w:r>
              <w:rPr>
                <w:rFonts w:hint="default" w:ascii="Times New Roman" w:hAnsi="Times New Roman" w:eastAsia="方正仿宋_GB2312" w:cs="Times New Roman"/>
                <w:color w:val="auto"/>
                <w:kern w:val="0"/>
                <w:sz w:val="31"/>
                <w:szCs w:val="31"/>
                <w:highlight w:val="none"/>
                <w:vertAlign w:val="baseline"/>
                <w:lang w:val="en-US" w:eastAsia="zh-CN"/>
              </w:rPr>
              <w:fldChar w:fldCharType="begin">
                <w:ffData>
                  <w:name w:val="Text10"/>
                  <w:enabled/>
                  <w:calcOnExit w:val="0"/>
                  <w:textInput/>
                </w:ffData>
              </w:fldChar>
            </w:r>
            <w:r>
              <w:rPr>
                <w:rFonts w:hint="default" w:ascii="Times New Roman" w:hAnsi="Times New Roman" w:eastAsia="方正仿宋_GB2312" w:cs="Times New Roman"/>
                <w:color w:val="auto"/>
                <w:kern w:val="0"/>
                <w:sz w:val="31"/>
                <w:szCs w:val="31"/>
                <w:highlight w:val="none"/>
                <w:vertAlign w:val="baseline"/>
                <w:lang w:val="en-US" w:eastAsia="zh-CN"/>
              </w:rPr>
              <w:instrText xml:space="preserve">FORMTEXT</w:instrText>
            </w:r>
            <w:r>
              <w:rPr>
                <w:rFonts w:hint="default" w:ascii="Times New Roman" w:hAnsi="Times New Roman" w:eastAsia="方正仿宋_GB2312" w:cs="Times New Roman"/>
                <w:color w:val="auto"/>
                <w:kern w:val="0"/>
                <w:sz w:val="31"/>
                <w:szCs w:val="31"/>
                <w:highlight w:val="none"/>
                <w:vertAlign w:val="baseline"/>
                <w:lang w:val="en-US" w:eastAsia="zh-CN"/>
              </w:rPr>
              <w:fldChar w:fldCharType="separate"/>
            </w:r>
            <w:r>
              <w:rPr>
                <w:rFonts w:hint="default" w:ascii="Times New Roman" w:hAnsi="Times New Roman" w:eastAsia="方正仿宋_GB2312" w:cs="Times New Roman"/>
                <w:color w:val="auto"/>
                <w:kern w:val="0"/>
                <w:sz w:val="31"/>
                <w:szCs w:val="31"/>
                <w:highlight w:val="none"/>
                <w:vertAlign w:val="baseline"/>
                <w:lang w:val="en-US" w:eastAsia="zh-CN"/>
              </w:rPr>
              <w:t>     </w:t>
            </w:r>
            <w:r>
              <w:rPr>
                <w:rFonts w:hint="default" w:ascii="Times New Roman" w:hAnsi="Times New Roman" w:eastAsia="方正仿宋_GB2312" w:cs="Times New Roman"/>
                <w:color w:val="auto"/>
                <w:kern w:val="0"/>
                <w:sz w:val="31"/>
                <w:szCs w:val="31"/>
                <w:highlight w:val="none"/>
                <w:vertAlign w:val="baseline"/>
                <w:lang w:val="en-US" w:eastAsia="zh-CN"/>
              </w:rPr>
              <w:fldChar w:fldCharType="end"/>
            </w:r>
          </w:p>
        </w:tc>
        <w:tc>
          <w:tcPr>
            <w:tcW w:w="1425" w:type="dxa"/>
            <w:vAlign w:val="center"/>
          </w:tcPr>
          <w:p w14:paraId="2AB7758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31"/>
                <w:szCs w:val="31"/>
                <w:highlight w:val="none"/>
                <w:vertAlign w:val="baseline"/>
                <w:lang w:val="en-US" w:eastAsia="zh-CN"/>
              </w:rPr>
            </w:pPr>
            <w:r>
              <w:rPr>
                <w:rFonts w:hint="default" w:ascii="Times New Roman" w:hAnsi="Times New Roman" w:eastAsia="方正仿宋_GB2312" w:cs="Times New Roman"/>
                <w:color w:val="auto"/>
                <w:kern w:val="0"/>
                <w:sz w:val="31"/>
                <w:szCs w:val="31"/>
                <w:highlight w:val="none"/>
                <w:vertAlign w:val="baseline"/>
                <w:lang w:val="en-US" w:eastAsia="zh-CN"/>
              </w:rPr>
              <w:fldChar w:fldCharType="begin">
                <w:ffData>
                  <w:name w:val="Text10"/>
                  <w:enabled/>
                  <w:calcOnExit w:val="0"/>
                  <w:textInput/>
                </w:ffData>
              </w:fldChar>
            </w:r>
            <w:r>
              <w:rPr>
                <w:rFonts w:hint="default" w:ascii="Times New Roman" w:hAnsi="Times New Roman" w:eastAsia="方正仿宋_GB2312" w:cs="Times New Roman"/>
                <w:color w:val="auto"/>
                <w:kern w:val="0"/>
                <w:sz w:val="31"/>
                <w:szCs w:val="31"/>
                <w:highlight w:val="none"/>
                <w:vertAlign w:val="baseline"/>
                <w:lang w:val="en-US" w:eastAsia="zh-CN"/>
              </w:rPr>
              <w:instrText xml:space="preserve">FORMTEXT</w:instrText>
            </w:r>
            <w:r>
              <w:rPr>
                <w:rFonts w:hint="default" w:ascii="Times New Roman" w:hAnsi="Times New Roman" w:eastAsia="方正仿宋_GB2312" w:cs="Times New Roman"/>
                <w:color w:val="auto"/>
                <w:kern w:val="0"/>
                <w:sz w:val="31"/>
                <w:szCs w:val="31"/>
                <w:highlight w:val="none"/>
                <w:vertAlign w:val="baseline"/>
                <w:lang w:val="en-US" w:eastAsia="zh-CN"/>
              </w:rPr>
              <w:fldChar w:fldCharType="separate"/>
            </w:r>
            <w:r>
              <w:rPr>
                <w:rFonts w:hint="default" w:ascii="Times New Roman" w:hAnsi="Times New Roman" w:eastAsia="方正仿宋_GB2312" w:cs="Times New Roman"/>
                <w:color w:val="auto"/>
                <w:kern w:val="0"/>
                <w:sz w:val="31"/>
                <w:szCs w:val="31"/>
                <w:highlight w:val="none"/>
                <w:vertAlign w:val="baseline"/>
                <w:lang w:val="en-US" w:eastAsia="zh-CN"/>
              </w:rPr>
              <w:t>     </w:t>
            </w:r>
            <w:r>
              <w:rPr>
                <w:rFonts w:hint="default" w:ascii="Times New Roman" w:hAnsi="Times New Roman" w:eastAsia="方正仿宋_GB2312" w:cs="Times New Roman"/>
                <w:color w:val="auto"/>
                <w:kern w:val="0"/>
                <w:sz w:val="31"/>
                <w:szCs w:val="31"/>
                <w:highlight w:val="none"/>
                <w:vertAlign w:val="baseline"/>
                <w:lang w:val="en-US" w:eastAsia="zh-CN"/>
              </w:rPr>
              <w:fldChar w:fldCharType="end"/>
            </w:r>
          </w:p>
        </w:tc>
        <w:tc>
          <w:tcPr>
            <w:tcW w:w="1262" w:type="dxa"/>
            <w:vAlign w:val="center"/>
          </w:tcPr>
          <w:p w14:paraId="1FCAB2F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31"/>
                <w:szCs w:val="31"/>
                <w:highlight w:val="none"/>
                <w:vertAlign w:val="baseline"/>
                <w:lang w:val="en-US" w:eastAsia="zh-CN"/>
              </w:rPr>
            </w:pPr>
            <w:r>
              <w:rPr>
                <w:rFonts w:hint="default" w:ascii="Times New Roman" w:hAnsi="Times New Roman" w:eastAsia="方正仿宋_GB2312" w:cs="Times New Roman"/>
                <w:color w:val="auto"/>
                <w:kern w:val="0"/>
                <w:sz w:val="31"/>
                <w:szCs w:val="31"/>
                <w:highlight w:val="none"/>
                <w:vertAlign w:val="baseline"/>
                <w:lang w:val="en-US" w:eastAsia="zh-CN"/>
              </w:rPr>
              <w:fldChar w:fldCharType="begin">
                <w:ffData>
                  <w:name w:val="Text10"/>
                  <w:enabled/>
                  <w:calcOnExit w:val="0"/>
                  <w:textInput/>
                </w:ffData>
              </w:fldChar>
            </w:r>
            <w:r>
              <w:rPr>
                <w:rFonts w:hint="default" w:ascii="Times New Roman" w:hAnsi="Times New Roman" w:eastAsia="方正仿宋_GB2312" w:cs="Times New Roman"/>
                <w:color w:val="auto"/>
                <w:kern w:val="0"/>
                <w:sz w:val="31"/>
                <w:szCs w:val="31"/>
                <w:highlight w:val="none"/>
                <w:vertAlign w:val="baseline"/>
                <w:lang w:val="en-US" w:eastAsia="zh-CN"/>
              </w:rPr>
              <w:instrText xml:space="preserve">FORMTEXT</w:instrText>
            </w:r>
            <w:r>
              <w:rPr>
                <w:rFonts w:hint="default" w:ascii="Times New Roman" w:hAnsi="Times New Roman" w:eastAsia="方正仿宋_GB2312" w:cs="Times New Roman"/>
                <w:color w:val="auto"/>
                <w:kern w:val="0"/>
                <w:sz w:val="31"/>
                <w:szCs w:val="31"/>
                <w:highlight w:val="none"/>
                <w:vertAlign w:val="baseline"/>
                <w:lang w:val="en-US" w:eastAsia="zh-CN"/>
              </w:rPr>
              <w:fldChar w:fldCharType="separate"/>
            </w:r>
            <w:r>
              <w:rPr>
                <w:rFonts w:hint="default" w:ascii="Times New Roman" w:hAnsi="Times New Roman" w:eastAsia="方正仿宋_GB2312" w:cs="Times New Roman"/>
                <w:color w:val="auto"/>
                <w:kern w:val="0"/>
                <w:sz w:val="31"/>
                <w:szCs w:val="31"/>
                <w:highlight w:val="none"/>
                <w:vertAlign w:val="baseline"/>
                <w:lang w:val="en-US" w:eastAsia="zh-CN"/>
              </w:rPr>
              <w:t>     </w:t>
            </w:r>
            <w:r>
              <w:rPr>
                <w:rFonts w:hint="default" w:ascii="Times New Roman" w:hAnsi="Times New Roman" w:eastAsia="方正仿宋_GB2312" w:cs="Times New Roman"/>
                <w:color w:val="auto"/>
                <w:kern w:val="0"/>
                <w:sz w:val="31"/>
                <w:szCs w:val="31"/>
                <w:highlight w:val="none"/>
                <w:vertAlign w:val="baseline"/>
                <w:lang w:val="en-US" w:eastAsia="zh-CN"/>
              </w:rPr>
              <w:fldChar w:fldCharType="end"/>
            </w:r>
          </w:p>
        </w:tc>
        <w:tc>
          <w:tcPr>
            <w:tcW w:w="1113" w:type="dxa"/>
            <w:vAlign w:val="center"/>
          </w:tcPr>
          <w:p w14:paraId="278D11D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color w:val="auto"/>
                <w:kern w:val="0"/>
                <w:sz w:val="31"/>
                <w:szCs w:val="31"/>
                <w:highlight w:val="none"/>
                <w:vertAlign w:val="baseline"/>
                <w:lang w:val="en-US" w:eastAsia="zh-CN"/>
              </w:rPr>
            </w:pPr>
            <w:r>
              <w:rPr>
                <w:rFonts w:hint="default" w:ascii="Times New Roman" w:hAnsi="Times New Roman" w:eastAsia="方正仿宋_GB2312" w:cs="Times New Roman"/>
                <w:color w:val="auto"/>
                <w:kern w:val="0"/>
                <w:sz w:val="31"/>
                <w:szCs w:val="31"/>
                <w:highlight w:val="none"/>
                <w:vertAlign w:val="baseline"/>
                <w:lang w:val="en-US" w:eastAsia="zh-CN"/>
              </w:rPr>
              <w:fldChar w:fldCharType="begin">
                <w:ffData>
                  <w:name w:val="Text10"/>
                  <w:enabled/>
                  <w:calcOnExit w:val="0"/>
                  <w:textInput/>
                </w:ffData>
              </w:fldChar>
            </w:r>
            <w:r>
              <w:rPr>
                <w:rFonts w:hint="default" w:ascii="Times New Roman" w:hAnsi="Times New Roman" w:eastAsia="方正仿宋_GB2312" w:cs="Times New Roman"/>
                <w:color w:val="auto"/>
                <w:kern w:val="0"/>
                <w:sz w:val="31"/>
                <w:szCs w:val="31"/>
                <w:highlight w:val="none"/>
                <w:vertAlign w:val="baseline"/>
                <w:lang w:val="en-US" w:eastAsia="zh-CN"/>
              </w:rPr>
              <w:instrText xml:space="preserve">FORMTEXT</w:instrText>
            </w:r>
            <w:r>
              <w:rPr>
                <w:rFonts w:hint="default" w:ascii="Times New Roman" w:hAnsi="Times New Roman" w:eastAsia="方正仿宋_GB2312" w:cs="Times New Roman"/>
                <w:color w:val="auto"/>
                <w:kern w:val="0"/>
                <w:sz w:val="31"/>
                <w:szCs w:val="31"/>
                <w:highlight w:val="none"/>
                <w:vertAlign w:val="baseline"/>
                <w:lang w:val="en-US" w:eastAsia="zh-CN"/>
              </w:rPr>
              <w:fldChar w:fldCharType="separate"/>
            </w:r>
            <w:r>
              <w:rPr>
                <w:rFonts w:hint="default" w:ascii="Times New Roman" w:hAnsi="Times New Roman" w:eastAsia="方正仿宋_GB2312" w:cs="Times New Roman"/>
                <w:color w:val="auto"/>
                <w:kern w:val="0"/>
                <w:sz w:val="31"/>
                <w:szCs w:val="31"/>
                <w:highlight w:val="none"/>
                <w:vertAlign w:val="baseline"/>
                <w:lang w:val="en-US" w:eastAsia="zh-CN"/>
              </w:rPr>
              <w:t>     </w:t>
            </w:r>
            <w:r>
              <w:rPr>
                <w:rFonts w:hint="default" w:ascii="Times New Roman" w:hAnsi="Times New Roman" w:eastAsia="方正仿宋_GB2312" w:cs="Times New Roman"/>
                <w:color w:val="auto"/>
                <w:kern w:val="0"/>
                <w:sz w:val="31"/>
                <w:szCs w:val="31"/>
                <w:highlight w:val="none"/>
                <w:vertAlign w:val="baseline"/>
                <w:lang w:val="en-US" w:eastAsia="zh-CN"/>
              </w:rPr>
              <w:fldChar w:fldCharType="end"/>
            </w:r>
          </w:p>
        </w:tc>
      </w:tr>
    </w:tbl>
    <w:p w14:paraId="4A150855">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Times New Roman" w:hAnsi="Times New Roman" w:eastAsia="方正仿宋_GB2312" w:cs="Times New Roman"/>
          <w:color w:val="auto"/>
          <w:kern w:val="0"/>
          <w:sz w:val="30"/>
          <w:szCs w:val="30"/>
          <w:highlight w:val="none"/>
          <w:u w:val="single"/>
          <w:lang w:val="en-US" w:eastAsia="zh-CN"/>
        </w:rPr>
      </w:pPr>
      <w:r>
        <w:rPr>
          <w:rFonts w:hint="eastAsia" w:ascii="Times New Roman" w:hAnsi="Times New Roman" w:eastAsia="方正仿宋_GB2312" w:cs="Times New Roman"/>
          <w:color w:val="auto"/>
          <w:kern w:val="0"/>
          <w:sz w:val="30"/>
          <w:szCs w:val="30"/>
          <w:highlight w:val="none"/>
          <w:u w:val="none"/>
          <w:lang w:val="en-US" w:eastAsia="zh-CN"/>
        </w:rPr>
        <w:t>需维修事项：</w:t>
      </w:r>
      <w:r>
        <w:rPr>
          <w:rFonts w:hint="eastAsia" w:ascii="Times New Roman" w:hAnsi="Times New Roman" w:eastAsia="方正仿宋_GB2312" w:cs="Times New Roman"/>
          <w:color w:val="auto"/>
          <w:kern w:val="0"/>
          <w:sz w:val="30"/>
          <w:szCs w:val="30"/>
          <w:highlight w:val="none"/>
          <w:u w:val="single"/>
          <w:lang w:val="en-US" w:eastAsia="zh-CN"/>
        </w:rPr>
        <w:t xml:space="preserve">                                      </w:t>
      </w:r>
    </w:p>
    <w:p w14:paraId="0FB395D4">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u w:val="none"/>
          <w:lang w:val="en-US" w:eastAsia="zh-CN"/>
        </w:rPr>
        <w:sectPr>
          <w:footerReference r:id="rId8" w:type="default"/>
          <w:pgSz w:w="11906" w:h="16838"/>
          <w:pgMar w:top="2098" w:right="1279" w:bottom="1984" w:left="1587" w:header="851" w:footer="992" w:gutter="0"/>
          <w:pgNumType w:fmt="decimal" w:start="1"/>
          <w:cols w:space="425" w:num="1"/>
          <w:docGrid w:type="lines" w:linePitch="312" w:charSpace="0"/>
        </w:sectPr>
      </w:pPr>
      <w:r>
        <w:rPr>
          <w:rFonts w:hint="default" w:ascii="Times New Roman" w:hAnsi="Times New Roman" w:eastAsia="方正仿宋_GB2312" w:cs="Times New Roman"/>
          <w:color w:val="auto"/>
          <w:sz w:val="32"/>
          <w:szCs w:val="32"/>
          <w:highlight w:val="none"/>
          <w:u w:val="none"/>
          <w:lang w:val="en-US" w:eastAsia="zh-CN"/>
        </w:rPr>
        <w:t>甲方代表签字：              乙方代表签字：</w:t>
      </w:r>
    </w:p>
    <w:p w14:paraId="31B2EEB0">
      <w:pPr>
        <w:keepNext w:val="0"/>
        <w:keepLines w:val="0"/>
        <w:pageBreakBefore w:val="0"/>
        <w:widowControl/>
        <w:suppressLineNumbers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方正仿宋_GB2312" w:cs="Times New Roman"/>
          <w:color w:val="auto"/>
          <w:kern w:val="0"/>
          <w:sz w:val="30"/>
          <w:szCs w:val="30"/>
          <w:highlight w:val="none"/>
          <w:lang w:val="en-US" w:eastAsia="zh-CN"/>
        </w:rPr>
      </w:pPr>
      <w:r>
        <w:rPr>
          <w:rFonts w:hint="eastAsia" w:ascii="Times New Roman" w:hAnsi="Times New Roman" w:eastAsia="方正仿宋_GB2312" w:cs="Times New Roman"/>
          <w:color w:val="auto"/>
          <w:kern w:val="0"/>
          <w:sz w:val="30"/>
          <w:szCs w:val="30"/>
          <w:highlight w:val="none"/>
          <w:lang w:val="en-US" w:eastAsia="zh-CN"/>
        </w:rPr>
        <w:t>附件2：</w:t>
      </w:r>
    </w:p>
    <w:p w14:paraId="2EC5007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kern w:val="0"/>
          <w:sz w:val="44"/>
          <w:szCs w:val="44"/>
          <w:highlight w:val="none"/>
          <w:lang w:val="en-US" w:eastAsia="zh-CN" w:bidi="ar-SA"/>
        </w:rPr>
      </w:pPr>
      <w:r>
        <w:rPr>
          <w:rFonts w:hint="eastAsia" w:ascii="方正小标宋_GBK" w:hAnsi="方正小标宋_GBK" w:eastAsia="方正小标宋_GBK" w:cs="方正小标宋_GBK"/>
          <w:b w:val="0"/>
          <w:bCs w:val="0"/>
          <w:color w:val="auto"/>
          <w:kern w:val="0"/>
          <w:sz w:val="44"/>
          <w:szCs w:val="44"/>
          <w:highlight w:val="none"/>
          <w:lang w:val="en-US" w:eastAsia="zh-CN" w:bidi="ar-SA"/>
        </w:rPr>
        <w:t>退租交接单</w:t>
      </w:r>
    </w:p>
    <w:tbl>
      <w:tblPr>
        <w:tblStyle w:val="6"/>
        <w:tblW w:w="90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26"/>
        <w:gridCol w:w="2575"/>
        <w:gridCol w:w="3625"/>
      </w:tblGrid>
      <w:tr w14:paraId="324AC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24DB">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方正仿宋_GBK" w:hAnsi="方正仿宋_GBK" w:eastAsia="方正仿宋_GBK" w:cs="方正仿宋_GBK"/>
                <w:i w:val="0"/>
                <w:iCs w:val="0"/>
                <w:color w:val="auto"/>
                <w:sz w:val="28"/>
                <w:szCs w:val="28"/>
                <w:highlight w:val="none"/>
                <w:u w:val="none"/>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交接人（承租人）</w:t>
            </w: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EA9C">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8"/>
                <w:szCs w:val="28"/>
                <w:highlight w:val="none"/>
                <w:u w:val="none"/>
              </w:rPr>
            </w:pPr>
          </w:p>
        </w:tc>
      </w:tr>
      <w:tr w14:paraId="24AB6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A8F8">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方正仿宋_GBK" w:hAnsi="方正仿宋_GBK" w:eastAsia="方正仿宋_GBK" w:cs="方正仿宋_GBK"/>
                <w:i w:val="0"/>
                <w:iCs w:val="0"/>
                <w:color w:val="auto"/>
                <w:sz w:val="28"/>
                <w:szCs w:val="28"/>
                <w:highlight w:val="none"/>
                <w:u w:val="none"/>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接收人（出租人）</w:t>
            </w: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D67B">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8"/>
                <w:szCs w:val="28"/>
                <w:highlight w:val="none"/>
                <w:u w:val="none"/>
              </w:rPr>
            </w:pPr>
          </w:p>
        </w:tc>
      </w:tr>
      <w:tr w14:paraId="28319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8" w:hRule="atLeast"/>
        </w:trPr>
        <w:tc>
          <w:tcPr>
            <w:tcW w:w="28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8668">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方正仿宋_GBK" w:hAnsi="方正仿宋_GBK" w:eastAsia="方正仿宋_GBK" w:cs="方正仿宋_GBK"/>
                <w:i w:val="0"/>
                <w:iCs w:val="0"/>
                <w:color w:val="auto"/>
                <w:sz w:val="28"/>
                <w:szCs w:val="28"/>
                <w:highlight w:val="none"/>
                <w:u w:val="none"/>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房屋信息</w:t>
            </w: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7678">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8"/>
                <w:szCs w:val="28"/>
                <w:highlight w:val="none"/>
                <w:u w:val="none"/>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名称：</w:t>
            </w:r>
          </w:p>
        </w:tc>
      </w:tr>
      <w:tr w14:paraId="0026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2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DF9D">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8"/>
                <w:szCs w:val="28"/>
                <w:highlight w:val="none"/>
                <w:u w:val="none"/>
              </w:rPr>
            </w:pP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C8F6">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8"/>
                <w:szCs w:val="28"/>
                <w:highlight w:val="none"/>
                <w:u w:val="none"/>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地址：</w:t>
            </w:r>
          </w:p>
        </w:tc>
      </w:tr>
      <w:tr w14:paraId="3B790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926C">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方正仿宋_GBK" w:hAnsi="方正仿宋_GBK" w:eastAsia="方正仿宋_GBK" w:cs="方正仿宋_GBK"/>
                <w:i w:val="0"/>
                <w:iCs w:val="0"/>
                <w:color w:val="auto"/>
                <w:sz w:val="28"/>
                <w:szCs w:val="28"/>
                <w:highlight w:val="none"/>
                <w:u w:val="none"/>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退租时间</w:t>
            </w: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A376">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8"/>
                <w:szCs w:val="28"/>
                <w:highlight w:val="none"/>
                <w:u w:val="none"/>
              </w:rPr>
            </w:pPr>
          </w:p>
        </w:tc>
      </w:tr>
      <w:tr w14:paraId="47C93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0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B959">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黑体" w:hAnsi="黑体" w:eastAsia="黑体" w:cs="黑体"/>
                <w:b w:val="0"/>
                <w:bCs w:val="0"/>
                <w:i w:val="0"/>
                <w:iCs w:val="0"/>
                <w:color w:val="auto"/>
                <w:sz w:val="28"/>
                <w:szCs w:val="28"/>
                <w:highlight w:val="none"/>
                <w:u w:val="none"/>
              </w:rPr>
            </w:pPr>
            <w:r>
              <w:rPr>
                <w:rFonts w:hint="eastAsia" w:ascii="黑体" w:hAnsi="黑体" w:eastAsia="黑体" w:cs="黑体"/>
                <w:b w:val="0"/>
                <w:bCs w:val="0"/>
                <w:i w:val="0"/>
                <w:iCs w:val="0"/>
                <w:color w:val="auto"/>
                <w:kern w:val="0"/>
                <w:sz w:val="28"/>
                <w:szCs w:val="28"/>
                <w:highlight w:val="none"/>
                <w:u w:val="none"/>
                <w:lang w:val="en-US" w:eastAsia="zh-CN" w:bidi="ar"/>
              </w:rPr>
              <w:t>交接日各项表数显示</w:t>
            </w:r>
          </w:p>
        </w:tc>
      </w:tr>
      <w:tr w14:paraId="2D30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EAC6">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水表</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8D40">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电表</w:t>
            </w:r>
          </w:p>
        </w:tc>
        <w:tc>
          <w:tcPr>
            <w:tcW w:w="3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DD7C">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燃气表</w:t>
            </w:r>
          </w:p>
        </w:tc>
      </w:tr>
      <w:tr w14:paraId="3F2DD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0445">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4"/>
                <w:szCs w:val="24"/>
                <w:highlight w:val="none"/>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DF9D">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4"/>
                <w:szCs w:val="24"/>
                <w:highlight w:val="none"/>
                <w:u w:val="none"/>
              </w:rPr>
            </w:pPr>
          </w:p>
        </w:tc>
        <w:tc>
          <w:tcPr>
            <w:tcW w:w="3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F8D1">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4"/>
                <w:szCs w:val="24"/>
                <w:highlight w:val="none"/>
                <w:u w:val="none"/>
              </w:rPr>
            </w:pPr>
          </w:p>
        </w:tc>
      </w:tr>
      <w:tr w14:paraId="0CD73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90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47E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黑体" w:hAnsi="黑体" w:eastAsia="黑体" w:cs="黑体"/>
                <w:b w:val="0"/>
                <w:bCs w:val="0"/>
                <w:i w:val="0"/>
                <w:iCs w:val="0"/>
                <w:color w:val="auto"/>
                <w:sz w:val="28"/>
                <w:szCs w:val="28"/>
                <w:highlight w:val="none"/>
                <w:u w:val="none"/>
              </w:rPr>
            </w:pPr>
            <w:r>
              <w:rPr>
                <w:rFonts w:hint="eastAsia" w:ascii="黑体" w:hAnsi="黑体" w:eastAsia="黑体" w:cs="黑体"/>
                <w:b w:val="0"/>
                <w:bCs w:val="0"/>
                <w:i w:val="0"/>
                <w:iCs w:val="0"/>
                <w:color w:val="auto"/>
                <w:kern w:val="0"/>
                <w:sz w:val="28"/>
                <w:szCs w:val="28"/>
                <w:highlight w:val="none"/>
                <w:u w:val="none"/>
                <w:lang w:val="en-US" w:eastAsia="zh-CN" w:bidi="ar"/>
              </w:rPr>
              <w:t>交接内容</w:t>
            </w:r>
          </w:p>
        </w:tc>
      </w:tr>
      <w:tr w14:paraId="4188D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9B63">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交接房屋钥匙套（把）数</w:t>
            </w: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123F">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租赁时（把/套）：</w:t>
            </w:r>
            <w:r>
              <w:rPr>
                <w:rStyle w:val="12"/>
                <w:rFonts w:hint="eastAsia" w:ascii="方正仿宋_GBK" w:hAnsi="方正仿宋_GBK" w:eastAsia="方正仿宋_GBK" w:cs="方正仿宋_GBK"/>
                <w:color w:val="auto"/>
                <w:highlight w:val="none"/>
                <w:lang w:val="en-US" w:eastAsia="zh-CN" w:bidi="ar"/>
              </w:rPr>
              <w:t xml:space="preserve">       </w:t>
            </w:r>
            <w:r>
              <w:rPr>
                <w:rStyle w:val="13"/>
                <w:rFonts w:hint="eastAsia" w:ascii="方正仿宋_GBK" w:hAnsi="方正仿宋_GBK" w:eastAsia="方正仿宋_GBK" w:cs="方正仿宋_GBK"/>
                <w:color w:val="auto"/>
                <w:highlight w:val="none"/>
                <w:lang w:val="en-US" w:eastAsia="zh-CN" w:bidi="ar"/>
              </w:rPr>
              <w:t xml:space="preserve">   交接时（把/套）：</w:t>
            </w:r>
            <w:r>
              <w:rPr>
                <w:rStyle w:val="12"/>
                <w:rFonts w:hint="eastAsia" w:ascii="方正仿宋_GBK" w:hAnsi="方正仿宋_GBK" w:eastAsia="方正仿宋_GBK" w:cs="方正仿宋_GBK"/>
                <w:color w:val="auto"/>
                <w:highlight w:val="none"/>
                <w:lang w:val="en-US" w:eastAsia="zh-CN" w:bidi="ar"/>
              </w:rPr>
              <w:t xml:space="preserve">       </w:t>
            </w:r>
            <w:r>
              <w:rPr>
                <w:rStyle w:val="13"/>
                <w:rFonts w:hint="eastAsia" w:ascii="方正仿宋_GBK" w:hAnsi="方正仿宋_GBK" w:eastAsia="方正仿宋_GBK" w:cs="方正仿宋_GBK"/>
                <w:color w:val="auto"/>
                <w:highlight w:val="none"/>
                <w:lang w:val="en-US" w:eastAsia="zh-CN" w:bidi="ar"/>
              </w:rPr>
              <w:t xml:space="preserve"> </w:t>
            </w:r>
          </w:p>
        </w:tc>
      </w:tr>
      <w:tr w14:paraId="3F281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8DD7">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水费结算</w:t>
            </w: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AF5B">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ascii="Wingdings 2" w:hAnsi="Wingdings 2" w:eastAsia="Wingdings 2" w:cs="Wingdings 2"/>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交接人已结清</w:t>
            </w:r>
          </w:p>
        </w:tc>
      </w:tr>
      <w:tr w14:paraId="1C7A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E4A8">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4"/>
                <w:szCs w:val="24"/>
                <w:highlight w:val="none"/>
                <w:u w:val="none"/>
              </w:rPr>
            </w:pP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7568">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交接人未结清，以</w:t>
            </w:r>
            <w:r>
              <w:rPr>
                <w:rStyle w:val="14"/>
                <w:rFonts w:hint="eastAsia" w:ascii="方正仿宋_GBK" w:hAnsi="方正仿宋_GBK" w:eastAsia="方正仿宋_GBK" w:cs="方正仿宋_GBK"/>
                <w:color w:val="auto"/>
                <w:highlight w:val="none"/>
                <w:lang w:val="en-US" w:eastAsia="zh-CN" w:bidi="ar"/>
              </w:rPr>
              <w:t xml:space="preserve">           </w:t>
            </w:r>
            <w:r>
              <w:rPr>
                <w:rStyle w:val="13"/>
                <w:rFonts w:hint="eastAsia" w:ascii="方正仿宋_GBK" w:hAnsi="方正仿宋_GBK" w:eastAsia="方正仿宋_GBK" w:cs="方正仿宋_GBK"/>
                <w:color w:val="auto"/>
                <w:highlight w:val="none"/>
                <w:lang w:val="en-US" w:eastAsia="zh-CN" w:bidi="ar"/>
              </w:rPr>
              <w:t>方式结算</w:t>
            </w:r>
          </w:p>
        </w:tc>
      </w:tr>
      <w:tr w14:paraId="4B90F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BED2">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4"/>
                <w:szCs w:val="24"/>
                <w:highlight w:val="none"/>
                <w:u w:val="none"/>
              </w:rPr>
            </w:pP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1DB2">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其他：</w:t>
            </w:r>
          </w:p>
        </w:tc>
      </w:tr>
      <w:tr w14:paraId="75D2D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8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62FF">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电费结算</w:t>
            </w: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4238">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交接人已结清</w:t>
            </w:r>
          </w:p>
        </w:tc>
      </w:tr>
      <w:tr w14:paraId="70E4A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A5A9">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4"/>
                <w:szCs w:val="24"/>
                <w:highlight w:val="none"/>
                <w:u w:val="none"/>
              </w:rPr>
            </w:pP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AE6F">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交接人未结清，以</w:t>
            </w:r>
            <w:r>
              <w:rPr>
                <w:rStyle w:val="14"/>
                <w:rFonts w:hint="eastAsia" w:ascii="方正仿宋_GBK" w:hAnsi="方正仿宋_GBK" w:eastAsia="方正仿宋_GBK" w:cs="方正仿宋_GBK"/>
                <w:color w:val="auto"/>
                <w:highlight w:val="none"/>
                <w:lang w:val="en-US" w:eastAsia="zh-CN" w:bidi="ar"/>
              </w:rPr>
              <w:t xml:space="preserve">           </w:t>
            </w:r>
            <w:r>
              <w:rPr>
                <w:rStyle w:val="13"/>
                <w:rFonts w:hint="eastAsia" w:ascii="方正仿宋_GBK" w:hAnsi="方正仿宋_GBK" w:eastAsia="方正仿宋_GBK" w:cs="方正仿宋_GBK"/>
                <w:color w:val="auto"/>
                <w:highlight w:val="none"/>
                <w:lang w:val="en-US" w:eastAsia="zh-CN" w:bidi="ar"/>
              </w:rPr>
              <w:t>方式结算</w:t>
            </w:r>
          </w:p>
        </w:tc>
      </w:tr>
      <w:tr w14:paraId="37BD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7715">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4"/>
                <w:szCs w:val="24"/>
                <w:highlight w:val="none"/>
                <w:u w:val="none"/>
              </w:rPr>
            </w:pP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CC9F">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其他</w:t>
            </w:r>
          </w:p>
        </w:tc>
      </w:tr>
      <w:tr w14:paraId="6E931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146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燃气费结算</w:t>
            </w: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1DE8">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 xml:space="preserve"> 交接人已结清</w:t>
            </w:r>
          </w:p>
        </w:tc>
      </w:tr>
      <w:tr w14:paraId="20D78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5075">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宋体" w:hAnsi="宋体" w:eastAsia="宋体" w:cs="宋体"/>
                <w:i w:val="0"/>
                <w:iCs w:val="0"/>
                <w:color w:val="auto"/>
                <w:sz w:val="24"/>
                <w:szCs w:val="24"/>
                <w:highlight w:val="none"/>
                <w:u w:val="none"/>
              </w:rPr>
            </w:pP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817E">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交接人未结清，以</w:t>
            </w:r>
            <w:r>
              <w:rPr>
                <w:rStyle w:val="14"/>
                <w:rFonts w:hint="eastAsia" w:ascii="方正仿宋_GBK" w:hAnsi="方正仿宋_GBK" w:eastAsia="方正仿宋_GBK" w:cs="方正仿宋_GBK"/>
                <w:color w:val="auto"/>
                <w:highlight w:val="none"/>
                <w:lang w:val="en-US" w:eastAsia="zh-CN" w:bidi="ar"/>
              </w:rPr>
              <w:t xml:space="preserve">           </w:t>
            </w:r>
            <w:r>
              <w:rPr>
                <w:rStyle w:val="13"/>
                <w:rFonts w:hint="eastAsia" w:ascii="方正仿宋_GBK" w:hAnsi="方正仿宋_GBK" w:eastAsia="方正仿宋_GBK" w:cs="方正仿宋_GBK"/>
                <w:color w:val="auto"/>
                <w:highlight w:val="none"/>
                <w:lang w:val="en-US" w:eastAsia="zh-CN" w:bidi="ar"/>
              </w:rPr>
              <w:t>方式结算</w:t>
            </w:r>
          </w:p>
        </w:tc>
      </w:tr>
      <w:tr w14:paraId="23B5B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AFA7">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4"/>
                <w:szCs w:val="24"/>
                <w:highlight w:val="none"/>
                <w:u w:val="none"/>
              </w:rPr>
            </w:pP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0153">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其他</w:t>
            </w:r>
          </w:p>
        </w:tc>
      </w:tr>
      <w:tr w14:paraId="33BE6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8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1262">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物业费结算</w:t>
            </w: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7163">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交接人已结清</w:t>
            </w:r>
          </w:p>
        </w:tc>
      </w:tr>
      <w:tr w14:paraId="1AD11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4055">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4"/>
                <w:szCs w:val="24"/>
                <w:highlight w:val="none"/>
                <w:u w:val="none"/>
              </w:rPr>
            </w:pP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E947">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交接人未结清，以</w:t>
            </w:r>
            <w:r>
              <w:rPr>
                <w:rStyle w:val="14"/>
                <w:rFonts w:hint="eastAsia" w:ascii="方正仿宋_GBK" w:hAnsi="方正仿宋_GBK" w:eastAsia="方正仿宋_GBK" w:cs="方正仿宋_GBK"/>
                <w:color w:val="auto"/>
                <w:highlight w:val="none"/>
                <w:lang w:val="en-US" w:eastAsia="zh-CN" w:bidi="ar"/>
              </w:rPr>
              <w:t xml:space="preserve">           </w:t>
            </w:r>
            <w:r>
              <w:rPr>
                <w:rStyle w:val="13"/>
                <w:rFonts w:hint="eastAsia" w:ascii="方正仿宋_GBK" w:hAnsi="方正仿宋_GBK" w:eastAsia="方正仿宋_GBK" w:cs="方正仿宋_GBK"/>
                <w:color w:val="auto"/>
                <w:highlight w:val="none"/>
                <w:lang w:val="en-US" w:eastAsia="zh-CN" w:bidi="ar"/>
              </w:rPr>
              <w:t>方式结算</w:t>
            </w:r>
          </w:p>
        </w:tc>
      </w:tr>
      <w:tr w14:paraId="264C4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131F">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4"/>
                <w:szCs w:val="24"/>
                <w:highlight w:val="none"/>
                <w:u w:val="none"/>
              </w:rPr>
            </w:pP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57C5">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其他</w:t>
            </w:r>
          </w:p>
        </w:tc>
      </w:tr>
      <w:tr w14:paraId="08D00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56B2">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其他费用结算</w:t>
            </w: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294A">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无其他费用</w:t>
            </w:r>
          </w:p>
        </w:tc>
      </w:tr>
      <w:tr w14:paraId="51CF2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A665">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4"/>
                <w:szCs w:val="24"/>
                <w:highlight w:val="none"/>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43F5">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有其他费用</w:t>
            </w:r>
          </w:p>
        </w:tc>
        <w:tc>
          <w:tcPr>
            <w:tcW w:w="3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836A">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费用名称及标准：</w:t>
            </w:r>
          </w:p>
        </w:tc>
      </w:tr>
      <w:tr w14:paraId="17D3F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29F8">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4"/>
                <w:szCs w:val="24"/>
                <w:highlight w:val="none"/>
                <w:u w:val="none"/>
              </w:rPr>
            </w:pP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E351">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交接人已结清</w:t>
            </w:r>
          </w:p>
        </w:tc>
      </w:tr>
      <w:tr w14:paraId="6D7D7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3F22">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4"/>
                <w:szCs w:val="24"/>
                <w:highlight w:val="none"/>
                <w:u w:val="none"/>
              </w:rPr>
            </w:pP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BA91">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交接人未结清，以</w:t>
            </w:r>
            <w:r>
              <w:rPr>
                <w:rStyle w:val="14"/>
                <w:rFonts w:hint="eastAsia" w:ascii="方正仿宋_GBK" w:hAnsi="方正仿宋_GBK" w:eastAsia="方正仿宋_GBK" w:cs="方正仿宋_GBK"/>
                <w:color w:val="auto"/>
                <w:highlight w:val="none"/>
                <w:lang w:val="en-US" w:eastAsia="zh-CN" w:bidi="ar"/>
              </w:rPr>
              <w:t xml:space="preserve">           </w:t>
            </w:r>
            <w:r>
              <w:rPr>
                <w:rStyle w:val="13"/>
                <w:rFonts w:hint="eastAsia" w:ascii="方正仿宋_GBK" w:hAnsi="方正仿宋_GBK" w:eastAsia="方正仿宋_GBK" w:cs="方正仿宋_GBK"/>
                <w:color w:val="auto"/>
                <w:highlight w:val="none"/>
                <w:lang w:val="en-US" w:eastAsia="zh-CN" w:bidi="ar"/>
              </w:rPr>
              <w:t>方式结算</w:t>
            </w:r>
          </w:p>
        </w:tc>
      </w:tr>
      <w:tr w14:paraId="36A5B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655A">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4"/>
                <w:szCs w:val="24"/>
                <w:highlight w:val="none"/>
                <w:u w:val="none"/>
              </w:rPr>
            </w:pP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46CF">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其他</w:t>
            </w:r>
          </w:p>
        </w:tc>
      </w:tr>
      <w:tr w14:paraId="5EC0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8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72A1">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租赁房屋家电、家具清点</w:t>
            </w: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4244">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家具、家电确认完整、能够正常使用；</w:t>
            </w:r>
          </w:p>
        </w:tc>
      </w:tr>
      <w:tr w14:paraId="2CB64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61BB">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4"/>
                <w:szCs w:val="24"/>
                <w:highlight w:val="none"/>
                <w:u w:val="none"/>
              </w:rPr>
            </w:pP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177F3">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家具、家电有损坏，具体损坏物品为：</w:t>
            </w:r>
            <w:r>
              <w:rPr>
                <w:rStyle w:val="14"/>
                <w:rFonts w:hint="eastAsia" w:ascii="方正仿宋_GBK" w:hAnsi="方正仿宋_GBK" w:eastAsia="方正仿宋_GBK" w:cs="方正仿宋_GBK"/>
                <w:color w:val="auto"/>
                <w:highlight w:val="none"/>
                <w:lang w:val="en-US" w:eastAsia="zh-CN" w:bidi="ar"/>
              </w:rPr>
              <w:t xml:space="preserve">           </w:t>
            </w:r>
            <w:r>
              <w:rPr>
                <w:rStyle w:val="13"/>
                <w:rFonts w:hint="eastAsia" w:ascii="方正仿宋_GBK" w:hAnsi="方正仿宋_GBK" w:eastAsia="方正仿宋_GBK" w:cs="方正仿宋_GBK"/>
                <w:color w:val="auto"/>
                <w:highlight w:val="none"/>
                <w:lang w:val="en-US" w:eastAsia="zh-CN" w:bidi="ar"/>
              </w:rPr>
              <w:t>，协商以</w:t>
            </w:r>
            <w:r>
              <w:rPr>
                <w:rStyle w:val="14"/>
                <w:rFonts w:hint="eastAsia" w:ascii="方正仿宋_GBK" w:hAnsi="方正仿宋_GBK" w:eastAsia="方正仿宋_GBK" w:cs="方正仿宋_GBK"/>
                <w:color w:val="auto"/>
                <w:highlight w:val="none"/>
                <w:lang w:val="en-US" w:eastAsia="zh-CN" w:bidi="ar"/>
              </w:rPr>
              <w:t xml:space="preserve">           </w:t>
            </w:r>
            <w:r>
              <w:rPr>
                <w:rStyle w:val="13"/>
                <w:rFonts w:hint="eastAsia" w:ascii="方正仿宋_GBK" w:hAnsi="方正仿宋_GBK" w:eastAsia="方正仿宋_GBK" w:cs="方正仿宋_GBK"/>
                <w:color w:val="auto"/>
                <w:highlight w:val="none"/>
                <w:lang w:val="en-US" w:eastAsia="zh-CN" w:bidi="ar"/>
              </w:rPr>
              <w:t>方式赔偿；</w:t>
            </w:r>
          </w:p>
        </w:tc>
      </w:tr>
      <w:tr w14:paraId="452F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93A1">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4"/>
                <w:szCs w:val="24"/>
                <w:highlight w:val="none"/>
                <w:u w:val="none"/>
              </w:rPr>
            </w:pP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58C2">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其他</w:t>
            </w:r>
          </w:p>
        </w:tc>
      </w:tr>
      <w:tr w14:paraId="06B9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A0F0">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租赁房屋卫生清洁确认</w:t>
            </w: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DC35">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交接人按照合同约定完成清扫</w:t>
            </w:r>
          </w:p>
        </w:tc>
      </w:tr>
      <w:tr w14:paraId="508CD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9099">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4"/>
                <w:szCs w:val="24"/>
                <w:highlight w:val="none"/>
                <w:u w:val="none"/>
              </w:rPr>
            </w:pP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F7F3">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交接人未清扫，以</w:t>
            </w:r>
            <w:r>
              <w:rPr>
                <w:rStyle w:val="14"/>
                <w:rFonts w:hint="eastAsia" w:ascii="方正仿宋_GBK" w:hAnsi="方正仿宋_GBK" w:eastAsia="方正仿宋_GBK" w:cs="方正仿宋_GBK"/>
                <w:color w:val="auto"/>
                <w:highlight w:val="none"/>
                <w:lang w:val="en-US" w:eastAsia="zh-CN" w:bidi="ar"/>
              </w:rPr>
              <w:t xml:space="preserve">         </w:t>
            </w:r>
            <w:r>
              <w:rPr>
                <w:rStyle w:val="13"/>
                <w:rFonts w:hint="eastAsia" w:ascii="方正仿宋_GBK" w:hAnsi="方正仿宋_GBK" w:eastAsia="方正仿宋_GBK" w:cs="方正仿宋_GBK"/>
                <w:color w:val="auto"/>
                <w:highlight w:val="none"/>
                <w:lang w:val="en-US" w:eastAsia="zh-CN" w:bidi="ar"/>
              </w:rPr>
              <w:t>方式支付清洁费</w:t>
            </w:r>
          </w:p>
        </w:tc>
      </w:tr>
      <w:tr w14:paraId="5A5A5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CBE5">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4"/>
                <w:szCs w:val="24"/>
                <w:highlight w:val="none"/>
                <w:u w:val="none"/>
              </w:rPr>
            </w:pP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4317">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其他</w:t>
            </w:r>
          </w:p>
        </w:tc>
      </w:tr>
      <w:tr w14:paraId="1C7E1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0F8A">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租赁房屋主体有无破损</w:t>
            </w: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9EB4">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无破损</w:t>
            </w:r>
          </w:p>
        </w:tc>
      </w:tr>
      <w:tr w14:paraId="2F77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7F9F">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4"/>
                <w:szCs w:val="24"/>
                <w:highlight w:val="none"/>
                <w:u w:val="none"/>
              </w:rPr>
            </w:pP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217A">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有破损</w:t>
            </w:r>
          </w:p>
        </w:tc>
      </w:tr>
      <w:tr w14:paraId="7A614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0" w:hRule="atLeast"/>
        </w:trPr>
        <w:tc>
          <w:tcPr>
            <w:tcW w:w="2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0F02">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4"/>
                <w:szCs w:val="24"/>
                <w:highlight w:val="none"/>
                <w:u w:val="none"/>
              </w:rPr>
            </w:pP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2E77">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破损区位概述：</w:t>
            </w:r>
          </w:p>
        </w:tc>
      </w:tr>
      <w:tr w14:paraId="376CB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391D">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4"/>
                <w:szCs w:val="24"/>
                <w:highlight w:val="none"/>
                <w:u w:val="none"/>
              </w:rPr>
            </w:pP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6E3D">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经双方协商，以</w:t>
            </w:r>
            <w:r>
              <w:rPr>
                <w:rStyle w:val="12"/>
                <w:rFonts w:hint="eastAsia" w:ascii="方正仿宋_GBK" w:hAnsi="方正仿宋_GBK" w:eastAsia="方正仿宋_GBK" w:cs="方正仿宋_GBK"/>
                <w:color w:val="auto"/>
                <w:highlight w:val="none"/>
                <w:lang w:val="en-US" w:eastAsia="zh-CN" w:bidi="ar"/>
              </w:rPr>
              <w:t xml:space="preserve">                           </w:t>
            </w:r>
            <w:r>
              <w:rPr>
                <w:rStyle w:val="13"/>
                <w:rFonts w:hint="eastAsia" w:ascii="方正仿宋_GBK" w:hAnsi="方正仿宋_GBK" w:eastAsia="方正仿宋_GBK" w:cs="方正仿宋_GBK"/>
                <w:color w:val="auto"/>
                <w:highlight w:val="none"/>
                <w:lang w:val="en-US" w:eastAsia="zh-CN" w:bidi="ar"/>
              </w:rPr>
              <w:t>方式赔偿</w:t>
            </w:r>
          </w:p>
        </w:tc>
      </w:tr>
      <w:tr w14:paraId="05BF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ADEF">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注册地址或营业地址的工商注销或变更</w:t>
            </w: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3865">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方正仿宋_GBK" w:hAnsi="方正仿宋_GBK" w:eastAsia="方正仿宋_GBK" w:cs="方正仿宋_GBK"/>
                <w:i w:val="0"/>
                <w:iCs w:val="0"/>
                <w:color w:val="auto"/>
                <w:sz w:val="24"/>
                <w:szCs w:val="24"/>
                <w:highlight w:val="none"/>
                <w:u w:val="single"/>
                <w:lang w:val="en-US"/>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sym w:font="Wingdings 2" w:char="00A3"/>
            </w:r>
            <w:r>
              <w:rPr>
                <w:rStyle w:val="13"/>
                <w:rFonts w:hint="eastAsia" w:ascii="方正仿宋_GBK" w:hAnsi="方正仿宋_GBK" w:eastAsia="方正仿宋_GBK" w:cs="方正仿宋_GBK"/>
                <w:color w:val="auto"/>
                <w:highlight w:val="none"/>
                <w:lang w:val="en-US" w:eastAsia="zh-CN" w:bidi="ar"/>
              </w:rPr>
              <w:t xml:space="preserve">已注销或变更   </w:t>
            </w:r>
            <w:r>
              <w:rPr>
                <w:rFonts w:hint="eastAsia" w:ascii="方正仿宋_GBK" w:hAnsi="方正仿宋_GBK" w:eastAsia="方正仿宋_GBK" w:cs="方正仿宋_GBK"/>
                <w:i w:val="0"/>
                <w:iCs w:val="0"/>
                <w:color w:val="auto"/>
                <w:kern w:val="0"/>
                <w:sz w:val="24"/>
                <w:szCs w:val="24"/>
                <w:highlight w:val="none"/>
                <w:u w:val="none"/>
                <w:lang w:val="en-US" w:eastAsia="zh-CN" w:bidi="ar"/>
              </w:rPr>
              <w:sym w:font="Wingdings 2" w:char="00A3"/>
            </w:r>
            <w:r>
              <w:rPr>
                <w:rStyle w:val="13"/>
                <w:rFonts w:hint="eastAsia" w:ascii="方正仿宋_GBK" w:hAnsi="方正仿宋_GBK" w:eastAsia="方正仿宋_GBK" w:cs="方正仿宋_GBK"/>
                <w:color w:val="auto"/>
                <w:highlight w:val="none"/>
                <w:lang w:val="en-US" w:eastAsia="zh-CN" w:bidi="ar"/>
              </w:rPr>
              <w:t>未注销或变更：</w:t>
            </w:r>
            <w:r>
              <w:rPr>
                <w:rStyle w:val="13"/>
                <w:rFonts w:hint="eastAsia" w:ascii="方正仿宋_GBK" w:hAnsi="方正仿宋_GBK" w:eastAsia="方正仿宋_GBK" w:cs="方正仿宋_GBK"/>
                <w:color w:val="auto"/>
                <w:highlight w:val="none"/>
                <w:u w:val="single"/>
                <w:lang w:val="en-US" w:eastAsia="zh-CN" w:bidi="ar"/>
              </w:rPr>
              <w:t xml:space="preserve">                 </w:t>
            </w:r>
          </w:p>
        </w:tc>
      </w:tr>
      <w:tr w14:paraId="10EAC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56B1">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方正仿宋_GBK" w:hAnsi="方正仿宋_GBK" w:eastAsia="方正仿宋_GBK" w:cs="方正仿宋_GBK"/>
                <w:i w:val="0"/>
                <w:iCs w:val="0"/>
                <w:color w:val="auto"/>
                <w:sz w:val="24"/>
                <w:szCs w:val="24"/>
                <w:highlight w:val="none"/>
                <w:u w:val="none"/>
                <w:lang w:val="en-US"/>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其他确认事项</w:t>
            </w: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6823">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4"/>
                <w:szCs w:val="24"/>
                <w:highlight w:val="none"/>
                <w:u w:val="none"/>
              </w:rPr>
            </w:pPr>
          </w:p>
        </w:tc>
      </w:tr>
      <w:tr w14:paraId="42254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05E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租赁押金退还</w:t>
            </w: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48F5">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经双方协商，全额退还押金</w:t>
            </w:r>
            <w:r>
              <w:rPr>
                <w:rStyle w:val="14"/>
                <w:rFonts w:hint="eastAsia" w:ascii="方正仿宋_GBK" w:hAnsi="方正仿宋_GBK" w:eastAsia="方正仿宋_GBK" w:cs="方正仿宋_GBK"/>
                <w:color w:val="auto"/>
                <w:highlight w:val="none"/>
                <w:lang w:val="en-US" w:eastAsia="zh-CN" w:bidi="ar"/>
              </w:rPr>
              <w:t xml:space="preserve">      </w:t>
            </w:r>
            <w:r>
              <w:rPr>
                <w:rStyle w:val="13"/>
                <w:rFonts w:hint="eastAsia" w:ascii="方正仿宋_GBK" w:hAnsi="方正仿宋_GBK" w:eastAsia="方正仿宋_GBK" w:cs="方正仿宋_GBK"/>
                <w:color w:val="auto"/>
                <w:highlight w:val="none"/>
                <w:lang w:val="en-US" w:eastAsia="zh-CN" w:bidi="ar"/>
              </w:rPr>
              <w:t>元；</w:t>
            </w:r>
          </w:p>
        </w:tc>
      </w:tr>
      <w:tr w14:paraId="5BB55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4D60">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4"/>
                <w:szCs w:val="24"/>
                <w:highlight w:val="none"/>
                <w:u w:val="none"/>
              </w:rPr>
            </w:pP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F8CD">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Style w:val="13"/>
                <w:rFonts w:hint="eastAsia" w:ascii="方正仿宋_GBK" w:hAnsi="方正仿宋_GBK" w:eastAsia="方正仿宋_GBK" w:cs="方正仿宋_GBK"/>
                <w:color w:val="auto"/>
                <w:highlight w:val="none"/>
                <w:lang w:val="en-US" w:eastAsia="zh-CN" w:bidi="ar"/>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经双方协商，扣除相关费用后，</w:t>
            </w:r>
          </w:p>
          <w:p w14:paraId="57E8640C">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Style w:val="13"/>
                <w:rFonts w:hint="eastAsia" w:ascii="方正仿宋_GBK" w:hAnsi="方正仿宋_GBK" w:eastAsia="方正仿宋_GBK" w:cs="方正仿宋_GBK"/>
                <w:color w:val="auto"/>
                <w:highlight w:val="none"/>
                <w:lang w:val="en-US" w:eastAsia="zh-CN" w:bidi="ar"/>
              </w:rPr>
              <w:t>退还房屋押金</w:t>
            </w:r>
            <w:r>
              <w:rPr>
                <w:rStyle w:val="14"/>
                <w:rFonts w:hint="eastAsia" w:ascii="方正仿宋_GBK" w:hAnsi="方正仿宋_GBK" w:eastAsia="方正仿宋_GBK" w:cs="方正仿宋_GBK"/>
                <w:color w:val="auto"/>
                <w:highlight w:val="none"/>
                <w:lang w:val="en-US" w:eastAsia="zh-CN" w:bidi="ar"/>
              </w:rPr>
              <w:t xml:space="preserve">      </w:t>
            </w:r>
            <w:r>
              <w:rPr>
                <w:rStyle w:val="13"/>
                <w:rFonts w:hint="eastAsia" w:ascii="方正仿宋_GBK" w:hAnsi="方正仿宋_GBK" w:eastAsia="方正仿宋_GBK" w:cs="方正仿宋_GBK"/>
                <w:color w:val="auto"/>
                <w:highlight w:val="none"/>
                <w:lang w:val="en-US" w:eastAsia="zh-CN" w:bidi="ar"/>
              </w:rPr>
              <w:t>元；</w:t>
            </w:r>
          </w:p>
        </w:tc>
      </w:tr>
      <w:tr w14:paraId="71A29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FFB2">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方正仿宋_GBK" w:hAnsi="方正仿宋_GBK" w:eastAsia="方正仿宋_GBK" w:cs="方正仿宋_GBK"/>
                <w:i w:val="0"/>
                <w:iCs w:val="0"/>
                <w:color w:val="auto"/>
                <w:sz w:val="24"/>
                <w:szCs w:val="24"/>
                <w:highlight w:val="none"/>
                <w:u w:val="none"/>
              </w:rPr>
            </w:pP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4D2D">
            <w:pPr>
              <w:keepNext w:val="0"/>
              <w:keepLines w:val="0"/>
              <w:pageBreakBefore w:val="0"/>
              <w:widowControl/>
              <w:suppressLineNumbers w:val="0"/>
              <w:kinsoku/>
              <w:wordWrap/>
              <w:overflowPunct/>
              <w:topLinePunct w:val="0"/>
              <w:autoSpaceDE/>
              <w:autoSpaceDN/>
              <w:bidi w:val="0"/>
              <w:adjustRightInd/>
              <w:snapToGrid/>
              <w:spacing w:after="0" w:line="400" w:lineRule="exact"/>
              <w:jc w:val="left"/>
              <w:textAlignment w:val="center"/>
              <w:rPr>
                <w:rFonts w:hint="eastAsia" w:ascii="方正仿宋_GBK" w:hAnsi="方正仿宋_GBK" w:eastAsia="方正仿宋_GBK" w:cs="方正仿宋_GBK"/>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Style w:val="13"/>
                <w:rFonts w:hint="eastAsia" w:ascii="方正仿宋_GBK" w:hAnsi="方正仿宋_GBK" w:eastAsia="方正仿宋_GBK" w:cs="方正仿宋_GBK"/>
                <w:color w:val="auto"/>
                <w:highlight w:val="none"/>
                <w:lang w:val="en-US" w:eastAsia="zh-CN" w:bidi="ar"/>
              </w:rPr>
              <w:t>其他：</w:t>
            </w:r>
          </w:p>
        </w:tc>
      </w:tr>
      <w:tr w14:paraId="62DB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0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00C3">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黑体" w:hAnsi="黑体" w:eastAsia="黑体" w:cs="黑体"/>
                <w:b w:val="0"/>
                <w:bCs w:val="0"/>
                <w:i w:val="0"/>
                <w:iCs w:val="0"/>
                <w:color w:val="auto"/>
                <w:sz w:val="28"/>
                <w:szCs w:val="28"/>
                <w:highlight w:val="none"/>
                <w:u w:val="none"/>
              </w:rPr>
            </w:pPr>
            <w:r>
              <w:rPr>
                <w:rFonts w:hint="eastAsia" w:ascii="黑体" w:hAnsi="黑体" w:eastAsia="黑体" w:cs="黑体"/>
                <w:b w:val="0"/>
                <w:bCs w:val="0"/>
                <w:i w:val="0"/>
                <w:iCs w:val="0"/>
                <w:color w:val="auto"/>
                <w:kern w:val="0"/>
                <w:sz w:val="28"/>
                <w:szCs w:val="28"/>
                <w:highlight w:val="none"/>
                <w:u w:val="none"/>
                <w:lang w:val="en-US" w:eastAsia="zh-CN" w:bidi="ar"/>
              </w:rPr>
              <w:t>交接意见</w:t>
            </w:r>
          </w:p>
        </w:tc>
      </w:tr>
      <w:tr w14:paraId="646AE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808A68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经双方确认，双方就房屋的退还、交接事宜，已无任何争议，租赁合同履行完毕。</w:t>
            </w:r>
          </w:p>
          <w:p w14:paraId="1FB2B3D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p w14:paraId="318B6B0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p w14:paraId="238A4E6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p w14:paraId="30684C4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p w14:paraId="26D7F64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p w14:paraId="36FFA34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p w14:paraId="0992606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p w14:paraId="6F44ADB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p w14:paraId="0B4A30C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p w14:paraId="6FBA06D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p w14:paraId="1083B6A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auto"/>
                <w:kern w:val="0"/>
                <w:sz w:val="24"/>
                <w:szCs w:val="24"/>
                <w:highlight w:val="none"/>
                <w:u w:val="none"/>
                <w:lang w:val="en-US" w:eastAsia="zh-CN" w:bidi="ar"/>
              </w:rPr>
              <w:t xml:space="preserve">   </w:t>
            </w:r>
            <w:r>
              <w:rPr>
                <w:rStyle w:val="15"/>
                <w:rFonts w:hint="eastAsia" w:ascii="方正仿宋_GBK" w:hAnsi="方正仿宋_GBK" w:eastAsia="方正仿宋_GBK" w:cs="方正仿宋_GBK"/>
                <w:color w:val="auto"/>
                <w:highlight w:val="none"/>
                <w:lang w:val="en-US" w:eastAsia="zh-CN" w:bidi="ar"/>
              </w:rPr>
              <w:t xml:space="preserve">  移交人（承租人）签字： </w:t>
            </w:r>
            <w:r>
              <w:rPr>
                <w:rStyle w:val="13"/>
                <w:rFonts w:hint="eastAsia" w:ascii="方正仿宋_GBK" w:hAnsi="方正仿宋_GBK" w:eastAsia="方正仿宋_GBK" w:cs="方正仿宋_GBK"/>
                <w:color w:val="auto"/>
                <w:highlight w:val="none"/>
                <w:lang w:val="en-US" w:eastAsia="zh-CN" w:bidi="ar"/>
              </w:rPr>
              <w:t xml:space="preserve">            </w:t>
            </w:r>
            <w:r>
              <w:rPr>
                <w:rStyle w:val="15"/>
                <w:rFonts w:hint="eastAsia" w:ascii="方正仿宋_GBK" w:hAnsi="方正仿宋_GBK" w:eastAsia="方正仿宋_GBK" w:cs="方正仿宋_GBK"/>
                <w:color w:val="auto"/>
                <w:highlight w:val="none"/>
                <w:lang w:val="en-US" w:eastAsia="zh-CN" w:bidi="ar"/>
              </w:rPr>
              <w:t xml:space="preserve"> 接收人（出租人）签字：</w:t>
            </w:r>
          </w:p>
        </w:tc>
      </w:tr>
      <w:tr w14:paraId="3D24C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90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97B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highlight w:val="none"/>
                <w:u w:val="none"/>
              </w:rPr>
            </w:pPr>
          </w:p>
        </w:tc>
      </w:tr>
    </w:tbl>
    <w:p w14:paraId="3FCC0C31">
      <w:pPr>
        <w:keepNext w:val="0"/>
        <w:keepLines w:val="0"/>
        <w:pageBreakBefore w:val="0"/>
        <w:widowControl/>
        <w:suppressLineNumbers w:val="0"/>
        <w:kinsoku/>
        <w:wordWrap/>
        <w:overflowPunct/>
        <w:topLinePunct w:val="0"/>
        <w:autoSpaceDE/>
        <w:autoSpaceDN/>
        <w:bidi w:val="0"/>
        <w:adjustRightInd/>
        <w:snapToGrid/>
        <w:spacing w:line="560" w:lineRule="exact"/>
        <w:ind w:firstLine="300" w:firstLineChars="100"/>
        <w:jc w:val="left"/>
        <w:textAlignment w:val="auto"/>
        <w:rPr>
          <w:rFonts w:hint="default" w:ascii="Times New Roman" w:hAnsi="Times New Roman" w:eastAsia="方正仿宋_GB2312" w:cs="Times New Roman"/>
          <w:color w:val="auto"/>
          <w:kern w:val="0"/>
          <w:sz w:val="30"/>
          <w:szCs w:val="30"/>
          <w:highlight w:val="none"/>
          <w:u w:val="none"/>
          <w:lang w:val="en-US" w:eastAsia="zh-CN"/>
        </w:rPr>
      </w:pPr>
    </w:p>
    <w:p w14:paraId="2E99CCA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b/>
          <w:bCs/>
          <w:color w:val="auto"/>
          <w:kern w:val="0"/>
          <w:sz w:val="44"/>
          <w:szCs w:val="44"/>
          <w:highlight w:val="none"/>
          <w:lang w:val="en-US" w:eastAsia="zh-CN" w:bidi="ar-SA"/>
        </w:rPr>
        <w:sectPr>
          <w:footerReference r:id="rId9" w:type="default"/>
          <w:pgSz w:w="11906" w:h="16838"/>
          <w:pgMar w:top="2098" w:right="1279" w:bottom="1984" w:left="1587" w:header="851" w:footer="992" w:gutter="0"/>
          <w:pgNumType w:fmt="decimal"/>
          <w:cols w:space="425" w:num="1"/>
          <w:docGrid w:type="lines" w:linePitch="312" w:charSpace="0"/>
        </w:sectPr>
      </w:pPr>
    </w:p>
    <w:p w14:paraId="2495B5A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 w:val="0"/>
          <w:bCs w:val="0"/>
          <w:kern w:val="0"/>
          <w:sz w:val="44"/>
          <w:szCs w:val="44"/>
          <w:highlight w:val="none"/>
          <w:lang w:val="en-US" w:eastAsia="zh-CN" w:bidi="ar-SA"/>
        </w:rPr>
      </w:pPr>
      <w:r>
        <w:rPr>
          <w:rFonts w:hint="default" w:ascii="方正小标宋_GBK" w:hAnsi="方正小标宋_GBK" w:eastAsia="方正小标宋_GBK" w:cs="方正小标宋_GBK"/>
          <w:b w:val="0"/>
          <w:bCs w:val="0"/>
          <w:kern w:val="0"/>
          <w:sz w:val="44"/>
          <w:szCs w:val="44"/>
          <w:highlight w:val="none"/>
          <w:lang w:val="en-US" w:eastAsia="zh-CN" w:bidi="ar-SA"/>
        </w:rPr>
        <w:t>房屋租赁安全协议</w:t>
      </w:r>
    </w:p>
    <w:p w14:paraId="0DD38F8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sz w:val="30"/>
          <w:szCs w:val="30"/>
          <w:highlight w:val="none"/>
          <w:u w:val="single"/>
          <w:lang w:val="en-US"/>
        </w:rPr>
      </w:pPr>
      <w:r>
        <w:rPr>
          <w:rFonts w:hint="eastAsia" w:ascii="Times New Roman" w:hAnsi="Times New Roman" w:eastAsia="方正仿宋_GB2312" w:cs="Times New Roman"/>
          <w:b w:val="0"/>
          <w:bCs w:val="0"/>
          <w:color w:val="000000"/>
          <w:kern w:val="0"/>
          <w:sz w:val="30"/>
          <w:szCs w:val="30"/>
          <w:highlight w:val="none"/>
          <w:lang w:val="en-US" w:eastAsia="zh-CN"/>
        </w:rPr>
        <w:t xml:space="preserve">             </w:t>
      </w:r>
      <w:r>
        <w:rPr>
          <w:rFonts w:hint="default" w:ascii="Times New Roman" w:hAnsi="Times New Roman" w:eastAsia="方正仿宋_GB2312" w:cs="Times New Roman"/>
          <w:b w:val="0"/>
          <w:bCs w:val="0"/>
          <w:color w:val="000000"/>
          <w:kern w:val="0"/>
          <w:sz w:val="30"/>
          <w:szCs w:val="30"/>
          <w:highlight w:val="none"/>
          <w:lang w:val="en-US" w:eastAsia="zh-CN"/>
        </w:rPr>
        <w:t>《公有房屋租赁合同》编号：</w:t>
      </w:r>
      <w:r>
        <w:rPr>
          <w:rFonts w:hint="eastAsia" w:ascii="Times New Roman" w:hAnsi="Times New Roman" w:eastAsia="方正仿宋_GB2312" w:cs="Times New Roman"/>
          <w:color w:val="auto"/>
          <w:sz w:val="32"/>
          <w:szCs w:val="32"/>
          <w:highlight w:val="none"/>
          <w:u w:val="single"/>
          <w:lang w:val="en-US" w:eastAsia="zh-CN"/>
        </w:rPr>
        <w:t xml:space="preserve">         </w:t>
      </w:r>
    </w:p>
    <w:p w14:paraId="302B586C">
      <w:pPr>
        <w:keepNext w:val="0"/>
        <w:keepLines w:val="0"/>
        <w:pageBreakBefore w:val="0"/>
        <w:widowControl/>
        <w:suppressLineNumbers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方正仿宋_GB2312" w:cs="Times New Roman"/>
          <w:b/>
          <w:bCs/>
          <w:color w:val="000000"/>
          <w:kern w:val="0"/>
          <w:sz w:val="32"/>
          <w:szCs w:val="32"/>
          <w:highlight w:val="none"/>
          <w:lang w:val="en-US" w:eastAsia="zh-CN"/>
        </w:rPr>
      </w:pPr>
    </w:p>
    <w:p w14:paraId="02A4539D">
      <w:pPr>
        <w:keepNext w:val="0"/>
        <w:keepLines w:val="0"/>
        <w:pageBreakBefore w:val="0"/>
        <w:widowControl/>
        <w:suppressLineNumbers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方正仿宋_GB2312" w:cs="Times New Roman"/>
          <w:sz w:val="32"/>
          <w:szCs w:val="32"/>
          <w:highlight w:val="none"/>
          <w:u w:val="single"/>
          <w:lang w:val="en-US"/>
        </w:rPr>
      </w:pPr>
      <w:r>
        <w:rPr>
          <w:rFonts w:hint="default" w:ascii="Times New Roman" w:hAnsi="Times New Roman" w:eastAsia="方正仿宋_GB2312" w:cs="Times New Roman"/>
          <w:b/>
          <w:bCs/>
          <w:color w:val="000000"/>
          <w:kern w:val="0"/>
          <w:sz w:val="32"/>
          <w:szCs w:val="32"/>
          <w:highlight w:val="none"/>
          <w:lang w:val="en-US" w:eastAsia="zh-CN"/>
        </w:rPr>
        <w:t>出租方（以下简称甲方）：</w:t>
      </w:r>
      <w:r>
        <w:rPr>
          <w:rFonts w:hint="default" w:ascii="Times New Roman" w:hAnsi="Times New Roman" w:eastAsia="方正仿宋_GB2312" w:cs="Times New Roman"/>
          <w:bCs/>
          <w:sz w:val="32"/>
          <w:szCs w:val="32"/>
          <w:highlight w:val="none"/>
          <w:u w:val="single"/>
          <w:lang w:val="en-US" w:eastAsia="zh-CN"/>
        </w:rPr>
        <w:t>淮安市城发资产运营有限公司</w:t>
      </w:r>
      <w:r>
        <w:rPr>
          <w:rFonts w:hint="eastAsia" w:ascii="Times New Roman" w:hAnsi="Times New Roman" w:eastAsia="方正仿宋_GB2312" w:cs="Times New Roman"/>
          <w:bCs/>
          <w:sz w:val="32"/>
          <w:szCs w:val="32"/>
          <w:highlight w:val="none"/>
          <w:u w:val="single"/>
          <w:lang w:val="en-US" w:eastAsia="zh-CN"/>
        </w:rPr>
        <w:t xml:space="preserve">      </w:t>
      </w:r>
    </w:p>
    <w:p w14:paraId="7334D1BC">
      <w:pPr>
        <w:keepNext w:val="0"/>
        <w:keepLines w:val="0"/>
        <w:pageBreakBefore w:val="0"/>
        <w:widowControl/>
        <w:suppressLineNumbers w:val="0"/>
        <w:kinsoku/>
        <w:wordWrap/>
        <w:overflowPunct/>
        <w:topLinePunct w:val="0"/>
        <w:autoSpaceDE/>
        <w:autoSpaceDN/>
        <w:bidi w:val="0"/>
        <w:adjustRightInd/>
        <w:snapToGrid/>
        <w:spacing w:after="0" w:line="560" w:lineRule="exact"/>
        <w:ind w:left="643" w:hanging="643" w:hangingChars="200"/>
        <w:jc w:val="left"/>
        <w:textAlignment w:val="auto"/>
        <w:rPr>
          <w:rFonts w:hint="default" w:ascii="Times New Roman" w:hAnsi="Times New Roman" w:eastAsia="方正仿宋_GB2312" w:cs="Times New Roman"/>
          <w:bCs/>
          <w:sz w:val="32"/>
          <w:szCs w:val="32"/>
          <w:highlight w:val="none"/>
          <w:u w:val="single"/>
          <w:lang w:val="en-US" w:eastAsia="zh-CN"/>
        </w:rPr>
      </w:pPr>
      <w:r>
        <w:rPr>
          <w:rFonts w:hint="default" w:ascii="Times New Roman" w:hAnsi="Times New Roman" w:eastAsia="方正仿宋_GB2312" w:cs="Times New Roman"/>
          <w:b/>
          <w:bCs/>
          <w:color w:val="000000"/>
          <w:kern w:val="0"/>
          <w:sz w:val="32"/>
          <w:szCs w:val="32"/>
          <w:highlight w:val="none"/>
          <w:lang w:val="en-US" w:eastAsia="zh-CN"/>
        </w:rPr>
        <w:t>承租方（以下简称乙方）：</w:t>
      </w:r>
      <w:r>
        <w:rPr>
          <w:rFonts w:hint="eastAsia" w:ascii="Times New Roman" w:hAnsi="Times New Roman" w:eastAsia="方正仿宋_GB2312" w:cs="Times New Roman"/>
          <w:b w:val="0"/>
          <w:bCs w:val="0"/>
          <w:sz w:val="32"/>
          <w:szCs w:val="32"/>
          <w:highlight w:val="none"/>
          <w:u w:val="single"/>
          <w:lang w:val="en-US" w:eastAsia="zh-CN"/>
        </w:rPr>
        <w:t xml:space="preserve">         </w:t>
      </w:r>
      <w:r>
        <w:rPr>
          <w:rFonts w:hint="eastAsia" w:ascii="Times New Roman" w:hAnsi="Times New Roman" w:eastAsia="方正仿宋_GB2312" w:cs="Times New Roman"/>
          <w:bCs/>
          <w:sz w:val="32"/>
          <w:szCs w:val="32"/>
          <w:highlight w:val="none"/>
          <w:u w:val="single"/>
          <w:lang w:val="en-US" w:eastAsia="zh-CN"/>
        </w:rPr>
        <w:t xml:space="preserve">                       </w:t>
      </w:r>
    </w:p>
    <w:p w14:paraId="204FAE17">
      <w:pPr>
        <w:keepNext w:val="0"/>
        <w:keepLines w:val="0"/>
        <w:pageBreakBefore w:val="0"/>
        <w:widowControl/>
        <w:suppressLineNumbers w:val="0"/>
        <w:kinsoku/>
        <w:wordWrap/>
        <w:overflowPunct/>
        <w:topLinePunct w:val="0"/>
        <w:autoSpaceDE/>
        <w:autoSpaceDN/>
        <w:bidi w:val="0"/>
        <w:adjustRightInd/>
        <w:snapToGrid/>
        <w:spacing w:after="0" w:line="560" w:lineRule="exact"/>
        <w:ind w:left="643" w:hanging="640" w:hangingChars="200"/>
        <w:jc w:val="left"/>
        <w:textAlignment w:val="auto"/>
        <w:rPr>
          <w:rFonts w:hint="eastAsia" w:ascii="Times New Roman" w:hAnsi="Times New Roman" w:eastAsia="方正仿宋_GB2312" w:cs="Times New Roman"/>
          <w:bCs/>
          <w:sz w:val="32"/>
          <w:szCs w:val="32"/>
          <w:highlight w:val="none"/>
          <w:u w:val="single"/>
          <w:lang w:val="en-US" w:eastAsia="zh-CN"/>
        </w:rPr>
      </w:pPr>
    </w:p>
    <w:p w14:paraId="7D89CAA7">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根据《中华人民共和国民法典》、《中华人民共和国安全生产法》及其他有关法律法规之规定，就编号为《公有房屋租赁合同》（以下简称</w:t>
      </w:r>
      <w:r>
        <w:rPr>
          <w:rFonts w:hint="eastAsia" w:ascii="Times New Roman" w:hAnsi="Times New Roman" w:eastAsia="方正仿宋_GB2312" w:cs="Times New Roman"/>
          <w:color w:val="auto"/>
          <w:kern w:val="0"/>
          <w:sz w:val="32"/>
          <w:szCs w:val="32"/>
          <w:highlight w:val="none"/>
          <w:lang w:val="en-US" w:eastAsia="zh-CN"/>
        </w:rPr>
        <w:t>“</w:t>
      </w:r>
      <w:r>
        <w:rPr>
          <w:rFonts w:hint="default" w:ascii="Times New Roman" w:hAnsi="Times New Roman" w:eastAsia="方正仿宋_GB2312" w:cs="Times New Roman"/>
          <w:color w:val="auto"/>
          <w:kern w:val="0"/>
          <w:sz w:val="32"/>
          <w:szCs w:val="32"/>
          <w:highlight w:val="none"/>
          <w:lang w:val="en-US" w:eastAsia="zh-CN"/>
        </w:rPr>
        <w:t>租赁合同</w:t>
      </w:r>
      <w:r>
        <w:rPr>
          <w:rFonts w:hint="eastAsia" w:ascii="Times New Roman" w:hAnsi="Times New Roman" w:eastAsia="方正仿宋_GB2312" w:cs="Times New Roman"/>
          <w:color w:val="auto"/>
          <w:kern w:val="0"/>
          <w:sz w:val="32"/>
          <w:szCs w:val="32"/>
          <w:highlight w:val="none"/>
          <w:lang w:val="en-US" w:eastAsia="zh-CN"/>
        </w:rPr>
        <w:t>”</w:t>
      </w:r>
      <w:r>
        <w:rPr>
          <w:rFonts w:hint="default" w:ascii="Times New Roman" w:hAnsi="Times New Roman" w:eastAsia="方正仿宋_GB2312" w:cs="Times New Roman"/>
          <w:color w:val="auto"/>
          <w:kern w:val="0"/>
          <w:sz w:val="32"/>
          <w:szCs w:val="32"/>
          <w:highlight w:val="none"/>
          <w:lang w:val="en-US" w:eastAsia="zh-CN"/>
        </w:rPr>
        <w:t xml:space="preserve">）中的有关安全事宜，经甲乙双方平等协商，自愿订立本协议。 </w:t>
      </w:r>
    </w:p>
    <w:p w14:paraId="6AFD8828">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3"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b/>
          <w:bCs/>
          <w:color w:val="auto"/>
          <w:kern w:val="0"/>
          <w:sz w:val="32"/>
          <w:szCs w:val="32"/>
          <w:highlight w:val="none"/>
          <w:lang w:val="en-US" w:eastAsia="zh-CN"/>
        </w:rPr>
        <w:t xml:space="preserve">1．定义及解释 </w:t>
      </w:r>
    </w:p>
    <w:p w14:paraId="7FEDFF8B">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1.1 违规、违章、违约：指本安全协议当事人违反安全法律、法规，违反安全规定、标准，违反安全规章以及违反合同约定的行为。</w:t>
      </w:r>
    </w:p>
    <w:p w14:paraId="2A9CF54B">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1.2 事故：指在本安全协议规定的范围内，由于当事人责任或不可抗力造成的有关财产、经济损失和人员伤亡事件。 </w:t>
      </w:r>
    </w:p>
    <w:p w14:paraId="5918726F">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1.3 不可抗力：指合同当事人不能预见、不能避免并不能克服的客观情况，包括地震、水灾、火灾、雷击、雪灾等自然事件以及疫情、战争、当事人之外的破坏行为等社会事件。 </w:t>
      </w:r>
    </w:p>
    <w:p w14:paraId="3CBBF074">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3"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b/>
          <w:bCs/>
          <w:color w:val="auto"/>
          <w:kern w:val="0"/>
          <w:sz w:val="32"/>
          <w:szCs w:val="32"/>
          <w:highlight w:val="none"/>
          <w:lang w:val="en-US" w:eastAsia="zh-CN"/>
        </w:rPr>
        <w:t xml:space="preserve">2. 租赁场所概况 </w:t>
      </w:r>
    </w:p>
    <w:p w14:paraId="28AC85E5">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000000"/>
          <w:kern w:val="0"/>
          <w:sz w:val="32"/>
          <w:szCs w:val="32"/>
          <w:highlight w:val="none"/>
          <w:u w:val="none"/>
          <w:lang w:val="en-US" w:eastAsia="zh-CN"/>
        </w:rPr>
      </w:pPr>
      <w:r>
        <w:rPr>
          <w:rFonts w:hint="default" w:ascii="Times New Roman" w:hAnsi="Times New Roman" w:eastAsia="方正仿宋_GB2312" w:cs="Times New Roman"/>
          <w:color w:val="000000"/>
          <w:kern w:val="0"/>
          <w:sz w:val="32"/>
          <w:szCs w:val="32"/>
          <w:highlight w:val="none"/>
          <w:lang w:val="en-US" w:eastAsia="zh-CN"/>
        </w:rPr>
        <w:t>2.1 租赁场所位于：</w:t>
      </w:r>
      <w:r>
        <w:rPr>
          <w:rFonts w:hint="eastAsia" w:ascii="Times New Roman" w:hAnsi="Times New Roman" w:eastAsia="方正仿宋_GB2312" w:cs="Times New Roman"/>
          <w:color w:val="000000"/>
          <w:kern w:val="0"/>
          <w:sz w:val="32"/>
          <w:szCs w:val="32"/>
          <w:highlight w:val="none"/>
          <w:u w:val="single"/>
          <w:lang w:val="en-US" w:eastAsia="zh-CN"/>
        </w:rPr>
        <w:t xml:space="preserve">       </w:t>
      </w:r>
      <w:r>
        <w:rPr>
          <w:rFonts w:hint="eastAsia" w:ascii="Times New Roman" w:hAnsi="Times New Roman" w:eastAsia="方正仿宋_GB2312" w:cs="Times New Roman"/>
          <w:kern w:val="0"/>
          <w:sz w:val="32"/>
          <w:szCs w:val="32"/>
          <w:highlight w:val="none"/>
          <w:u w:val="single"/>
          <w:lang w:val="en-US" w:eastAsia="zh-CN" w:bidi="ar-SA"/>
        </w:rPr>
        <w:t xml:space="preserve"> </w:t>
      </w:r>
      <w:r>
        <w:rPr>
          <w:rFonts w:hint="eastAsia" w:ascii="Times New Roman" w:hAnsi="Times New Roman" w:eastAsia="方正仿宋_GB2312" w:cs="Times New Roman"/>
          <w:color w:val="000000"/>
          <w:kern w:val="0"/>
          <w:sz w:val="32"/>
          <w:szCs w:val="32"/>
          <w:highlight w:val="none"/>
          <w:u w:val="single"/>
          <w:lang w:val="en-US" w:eastAsia="zh-CN"/>
        </w:rPr>
        <w:t xml:space="preserve"> </w:t>
      </w:r>
      <w:r>
        <w:rPr>
          <w:rFonts w:hint="eastAsia" w:ascii="Times New Roman" w:hAnsi="Times New Roman" w:eastAsia="方正仿宋_GB2312" w:cs="Times New Roman"/>
          <w:color w:val="000000"/>
          <w:kern w:val="0"/>
          <w:sz w:val="32"/>
          <w:szCs w:val="32"/>
          <w:highlight w:val="none"/>
          <w:u w:val="none"/>
          <w:lang w:val="en-US" w:eastAsia="zh-CN"/>
        </w:rPr>
        <w:t>。</w:t>
      </w:r>
    </w:p>
    <w:p w14:paraId="069CD165">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color w:val="000000"/>
          <w:kern w:val="0"/>
          <w:sz w:val="32"/>
          <w:szCs w:val="32"/>
          <w:highlight w:val="none"/>
          <w:lang w:val="en-US" w:eastAsia="zh-CN"/>
        </w:rPr>
        <w:t>2.2 租赁场所安全状况</w:t>
      </w:r>
      <w:r>
        <w:rPr>
          <w:rFonts w:hint="eastAsia" w:ascii="Times New Roman" w:hAnsi="Times New Roman" w:eastAsia="方正仿宋_GB2312" w:cs="Times New Roman"/>
          <w:color w:val="000000"/>
          <w:kern w:val="0"/>
          <w:sz w:val="32"/>
          <w:szCs w:val="32"/>
          <w:highlight w:val="none"/>
          <w:lang w:val="en-US" w:eastAsia="zh-CN"/>
        </w:rPr>
        <w:t>：</w:t>
      </w:r>
      <w:r>
        <w:rPr>
          <w:rFonts w:hint="eastAsia" w:ascii="Times New Roman" w:hAnsi="Times New Roman" w:eastAsia="方正仿宋_GB2312" w:cs="Times New Roman"/>
          <w:color w:val="000000"/>
          <w:kern w:val="0"/>
          <w:sz w:val="32"/>
          <w:szCs w:val="32"/>
          <w:highlight w:val="none"/>
          <w:u w:val="single"/>
          <w:lang w:val="en-US" w:eastAsia="zh-CN"/>
        </w:rPr>
        <w:t xml:space="preserve">     </w:t>
      </w:r>
      <w:r>
        <w:rPr>
          <w:rFonts w:hint="default" w:ascii="Times New Roman" w:hAnsi="Times New Roman" w:eastAsia="方正仿宋_GB2312" w:cs="Times New Roman"/>
          <w:color w:val="000000"/>
          <w:kern w:val="0"/>
          <w:sz w:val="32"/>
          <w:szCs w:val="32"/>
          <w:highlight w:val="none"/>
          <w:lang w:val="en-US" w:eastAsia="zh-CN"/>
        </w:rPr>
        <w:t xml:space="preserve">。 </w:t>
      </w:r>
    </w:p>
    <w:p w14:paraId="70285C67">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000000"/>
          <w:kern w:val="0"/>
          <w:sz w:val="32"/>
          <w:szCs w:val="32"/>
          <w:highlight w:val="none"/>
          <w:lang w:val="en-US" w:eastAsia="zh-CN"/>
        </w:rPr>
        <w:t>2.3 租赁场所用途：</w:t>
      </w:r>
      <w:r>
        <w:rPr>
          <w:rFonts w:hint="eastAsia" w:ascii="Times New Roman" w:hAnsi="Times New Roman" w:eastAsia="方正仿宋_GB2312" w:cs="Times New Roman"/>
          <w:color w:val="000000"/>
          <w:kern w:val="0"/>
          <w:sz w:val="32"/>
          <w:szCs w:val="32"/>
          <w:highlight w:val="none"/>
          <w:u w:val="single"/>
          <w:lang w:val="en-US" w:eastAsia="zh-CN"/>
        </w:rPr>
        <w:t xml:space="preserve">   </w:t>
      </w:r>
      <w:bookmarkStart w:id="2" w:name="_GoBack"/>
      <w:bookmarkEnd w:id="2"/>
      <w:r>
        <w:rPr>
          <w:rFonts w:hint="eastAsia" w:ascii="Times New Roman" w:hAnsi="Times New Roman" w:eastAsia="方正仿宋_GB2312" w:cs="Times New Roman"/>
          <w:color w:val="000000"/>
          <w:kern w:val="0"/>
          <w:sz w:val="32"/>
          <w:szCs w:val="32"/>
          <w:highlight w:val="none"/>
          <w:u w:val="single"/>
          <w:lang w:val="en-US" w:eastAsia="zh-CN"/>
        </w:rPr>
        <w:t xml:space="preserve">   </w:t>
      </w:r>
      <w:r>
        <w:rPr>
          <w:rFonts w:hint="default" w:ascii="Times New Roman" w:hAnsi="Times New Roman" w:eastAsia="方正仿宋_GB2312" w:cs="Times New Roman"/>
          <w:color w:val="000000"/>
          <w:kern w:val="0"/>
          <w:sz w:val="32"/>
          <w:szCs w:val="32"/>
          <w:highlight w:val="none"/>
          <w:lang w:val="en-US" w:eastAsia="zh-CN"/>
        </w:rPr>
        <w:t>。</w:t>
      </w:r>
      <w:r>
        <w:rPr>
          <w:rFonts w:hint="default" w:ascii="Times New Roman" w:hAnsi="Times New Roman" w:eastAsia="方正仿宋_GB2312" w:cs="Times New Roman"/>
          <w:color w:val="auto"/>
          <w:kern w:val="0"/>
          <w:sz w:val="32"/>
          <w:szCs w:val="32"/>
          <w:highlight w:val="none"/>
          <w:lang w:val="en-US" w:eastAsia="zh-CN"/>
        </w:rPr>
        <w:t xml:space="preserve"> </w:t>
      </w:r>
    </w:p>
    <w:p w14:paraId="775EDE1F">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3"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b/>
          <w:bCs/>
          <w:color w:val="auto"/>
          <w:kern w:val="0"/>
          <w:sz w:val="32"/>
          <w:szCs w:val="32"/>
          <w:highlight w:val="none"/>
          <w:lang w:val="en-US" w:eastAsia="zh-CN"/>
        </w:rPr>
        <w:t xml:space="preserve">3.双方的权利义务 </w:t>
      </w:r>
    </w:p>
    <w:p w14:paraId="7C37F299">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kern w:val="0"/>
          <w:sz w:val="32"/>
          <w:szCs w:val="32"/>
          <w:highlight w:val="none"/>
          <w:lang w:val="en-US" w:eastAsia="zh-CN"/>
        </w:rPr>
      </w:pPr>
      <w:r>
        <w:rPr>
          <w:rFonts w:hint="default" w:ascii="Times New Roman" w:hAnsi="Times New Roman" w:eastAsia="方正仿宋_GB2312" w:cs="Times New Roman"/>
          <w:color w:val="auto"/>
          <w:kern w:val="0"/>
          <w:sz w:val="32"/>
          <w:szCs w:val="32"/>
          <w:highlight w:val="none"/>
          <w:lang w:val="en-US" w:eastAsia="zh-CN"/>
        </w:rPr>
        <w:t>3.1 甲方的权利</w:t>
      </w:r>
    </w:p>
    <w:p w14:paraId="3EE3745E">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3.1.1 甲方有权按照国家及上级主管部门有关安全管理规定，对乙方实施安全监督检查。 </w:t>
      </w:r>
    </w:p>
    <w:p w14:paraId="75D3ADBA">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3.1.2 发现乙方租赁场所存在安全隐患，有权下达《安全隐患整改通知书》，责令乙方限期进行整改；对存在严重威胁人身、财产安全的重大隐患，甲方有权报请政府部门责令其停产整顿。 </w:t>
      </w:r>
    </w:p>
    <w:p w14:paraId="360EDA6F">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3.1.3 甲方有权要求乙方建立健全安全管理制度，制定岗位操作规程，对可能引发灾害性或侵权性事故的重点部位、重要生产岗位应制定应急救援预案。 </w:t>
      </w:r>
    </w:p>
    <w:p w14:paraId="3635901C">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3.1.4 甲方有权要求乙方按规定配备消防设施、灭火器材，并定期检查，作好安全检查记录。 </w:t>
      </w:r>
    </w:p>
    <w:p w14:paraId="41A6AF27">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3.1.5 甲方有权要求乙方遵守用水、电、气、消防等规定，必须使用符合相关标准的生产装置、特种设备（如锅炉、液化气钢瓶等）、电气设施。 </w:t>
      </w:r>
    </w:p>
    <w:p w14:paraId="7BFE4FB7">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3.1.6 甲方有权要求乙方配备专（兼）职人员，负责租赁场所的安全管理。 </w:t>
      </w:r>
    </w:p>
    <w:p w14:paraId="72EC4F31">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kern w:val="0"/>
          <w:sz w:val="32"/>
          <w:szCs w:val="32"/>
          <w:highlight w:val="none"/>
          <w:lang w:val="en-US" w:eastAsia="zh-CN"/>
        </w:rPr>
      </w:pPr>
      <w:r>
        <w:rPr>
          <w:rFonts w:hint="default" w:ascii="Times New Roman" w:hAnsi="Times New Roman" w:eastAsia="方正仿宋_GB2312" w:cs="Times New Roman"/>
          <w:color w:val="auto"/>
          <w:kern w:val="0"/>
          <w:sz w:val="32"/>
          <w:szCs w:val="32"/>
          <w:highlight w:val="none"/>
          <w:lang w:val="en-US" w:eastAsia="zh-CN"/>
        </w:rPr>
        <w:t xml:space="preserve">3.1.7 甲方有权要求乙方按规定配备防疫物资，做好疫情防控工作。 </w:t>
      </w:r>
    </w:p>
    <w:p w14:paraId="76429F77">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3.2 甲方的义务 </w:t>
      </w:r>
    </w:p>
    <w:p w14:paraId="6A45F00A">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3.2.1 甲方交付给乙方的租赁场所已经经过消防总体验收，甲方以租赁场所的现状方式交付给乙方，乙方对于甲方交付的租赁场所现状完全了解并没有异议。 </w:t>
      </w:r>
    </w:p>
    <w:p w14:paraId="79714073">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3.2.2 甲方应建立与乙方协商、沟通的渠道，乙方应当及时向甲方了解上级管理部门有关安全管理的相关信息。 </w:t>
      </w:r>
    </w:p>
    <w:p w14:paraId="6FB9B639">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3.3 乙方的权利 </w:t>
      </w:r>
    </w:p>
    <w:p w14:paraId="33C8BBD1">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3.3.1 乙方有权要求甲方提供经消防总体验收合格的租赁场所。</w:t>
      </w:r>
    </w:p>
    <w:p w14:paraId="744895DB">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3.3.2 对甲方妨碍正常生产经营活动的无理要求，乙方有权提出异议或拒绝执行。 </w:t>
      </w:r>
    </w:p>
    <w:p w14:paraId="008E8332">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3.4 乙方的义务 </w:t>
      </w:r>
    </w:p>
    <w:p w14:paraId="547C8078">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3.4.1 乙方在租赁期间是该场所的安全责任人，对承租场所和生产经营活动的安全负责，对承租期间发生的人员伤亡、财产损失等安全事故负全部法律责任，甲方无任何法律责任。 </w:t>
      </w:r>
    </w:p>
    <w:p w14:paraId="1F0DE651">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3.4.2 乙方必须按照有关规定配备相应的消防设施和器材，并做好维护管理。不得随意破坏、挪动场所内消防设施和器材，不得占用、堵塞疏散通道和消防车通道。 </w:t>
      </w:r>
    </w:p>
    <w:p w14:paraId="5558FD6F">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3.4.3 租赁场所必须符合安全用电规定，不得私接乱搭电气线路或擅自使用高温照明和大功率电器设备及不符合规格的保险装置。</w:t>
      </w:r>
    </w:p>
    <w:p w14:paraId="7C021CB8">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3.4.4 乙方不得随意改变租赁场所的主体结构，不得擅自搭建临时建筑。 </w:t>
      </w:r>
    </w:p>
    <w:p w14:paraId="5C9FE403">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3.4.5 乙方在征得甲方同意后，方可对承租场所进行内部装修，且装修必须符合《建筑内部装修设计防火规范》。施工期间应做好各项安全防范措施，</w:t>
      </w:r>
      <w:r>
        <w:rPr>
          <w:rFonts w:hint="eastAsia" w:ascii="Times New Roman" w:hAnsi="Times New Roman" w:eastAsia="方正仿宋_GB2312" w:cs="Times New Roman"/>
          <w:color w:val="auto"/>
          <w:kern w:val="0"/>
          <w:sz w:val="32"/>
          <w:szCs w:val="32"/>
          <w:highlight w:val="none"/>
          <w:lang w:val="en-US" w:eastAsia="zh-CN"/>
        </w:rPr>
        <w:t>根据国家法律法规及地方政策要求，必须取得二次消防验收合格方可开业的项目，</w:t>
      </w:r>
      <w:r>
        <w:rPr>
          <w:rFonts w:hint="default" w:ascii="Times New Roman" w:hAnsi="Times New Roman" w:eastAsia="方正仿宋_GB2312" w:cs="Times New Roman"/>
          <w:color w:val="auto"/>
          <w:kern w:val="0"/>
          <w:sz w:val="32"/>
          <w:szCs w:val="32"/>
          <w:highlight w:val="none"/>
          <w:lang w:val="en-US" w:eastAsia="zh-CN"/>
        </w:rPr>
        <w:t xml:space="preserve">应经公安消防部门检查验收合格后方可使用。 </w:t>
      </w:r>
    </w:p>
    <w:p w14:paraId="3E6345A8">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kern w:val="0"/>
          <w:sz w:val="32"/>
          <w:szCs w:val="32"/>
          <w:highlight w:val="none"/>
          <w:lang w:val="en-US" w:eastAsia="zh-CN"/>
        </w:rPr>
      </w:pPr>
      <w:r>
        <w:rPr>
          <w:rFonts w:hint="default" w:ascii="Times New Roman" w:hAnsi="Times New Roman" w:eastAsia="方正仿宋_GB2312" w:cs="Times New Roman"/>
          <w:color w:val="auto"/>
          <w:kern w:val="0"/>
          <w:sz w:val="32"/>
          <w:szCs w:val="32"/>
          <w:highlight w:val="none"/>
          <w:lang w:val="en-US" w:eastAsia="zh-CN"/>
        </w:rPr>
        <w:t xml:space="preserve">3.4.6 乙方在承租期间，必须建立健全安全管理规章制度，并接受甲方的监督、检查。乙方应定期对承租场所及使用的生产装置、特种设备、电气设施、安全配套设施及火源等进行安全检查，对自查时发现的隐患和甲方检查发现的隐患及时整改。 </w:t>
      </w:r>
    </w:p>
    <w:p w14:paraId="4FCB3181">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3.4.7 乙方应定期对员工进行相应的安全教育和培训，使员工掌握消防器材的使用、火灾报警和初期火灾的扑救等安全常识及岗位风险知识，自觉遵守安全各项规章制度。 </w:t>
      </w:r>
    </w:p>
    <w:p w14:paraId="48ED3441">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3.4.8 乙方在承租期内须按照国家及地方对于疫情防控相关规定开展疫情防控工作，杜绝疫情传播，相关工作须自行部署。</w:t>
      </w:r>
    </w:p>
    <w:p w14:paraId="248BA0BB">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3.4.9 乙方在承租期间的生产经营活动，必须具备相应的资质，遵守相关法律、法规、安全管理规定，必须守法经营。乙方在生产经营中所使用的特种设备，必须符合国家有关规定。具有管理部门核发的运行使用许可证，并做到定期检验、测试合格，其操作人员必须经有关部门培训合格后持证上岗。乙方不得擅自生产、使用、存储、销售易燃易爆化学危险品。由此而引发事故，责任由乙方负责。 </w:t>
      </w:r>
    </w:p>
    <w:p w14:paraId="5C3BA4A8">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3"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b/>
          <w:bCs/>
          <w:color w:val="auto"/>
          <w:kern w:val="0"/>
          <w:sz w:val="32"/>
          <w:szCs w:val="32"/>
          <w:highlight w:val="none"/>
          <w:lang w:val="en-US" w:eastAsia="zh-CN"/>
        </w:rPr>
        <w:t xml:space="preserve">4.违约责任 </w:t>
      </w:r>
    </w:p>
    <w:p w14:paraId="34447C12">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4.1 乙方不接受甲方的安全监督检查，妨碍甲方对租赁场所的安全管理，或有违规、违法行为的，甲方有权解除合同，并不承担任何责任。 </w:t>
      </w:r>
    </w:p>
    <w:p w14:paraId="39A891C2">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4.2 在甲方限定整改期限内，乙方未按甲方下达的《安全隐患整改通知书》进行整改或者整改不彻底的，视为乙方违约，甲方有权解除合同，甲方并不承担任何责任。 </w:t>
      </w:r>
    </w:p>
    <w:p w14:paraId="13E370AF">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4.3 在租赁期间，由于乙方原因发生安全事故给甲方或第三方造成人身伤亡、财产损失的，乙方必须负责赔偿，甲方有权解除租赁合同，并不承担任何责任。 </w:t>
      </w:r>
    </w:p>
    <w:p w14:paraId="0311E69E">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3" w:firstLineChars="200"/>
        <w:jc w:val="left"/>
        <w:textAlignment w:val="auto"/>
        <w:rPr>
          <w:rFonts w:hint="default" w:ascii="Times New Roman" w:hAnsi="Times New Roman" w:eastAsia="方正仿宋_GB2312" w:cs="Times New Roman"/>
          <w:b/>
          <w:bCs/>
          <w:color w:val="auto"/>
          <w:kern w:val="0"/>
          <w:sz w:val="32"/>
          <w:szCs w:val="32"/>
          <w:highlight w:val="none"/>
          <w:lang w:val="en-US" w:eastAsia="zh-CN"/>
        </w:rPr>
      </w:pPr>
      <w:r>
        <w:rPr>
          <w:rFonts w:hint="default" w:ascii="Times New Roman" w:hAnsi="Times New Roman" w:eastAsia="方正仿宋_GB2312" w:cs="Times New Roman"/>
          <w:b/>
          <w:bCs/>
          <w:color w:val="auto"/>
          <w:kern w:val="0"/>
          <w:sz w:val="32"/>
          <w:szCs w:val="32"/>
          <w:highlight w:val="none"/>
          <w:lang w:val="en-US" w:eastAsia="zh-CN"/>
        </w:rPr>
        <w:t xml:space="preserve">5.免责条件 </w:t>
      </w:r>
    </w:p>
    <w:p w14:paraId="5E722822">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5.1 因不可抗力导致人员伤亡、财产损失的，甲、乙双方互不承担责任。 </w:t>
      </w:r>
    </w:p>
    <w:p w14:paraId="136FF79B">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5.2 由于第三方的原因导致人员伤亡、财产损失，甲、乙双方互不承担责任。 </w:t>
      </w:r>
    </w:p>
    <w:p w14:paraId="73A560B1">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3"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b/>
          <w:bCs/>
          <w:color w:val="auto"/>
          <w:kern w:val="0"/>
          <w:sz w:val="32"/>
          <w:szCs w:val="32"/>
          <w:highlight w:val="none"/>
          <w:lang w:val="en-US" w:eastAsia="zh-CN"/>
        </w:rPr>
        <w:t xml:space="preserve">6. 履行期限 </w:t>
      </w:r>
    </w:p>
    <w:p w14:paraId="70649EFE">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6.1 本协议的履行期限与租赁合同保持一致，如果租赁合同因故变更履行期限的，本协议与之变更为相同的期限。 </w:t>
      </w:r>
    </w:p>
    <w:p w14:paraId="0D87352D">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3"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b/>
          <w:bCs/>
          <w:color w:val="auto"/>
          <w:kern w:val="0"/>
          <w:sz w:val="32"/>
          <w:szCs w:val="32"/>
          <w:highlight w:val="none"/>
          <w:lang w:val="en-US" w:eastAsia="zh-CN"/>
        </w:rPr>
        <w:t xml:space="preserve">7.合同的变更、解除与终止 </w:t>
      </w:r>
    </w:p>
    <w:p w14:paraId="1383FD1D">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7.1 本协议作为租赁合同的组成部分，与租赁合同具有同等法律效力，且随租赁合同的变更、解除或终止而变更、解除或终止。</w:t>
      </w:r>
    </w:p>
    <w:p w14:paraId="544E3E17">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3"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b/>
          <w:bCs/>
          <w:color w:val="auto"/>
          <w:kern w:val="0"/>
          <w:sz w:val="32"/>
          <w:szCs w:val="32"/>
          <w:highlight w:val="none"/>
          <w:lang w:val="en-US" w:eastAsia="zh-CN"/>
        </w:rPr>
        <w:t xml:space="preserve">8.争议的解决 </w:t>
      </w:r>
    </w:p>
    <w:p w14:paraId="67BCE1D3">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8.1 本协议在履行过程中发生争议，按照双方租赁合同第十条约定的争议解决方式处理。 </w:t>
      </w:r>
    </w:p>
    <w:p w14:paraId="0FFEF36C">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3"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b/>
          <w:bCs/>
          <w:color w:val="auto"/>
          <w:kern w:val="0"/>
          <w:sz w:val="32"/>
          <w:szCs w:val="32"/>
          <w:highlight w:val="none"/>
          <w:lang w:val="en-US" w:eastAsia="zh-CN"/>
        </w:rPr>
        <w:t xml:space="preserve">9.附则 </w:t>
      </w:r>
    </w:p>
    <w:p w14:paraId="7DEB83D2">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 xml:space="preserve">9.1 本协议经甲乙双方法定代表人或委托代理人签字并加盖公章后生效。 </w:t>
      </w:r>
    </w:p>
    <w:p w14:paraId="3849755C">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kern w:val="0"/>
          <w:sz w:val="32"/>
          <w:szCs w:val="32"/>
          <w:highlight w:val="none"/>
          <w:lang w:val="en-US" w:eastAsia="zh-CN"/>
        </w:rPr>
        <w:t>9.2 本协议一式</w:t>
      </w:r>
      <w:r>
        <w:rPr>
          <w:rFonts w:hint="eastAsia" w:ascii="Times New Roman" w:hAnsi="Times New Roman" w:eastAsia="方正仿宋_GB2312" w:cs="Times New Roman"/>
          <w:color w:val="auto"/>
          <w:kern w:val="0"/>
          <w:sz w:val="32"/>
          <w:szCs w:val="32"/>
          <w:highlight w:val="none"/>
          <w:lang w:val="en-US" w:eastAsia="zh-CN"/>
        </w:rPr>
        <w:t>肆</w:t>
      </w:r>
      <w:r>
        <w:rPr>
          <w:rFonts w:hint="default" w:ascii="Times New Roman" w:hAnsi="Times New Roman" w:eastAsia="方正仿宋_GB2312" w:cs="Times New Roman"/>
          <w:color w:val="auto"/>
          <w:kern w:val="0"/>
          <w:sz w:val="32"/>
          <w:szCs w:val="32"/>
          <w:highlight w:val="none"/>
          <w:lang w:val="en-US" w:eastAsia="zh-CN"/>
        </w:rPr>
        <w:t>份。甲方执</w:t>
      </w:r>
      <w:r>
        <w:rPr>
          <w:rFonts w:hint="eastAsia" w:ascii="Times New Roman" w:hAnsi="Times New Roman" w:eastAsia="方正仿宋_GB2312" w:cs="Times New Roman"/>
          <w:color w:val="auto"/>
          <w:kern w:val="0"/>
          <w:sz w:val="32"/>
          <w:szCs w:val="32"/>
          <w:highlight w:val="none"/>
          <w:lang w:val="en-US" w:eastAsia="zh-CN"/>
        </w:rPr>
        <w:t>叁</w:t>
      </w:r>
      <w:r>
        <w:rPr>
          <w:rFonts w:hint="default" w:ascii="Times New Roman" w:hAnsi="Times New Roman" w:eastAsia="方正仿宋_GB2312" w:cs="Times New Roman"/>
          <w:color w:val="auto"/>
          <w:kern w:val="0"/>
          <w:sz w:val="32"/>
          <w:szCs w:val="32"/>
          <w:highlight w:val="none"/>
          <w:lang w:val="en-US" w:eastAsia="zh-CN"/>
        </w:rPr>
        <w:t>份，乙方执</w:t>
      </w:r>
      <w:r>
        <w:rPr>
          <w:rFonts w:hint="eastAsia" w:ascii="Times New Roman" w:hAnsi="Times New Roman" w:eastAsia="方正仿宋_GB2312" w:cs="Times New Roman"/>
          <w:color w:val="auto"/>
          <w:kern w:val="0"/>
          <w:sz w:val="32"/>
          <w:szCs w:val="32"/>
          <w:highlight w:val="none"/>
          <w:lang w:val="en-US" w:eastAsia="zh-CN"/>
        </w:rPr>
        <w:t>壹</w:t>
      </w:r>
      <w:r>
        <w:rPr>
          <w:rFonts w:hint="default" w:ascii="Times New Roman" w:hAnsi="Times New Roman" w:eastAsia="方正仿宋_GB2312" w:cs="Times New Roman"/>
          <w:color w:val="auto"/>
          <w:kern w:val="0"/>
          <w:sz w:val="32"/>
          <w:szCs w:val="32"/>
          <w:highlight w:val="none"/>
          <w:lang w:val="en-US" w:eastAsia="zh-CN"/>
        </w:rPr>
        <w:t xml:space="preserve">份，每份具有同等的法律效力。 </w:t>
      </w:r>
    </w:p>
    <w:p w14:paraId="326EFA1F">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2312" w:cs="Times New Roman"/>
          <w:b/>
          <w:bCs/>
          <w:color w:val="auto"/>
          <w:kern w:val="0"/>
          <w:sz w:val="32"/>
          <w:szCs w:val="32"/>
          <w:highlight w:val="none"/>
          <w:lang w:val="en-US" w:eastAsia="zh-CN"/>
        </w:rPr>
      </w:pPr>
      <w:r>
        <w:rPr>
          <w:rFonts w:hint="default" w:ascii="Times New Roman" w:hAnsi="Times New Roman" w:eastAsia="方正仿宋_GB2312" w:cs="Times New Roman"/>
          <w:color w:val="auto"/>
          <w:kern w:val="0"/>
          <w:sz w:val="32"/>
          <w:szCs w:val="32"/>
          <w:highlight w:val="none"/>
          <w:lang w:val="en-US" w:eastAsia="zh-CN"/>
        </w:rPr>
        <w:t>9.3 本协议与租赁合同同时生效，并作为租赁合同的组成部分。</w:t>
      </w:r>
    </w:p>
    <w:tbl>
      <w:tblPr>
        <w:tblStyle w:val="7"/>
        <w:tblpPr w:leftFromText="180" w:rightFromText="180" w:vertAnchor="text" w:horzAnchor="page" w:tblpX="1712" w:tblpY="729"/>
        <w:tblOverlap w:val="never"/>
        <w:tblW w:w="95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56"/>
        <w:gridCol w:w="4783"/>
      </w:tblGrid>
      <w:tr w14:paraId="74E3E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5" w:hRule="atLeast"/>
        </w:trPr>
        <w:tc>
          <w:tcPr>
            <w:tcW w:w="4756" w:type="dxa"/>
          </w:tcPr>
          <w:p w14:paraId="3990FDBB">
            <w:pPr>
              <w:keepNext w:val="0"/>
              <w:keepLines w:val="0"/>
              <w:pageBreakBefore w:val="0"/>
              <w:widowControl/>
              <w:suppressLineNumbers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b/>
                <w:bCs/>
                <w:color w:val="auto"/>
                <w:kern w:val="0"/>
                <w:sz w:val="32"/>
                <w:szCs w:val="32"/>
                <w:highlight w:val="none"/>
                <w:lang w:val="en-US" w:eastAsia="zh-CN"/>
              </w:rPr>
              <w:t>出租方（甲方）：</w:t>
            </w:r>
            <w:r>
              <w:rPr>
                <w:rFonts w:hint="eastAsia" w:ascii="Times New Roman" w:hAnsi="Times New Roman" w:eastAsia="方正仿宋_GB2312" w:cs="Times New Roman"/>
                <w:b w:val="0"/>
                <w:bCs w:val="0"/>
                <w:color w:val="auto"/>
                <w:kern w:val="0"/>
                <w:sz w:val="32"/>
                <w:szCs w:val="32"/>
                <w:highlight w:val="none"/>
                <w:lang w:val="en-US" w:eastAsia="zh-CN"/>
              </w:rPr>
              <w:t>（盖章）</w:t>
            </w:r>
            <w:r>
              <w:rPr>
                <w:rFonts w:hint="default" w:ascii="Times New Roman" w:hAnsi="Times New Roman" w:eastAsia="方正仿宋_GB2312" w:cs="Times New Roman"/>
                <w:b/>
                <w:bCs/>
                <w:color w:val="auto"/>
                <w:kern w:val="0"/>
                <w:sz w:val="32"/>
                <w:szCs w:val="32"/>
                <w:highlight w:val="none"/>
                <w:lang w:val="en-US" w:eastAsia="zh-CN"/>
              </w:rPr>
              <w:t xml:space="preserve"> </w:t>
            </w:r>
          </w:p>
          <w:p w14:paraId="03418FAB">
            <w:pPr>
              <w:keepNext w:val="0"/>
              <w:keepLines w:val="0"/>
              <w:pageBreakBefore w:val="0"/>
              <w:widowControl/>
              <w:suppressLineNumbers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方正仿宋_GB2312" w:cs="Times New Roman"/>
                <w:b/>
                <w:bCs/>
                <w:color w:val="auto"/>
                <w:kern w:val="0"/>
                <w:sz w:val="32"/>
                <w:szCs w:val="32"/>
                <w:highlight w:val="none"/>
                <w:lang w:val="en-US" w:eastAsia="zh-CN"/>
              </w:rPr>
            </w:pPr>
            <w:r>
              <w:rPr>
                <w:rFonts w:hint="default" w:ascii="Times New Roman" w:hAnsi="Times New Roman" w:eastAsia="方正仿宋_GB2312" w:cs="Times New Roman"/>
                <w:b/>
                <w:bCs/>
                <w:color w:val="auto"/>
                <w:kern w:val="0"/>
                <w:sz w:val="32"/>
                <w:szCs w:val="32"/>
                <w:highlight w:val="none"/>
                <w:lang w:val="en-US" w:eastAsia="zh-CN"/>
              </w:rPr>
              <w:t>法定代表人或委托代理人</w:t>
            </w:r>
          </w:p>
          <w:p w14:paraId="304BC639">
            <w:pPr>
              <w:keepNext w:val="0"/>
              <w:keepLines w:val="0"/>
              <w:pageBreakBefore w:val="0"/>
              <w:widowControl/>
              <w:suppressLineNumbers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方正仿宋_GB2312" w:cs="Times New Roman"/>
                <w:b w:val="0"/>
                <w:bCs w:val="0"/>
                <w:color w:val="auto"/>
                <w:sz w:val="32"/>
                <w:szCs w:val="32"/>
                <w:highlight w:val="none"/>
              </w:rPr>
            </w:pPr>
            <w:r>
              <w:rPr>
                <w:rFonts w:hint="default" w:ascii="Times New Roman" w:hAnsi="Times New Roman" w:eastAsia="方正仿宋_GB2312" w:cs="Times New Roman"/>
                <w:b w:val="0"/>
                <w:bCs w:val="0"/>
                <w:color w:val="auto"/>
                <w:kern w:val="0"/>
                <w:sz w:val="32"/>
                <w:szCs w:val="32"/>
                <w:highlight w:val="none"/>
                <w:lang w:val="en-US" w:eastAsia="zh-CN"/>
              </w:rPr>
              <w:t xml:space="preserve">（签章）： </w:t>
            </w:r>
          </w:p>
          <w:p w14:paraId="2F1E17A6">
            <w:pPr>
              <w:keepNext w:val="0"/>
              <w:keepLines w:val="0"/>
              <w:pageBreakBefore w:val="0"/>
              <w:widowControl/>
              <w:suppressLineNumbers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b/>
                <w:bCs/>
                <w:color w:val="auto"/>
                <w:kern w:val="0"/>
                <w:sz w:val="32"/>
                <w:szCs w:val="32"/>
                <w:highlight w:val="none"/>
                <w:lang w:val="en-US" w:eastAsia="zh-CN"/>
              </w:rPr>
              <w:t xml:space="preserve">联系电话： </w:t>
            </w:r>
          </w:p>
          <w:p w14:paraId="21B3C721">
            <w:pPr>
              <w:keepNext w:val="0"/>
              <w:keepLines w:val="0"/>
              <w:pageBreakBefore w:val="0"/>
              <w:widowControl/>
              <w:suppressLineNumbers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方正仿宋_GB2312" w:cs="Times New Roman"/>
                <w:b/>
                <w:bCs/>
                <w:color w:val="auto"/>
                <w:kern w:val="0"/>
                <w:sz w:val="32"/>
                <w:szCs w:val="32"/>
                <w:highlight w:val="none"/>
                <w:vertAlign w:val="baseline"/>
                <w:lang w:val="en-US" w:eastAsia="zh-CN"/>
              </w:rPr>
            </w:pPr>
            <w:r>
              <w:rPr>
                <w:rFonts w:hint="default" w:ascii="Times New Roman" w:hAnsi="Times New Roman" w:eastAsia="方正仿宋_GB2312" w:cs="Times New Roman"/>
                <w:b/>
                <w:bCs/>
                <w:color w:val="auto"/>
                <w:kern w:val="0"/>
                <w:sz w:val="32"/>
                <w:szCs w:val="32"/>
                <w:highlight w:val="none"/>
                <w:lang w:val="en-US" w:eastAsia="zh-CN"/>
              </w:rPr>
              <w:t>签订日期：</w:t>
            </w:r>
          </w:p>
        </w:tc>
        <w:tc>
          <w:tcPr>
            <w:tcW w:w="4783" w:type="dxa"/>
          </w:tcPr>
          <w:p w14:paraId="77AA1807">
            <w:pPr>
              <w:keepNext w:val="0"/>
              <w:keepLines w:val="0"/>
              <w:pageBreakBefore w:val="0"/>
              <w:widowControl/>
              <w:suppressLineNumbers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b/>
                <w:bCs/>
                <w:color w:val="auto"/>
                <w:kern w:val="0"/>
                <w:sz w:val="32"/>
                <w:szCs w:val="32"/>
                <w:highlight w:val="none"/>
                <w:lang w:val="en-US" w:eastAsia="zh-CN"/>
              </w:rPr>
              <w:t>承租方（乙方）：</w:t>
            </w:r>
            <w:r>
              <w:rPr>
                <w:rFonts w:hint="eastAsia" w:ascii="Times New Roman" w:hAnsi="Times New Roman" w:eastAsia="方正仿宋_GB2312" w:cs="Times New Roman"/>
                <w:b w:val="0"/>
                <w:bCs w:val="0"/>
                <w:color w:val="auto"/>
                <w:kern w:val="0"/>
                <w:sz w:val="32"/>
                <w:szCs w:val="32"/>
                <w:highlight w:val="none"/>
                <w:lang w:val="en-US" w:eastAsia="zh-CN"/>
              </w:rPr>
              <w:t>（盖章）</w:t>
            </w:r>
            <w:r>
              <w:rPr>
                <w:rFonts w:hint="default" w:ascii="Times New Roman" w:hAnsi="Times New Roman" w:eastAsia="方正仿宋_GB2312" w:cs="Times New Roman"/>
                <w:b/>
                <w:bCs/>
                <w:color w:val="auto"/>
                <w:kern w:val="0"/>
                <w:sz w:val="32"/>
                <w:szCs w:val="32"/>
                <w:highlight w:val="none"/>
                <w:lang w:val="en-US" w:eastAsia="zh-CN"/>
              </w:rPr>
              <w:t xml:space="preserve"> </w:t>
            </w:r>
          </w:p>
          <w:p w14:paraId="0AA2221F">
            <w:pPr>
              <w:keepNext w:val="0"/>
              <w:keepLines w:val="0"/>
              <w:pageBreakBefore w:val="0"/>
              <w:widowControl/>
              <w:suppressLineNumbers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方正仿宋_GB2312" w:cs="Times New Roman"/>
                <w:b/>
                <w:bCs/>
                <w:color w:val="auto"/>
                <w:kern w:val="0"/>
                <w:sz w:val="32"/>
                <w:szCs w:val="32"/>
                <w:highlight w:val="none"/>
                <w:lang w:val="en-US" w:eastAsia="zh-CN"/>
              </w:rPr>
            </w:pPr>
            <w:r>
              <w:rPr>
                <w:rFonts w:hint="default" w:ascii="Times New Roman" w:hAnsi="Times New Roman" w:eastAsia="方正仿宋_GB2312" w:cs="Times New Roman"/>
                <w:b/>
                <w:bCs/>
                <w:color w:val="auto"/>
                <w:kern w:val="0"/>
                <w:sz w:val="32"/>
                <w:szCs w:val="32"/>
                <w:highlight w:val="none"/>
                <w:lang w:val="en-US" w:eastAsia="zh-CN"/>
              </w:rPr>
              <w:t>法定代表人或委托代理人</w:t>
            </w:r>
          </w:p>
          <w:p w14:paraId="0C572465">
            <w:pPr>
              <w:keepNext w:val="0"/>
              <w:keepLines w:val="0"/>
              <w:pageBreakBefore w:val="0"/>
              <w:widowControl/>
              <w:suppressLineNumbers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b w:val="0"/>
                <w:bCs w:val="0"/>
                <w:color w:val="auto"/>
                <w:kern w:val="0"/>
                <w:sz w:val="32"/>
                <w:szCs w:val="32"/>
                <w:highlight w:val="none"/>
                <w:lang w:val="en-US" w:eastAsia="zh-CN"/>
              </w:rPr>
              <w:t>（签章）：</w:t>
            </w:r>
            <w:r>
              <w:rPr>
                <w:rFonts w:hint="default" w:ascii="Times New Roman" w:hAnsi="Times New Roman" w:eastAsia="方正仿宋_GB2312" w:cs="Times New Roman"/>
                <w:b/>
                <w:bCs/>
                <w:color w:val="auto"/>
                <w:kern w:val="0"/>
                <w:sz w:val="32"/>
                <w:szCs w:val="32"/>
                <w:highlight w:val="none"/>
                <w:lang w:val="en-US" w:eastAsia="zh-CN"/>
              </w:rPr>
              <w:t xml:space="preserve"> </w:t>
            </w:r>
          </w:p>
          <w:p w14:paraId="27B0C7B5">
            <w:pPr>
              <w:keepNext w:val="0"/>
              <w:keepLines w:val="0"/>
              <w:pageBreakBefore w:val="0"/>
              <w:widowControl/>
              <w:suppressLineNumbers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b/>
                <w:bCs/>
                <w:color w:val="auto"/>
                <w:kern w:val="0"/>
                <w:sz w:val="32"/>
                <w:szCs w:val="32"/>
                <w:highlight w:val="none"/>
                <w:lang w:val="en-US" w:eastAsia="zh-CN"/>
              </w:rPr>
              <w:t xml:space="preserve">联系电话： </w:t>
            </w:r>
          </w:p>
          <w:p w14:paraId="14EB40A3">
            <w:pPr>
              <w:keepNext w:val="0"/>
              <w:keepLines w:val="0"/>
              <w:pageBreakBefore w:val="0"/>
              <w:widowControl/>
              <w:suppressLineNumbers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方正仿宋_GB2312" w:cs="Times New Roman"/>
                <w:b/>
                <w:bCs/>
                <w:color w:val="auto"/>
                <w:kern w:val="0"/>
                <w:sz w:val="32"/>
                <w:szCs w:val="32"/>
                <w:highlight w:val="none"/>
                <w:vertAlign w:val="baseline"/>
                <w:lang w:val="en-US" w:eastAsia="zh-CN"/>
              </w:rPr>
            </w:pPr>
            <w:r>
              <w:rPr>
                <w:rFonts w:hint="default" w:ascii="Times New Roman" w:hAnsi="Times New Roman" w:eastAsia="方正仿宋_GB2312" w:cs="Times New Roman"/>
                <w:b/>
                <w:bCs/>
                <w:color w:val="auto"/>
                <w:kern w:val="0"/>
                <w:sz w:val="32"/>
                <w:szCs w:val="32"/>
                <w:highlight w:val="none"/>
                <w:lang w:val="en-US" w:eastAsia="zh-CN"/>
              </w:rPr>
              <w:t>签订日期：</w:t>
            </w:r>
          </w:p>
        </w:tc>
      </w:tr>
    </w:tbl>
    <w:p w14:paraId="176372A9">
      <w:pPr>
        <w:keepNext w:val="0"/>
        <w:keepLines w:val="0"/>
        <w:pageBreakBefore w:val="0"/>
        <w:widowControl/>
        <w:suppressLineNumbers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方正仿宋_GB2312" w:cs="Times New Roman"/>
          <w:color w:val="auto"/>
          <w:sz w:val="32"/>
          <w:szCs w:val="32"/>
          <w:highlight w:val="none"/>
        </w:rPr>
      </w:pPr>
    </w:p>
    <w:p w14:paraId="24511ABE">
      <w:pPr>
        <w:keepNext w:val="0"/>
        <w:keepLines w:val="0"/>
        <w:pageBreakBefore w:val="0"/>
        <w:widowControl/>
        <w:suppressLineNumbers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方正仿宋_GB2312" w:cs="Times New Roman"/>
          <w:color w:val="auto"/>
          <w:sz w:val="32"/>
          <w:szCs w:val="32"/>
          <w:highlight w:val="none"/>
        </w:rPr>
      </w:pPr>
    </w:p>
    <w:p w14:paraId="07114280">
      <w:pPr>
        <w:keepNext w:val="0"/>
        <w:keepLines w:val="0"/>
        <w:pageBreakBefore w:val="0"/>
        <w:widowControl/>
        <w:suppressLineNumbers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方正仿宋_GB2312" w:cs="Times New Roman"/>
          <w:color w:val="auto"/>
          <w:sz w:val="32"/>
          <w:szCs w:val="32"/>
          <w:highlight w:val="none"/>
        </w:rPr>
      </w:pPr>
    </w:p>
    <w:p w14:paraId="7A9D45BD">
      <w:pPr>
        <w:keepNext w:val="0"/>
        <w:keepLines w:val="0"/>
        <w:pageBreakBefore w:val="0"/>
        <w:widowControl/>
        <w:suppressLineNumbers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方正仿宋_GB2312" w:cs="Times New Roman"/>
          <w:color w:val="auto"/>
          <w:sz w:val="32"/>
          <w:szCs w:val="32"/>
          <w:highlight w:val="none"/>
        </w:rPr>
      </w:pPr>
    </w:p>
    <w:p w14:paraId="20E6836E">
      <w:pPr>
        <w:keepNext w:val="0"/>
        <w:keepLines w:val="0"/>
        <w:pageBreakBefore w:val="0"/>
        <w:widowControl/>
        <w:suppressLineNumbers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方正仿宋_GB2312" w:cs="Times New Roman"/>
          <w:color w:val="auto"/>
          <w:sz w:val="32"/>
          <w:szCs w:val="32"/>
          <w:highlight w:val="none"/>
        </w:rPr>
      </w:pPr>
    </w:p>
    <w:sectPr>
      <w:pgSz w:w="11906" w:h="16838"/>
      <w:pgMar w:top="2098" w:right="1279"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604F3C-46FE-4BBB-987A-F60ED2D81A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embedRegular r:id="rId2" w:fontKey="{960DBA2F-8D5D-4449-8178-6CBF7C753C54}"/>
  </w:font>
  <w:font w:name="仿宋">
    <w:panose1 w:val="02010609060101010101"/>
    <w:charset w:val="86"/>
    <w:family w:val="modern"/>
    <w:pitch w:val="default"/>
    <w:sig w:usb0="800002BF" w:usb1="38CF7CFA" w:usb2="00000016" w:usb3="00000000" w:csb0="00040001" w:csb1="00000000"/>
    <w:embedRegular r:id="rId3" w:fontKey="{F924E509-5549-4382-8BBB-2F154A842306}"/>
  </w:font>
  <w:font w:name="方正仿宋_GB2312">
    <w:panose1 w:val="02000000000000000000"/>
    <w:charset w:val="86"/>
    <w:family w:val="auto"/>
    <w:pitch w:val="default"/>
    <w:sig w:usb0="A00002BF" w:usb1="184F6CFA" w:usb2="00000012" w:usb3="00000000" w:csb0="00040001" w:csb1="00000000"/>
    <w:embedRegular r:id="rId4" w:fontKey="{E244CFA2-AD71-460B-8975-E401E24ADA89}"/>
  </w:font>
  <w:font w:name="方正小标宋_GBK">
    <w:panose1 w:val="02000000000000000000"/>
    <w:charset w:val="86"/>
    <w:family w:val="auto"/>
    <w:pitch w:val="default"/>
    <w:sig w:usb0="A00002BF" w:usb1="38CF7CFA" w:usb2="00082016" w:usb3="00000000" w:csb0="00040001" w:csb1="00000000"/>
    <w:embedRegular r:id="rId5" w:fontKey="{FA18754E-F1C0-471F-91C2-10ACCEEFD5F6}"/>
  </w:font>
  <w:font w:name="方正仿宋_GBK">
    <w:panose1 w:val="02000000000000000000"/>
    <w:charset w:val="86"/>
    <w:family w:val="auto"/>
    <w:pitch w:val="default"/>
    <w:sig w:usb0="A00002BF" w:usb1="38CF7CFA" w:usb2="00082016" w:usb3="00000000" w:csb0="00040001" w:csb1="00000000"/>
    <w:embedRegular r:id="rId6" w:fontKey="{261DC315-7525-43F0-9166-8EB43AC641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4CEA7">
    <w:pPr>
      <w:pStyle w:val="3"/>
      <w:spacing w:before="0"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EFA5E">
    <w:pPr>
      <w:pStyle w:val="3"/>
      <w:spacing w:before="0" w:after="0" w:line="240" w:lineRule="auto"/>
    </w:pPr>
  </w:p>
  <w:p w14:paraId="7137A37D">
    <w:pPr>
      <w:pStyle w:val="3"/>
      <w:spacing w:before="0"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F0A67">
    <w:pPr>
      <w:pStyle w:val="3"/>
      <w:spacing w:before="0" w:after="0" w:line="240" w:lineRule="auto"/>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FCB86">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4FCB86">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23</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7E962">
    <w:pPr>
      <w:pStyle w:val="3"/>
      <w:spacing w:before="0" w:after="0" w:line="240" w:lineRule="auto"/>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18B38C">
                          <w:pPr>
                            <w:pStyle w:val="3"/>
                            <w:spacing w:before="0" w:after="0" w:line="240" w:lineRule="auto"/>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lang w:val="en-US" w:eastAsia="zh-CN"/>
                            </w:rPr>
                            <w:t>23</w:t>
                          </w:r>
                          <w:r>
                            <w:t xml:space="preserve"> 页</w:t>
                          </w:r>
                        </w:p>
                      </w:txbxContent>
                    </wps:txbx>
                    <wps:bodyPr wrap="none" lIns="0" tIns="0" rIns="0" bIns="0" upright="1">
                      <a:spAutoFit/>
                    </wps:bodyPr>
                  </wps:wsp>
                </a:graphicData>
              </a:graphic>
            </wp:anchor>
          </w:drawing>
        </mc:Choice>
        <mc:Fallback>
          <w:pict>
            <v:shape id="409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M&#10;yIH5twEAAJIDAAAOAAAAAAAAAAEAIAAAAB4BAABkcnMvZTJvRG9jLnhtbFBLBQYAAAAABgAGAFkB&#10;AABHBQAAAAA=&#10;">
              <v:fill on="f" focussize="0,0"/>
              <v:stroke on="f"/>
              <v:imagedata o:title=""/>
              <o:lock v:ext="edit" aspectratio="f"/>
              <v:textbox inset="0mm,0mm,0mm,0mm" style="mso-fit-shape-to-text:t;">
                <w:txbxContent>
                  <w:p w14:paraId="5618B38C">
                    <w:pPr>
                      <w:pStyle w:val="3"/>
                      <w:spacing w:before="0" w:after="0" w:line="240" w:lineRule="auto"/>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lang w:val="en-US" w:eastAsia="zh-CN"/>
                      </w:rPr>
                      <w:t>23</w:t>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BBAB4">
    <w:pPr>
      <w:pStyle w:val="4"/>
      <w:pBdr>
        <w:top w:val="none" w:color="auto" w:sz="0" w:space="0"/>
        <w:left w:val="none" w:color="auto" w:sz="0" w:space="0"/>
        <w:bottom w:val="none" w:color="auto" w:sz="0" w:space="0"/>
        <w:right w:val="none" w:color="auto" w:sz="0" w:space="0"/>
      </w:pBdr>
      <w:spacing w:before="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2686FD"/>
    <w:multiLevelType w:val="multilevel"/>
    <w:tmpl w:val="472686FD"/>
    <w:lvl w:ilvl="0" w:tentative="0">
      <w:start w:val="1"/>
      <w:numFmt w:val="chineseCounting"/>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1">
    <w:nsid w:val="6A42F708"/>
    <w:multiLevelType w:val="singleLevel"/>
    <w:tmpl w:val="6A42F708"/>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杰仔的粑粑">
    <w15:presenceInfo w15:providerId="WPS Office" w15:userId="1750713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NotTrackMoves/>
  <w:documentProtection w:edit="forms" w:formatting="1"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b503ecdf-0f0b-407d-bc0d-9c1ade5ab3fe"/>
  </w:docVars>
  <w:rsids>
    <w:rsidRoot w:val="00172A27"/>
    <w:rsid w:val="0026200C"/>
    <w:rsid w:val="00835B2F"/>
    <w:rsid w:val="00F01F22"/>
    <w:rsid w:val="023D4CFE"/>
    <w:rsid w:val="026003DA"/>
    <w:rsid w:val="02774523"/>
    <w:rsid w:val="02AC5DCE"/>
    <w:rsid w:val="02EE657E"/>
    <w:rsid w:val="032051AA"/>
    <w:rsid w:val="03E72B61"/>
    <w:rsid w:val="040D032C"/>
    <w:rsid w:val="04812798"/>
    <w:rsid w:val="050514C9"/>
    <w:rsid w:val="0620634C"/>
    <w:rsid w:val="06475909"/>
    <w:rsid w:val="065F10D4"/>
    <w:rsid w:val="07AF3D02"/>
    <w:rsid w:val="07DB2C0D"/>
    <w:rsid w:val="08DA34C5"/>
    <w:rsid w:val="098531AD"/>
    <w:rsid w:val="09F43825"/>
    <w:rsid w:val="0AF259E8"/>
    <w:rsid w:val="0B1C602A"/>
    <w:rsid w:val="0BFC2C39"/>
    <w:rsid w:val="0C6F22B4"/>
    <w:rsid w:val="0D7A4A46"/>
    <w:rsid w:val="0D9834FF"/>
    <w:rsid w:val="0DFE7425"/>
    <w:rsid w:val="0E5422B3"/>
    <w:rsid w:val="0E5B200E"/>
    <w:rsid w:val="0EC66799"/>
    <w:rsid w:val="0F1550E2"/>
    <w:rsid w:val="104C4D9F"/>
    <w:rsid w:val="10AF41D6"/>
    <w:rsid w:val="11476CE7"/>
    <w:rsid w:val="119B099A"/>
    <w:rsid w:val="125910CE"/>
    <w:rsid w:val="13C104C3"/>
    <w:rsid w:val="15260333"/>
    <w:rsid w:val="168E458F"/>
    <w:rsid w:val="16D51CFA"/>
    <w:rsid w:val="17935ADC"/>
    <w:rsid w:val="17E551B2"/>
    <w:rsid w:val="18D21BDA"/>
    <w:rsid w:val="19650240"/>
    <w:rsid w:val="19DE5FBE"/>
    <w:rsid w:val="1A3D77A3"/>
    <w:rsid w:val="1BA355D1"/>
    <w:rsid w:val="1C0E356A"/>
    <w:rsid w:val="1DC74076"/>
    <w:rsid w:val="1EB449C0"/>
    <w:rsid w:val="1EBD007C"/>
    <w:rsid w:val="1ECE699F"/>
    <w:rsid w:val="1EDD1A2D"/>
    <w:rsid w:val="1EFA62EA"/>
    <w:rsid w:val="205F7790"/>
    <w:rsid w:val="21053291"/>
    <w:rsid w:val="21B617CE"/>
    <w:rsid w:val="21B8185E"/>
    <w:rsid w:val="23333275"/>
    <w:rsid w:val="234F5D16"/>
    <w:rsid w:val="24062738"/>
    <w:rsid w:val="24BA7FD5"/>
    <w:rsid w:val="251A0994"/>
    <w:rsid w:val="252B5688"/>
    <w:rsid w:val="264A4804"/>
    <w:rsid w:val="26537023"/>
    <w:rsid w:val="26B92082"/>
    <w:rsid w:val="276F750A"/>
    <w:rsid w:val="278920E2"/>
    <w:rsid w:val="27DE564C"/>
    <w:rsid w:val="280B6AD4"/>
    <w:rsid w:val="2817233A"/>
    <w:rsid w:val="28A92058"/>
    <w:rsid w:val="29B4550A"/>
    <w:rsid w:val="2A8305FD"/>
    <w:rsid w:val="2A8D3BB3"/>
    <w:rsid w:val="2B2F75FB"/>
    <w:rsid w:val="2BAA42F0"/>
    <w:rsid w:val="2BEC714A"/>
    <w:rsid w:val="2C92738D"/>
    <w:rsid w:val="2E0A72C8"/>
    <w:rsid w:val="2E6007C2"/>
    <w:rsid w:val="2E8C23C9"/>
    <w:rsid w:val="2F4F4908"/>
    <w:rsid w:val="2FC3127A"/>
    <w:rsid w:val="30FB3314"/>
    <w:rsid w:val="30FE3F2F"/>
    <w:rsid w:val="317C04DD"/>
    <w:rsid w:val="319B6BB5"/>
    <w:rsid w:val="32285F6F"/>
    <w:rsid w:val="323660BE"/>
    <w:rsid w:val="32614D76"/>
    <w:rsid w:val="32C40510"/>
    <w:rsid w:val="32FA3C2C"/>
    <w:rsid w:val="33CF6FEA"/>
    <w:rsid w:val="33F21AED"/>
    <w:rsid w:val="3518688A"/>
    <w:rsid w:val="35460218"/>
    <w:rsid w:val="36385DED"/>
    <w:rsid w:val="366923C4"/>
    <w:rsid w:val="36741C38"/>
    <w:rsid w:val="379B1F1A"/>
    <w:rsid w:val="37FA512C"/>
    <w:rsid w:val="388B0F8F"/>
    <w:rsid w:val="398B4924"/>
    <w:rsid w:val="3995213C"/>
    <w:rsid w:val="3CDB3C10"/>
    <w:rsid w:val="3E01150B"/>
    <w:rsid w:val="3E29379B"/>
    <w:rsid w:val="3E7D6390"/>
    <w:rsid w:val="3E9B7EB5"/>
    <w:rsid w:val="3EDA494F"/>
    <w:rsid w:val="3F32667F"/>
    <w:rsid w:val="3F416325"/>
    <w:rsid w:val="3F571C7A"/>
    <w:rsid w:val="3F7647BE"/>
    <w:rsid w:val="3FB37400"/>
    <w:rsid w:val="3FD3483C"/>
    <w:rsid w:val="405B157E"/>
    <w:rsid w:val="40EC6B77"/>
    <w:rsid w:val="419249A3"/>
    <w:rsid w:val="41CD6CC1"/>
    <w:rsid w:val="422B3BDE"/>
    <w:rsid w:val="42580EE9"/>
    <w:rsid w:val="428B63B0"/>
    <w:rsid w:val="42E4308E"/>
    <w:rsid w:val="43737B67"/>
    <w:rsid w:val="437F6A9E"/>
    <w:rsid w:val="44ED4E56"/>
    <w:rsid w:val="451707F1"/>
    <w:rsid w:val="458328BB"/>
    <w:rsid w:val="46BA6370"/>
    <w:rsid w:val="46D07960"/>
    <w:rsid w:val="47592D22"/>
    <w:rsid w:val="48857523"/>
    <w:rsid w:val="49553696"/>
    <w:rsid w:val="4A39600A"/>
    <w:rsid w:val="4A6022F2"/>
    <w:rsid w:val="4A9D2C6A"/>
    <w:rsid w:val="4AAC3789"/>
    <w:rsid w:val="4B0E3422"/>
    <w:rsid w:val="4B3676B5"/>
    <w:rsid w:val="4BCF5399"/>
    <w:rsid w:val="4CBD3A2C"/>
    <w:rsid w:val="4E334461"/>
    <w:rsid w:val="4FD51E3B"/>
    <w:rsid w:val="4FF54082"/>
    <w:rsid w:val="50291142"/>
    <w:rsid w:val="50317C72"/>
    <w:rsid w:val="50C12F84"/>
    <w:rsid w:val="510F174E"/>
    <w:rsid w:val="51516E38"/>
    <w:rsid w:val="51866109"/>
    <w:rsid w:val="519044FF"/>
    <w:rsid w:val="52754DA9"/>
    <w:rsid w:val="5282385F"/>
    <w:rsid w:val="52E72588"/>
    <w:rsid w:val="53BB5C5C"/>
    <w:rsid w:val="53D51BFF"/>
    <w:rsid w:val="53F646D3"/>
    <w:rsid w:val="540B45EB"/>
    <w:rsid w:val="54CF1BC8"/>
    <w:rsid w:val="55E47496"/>
    <w:rsid w:val="56051FA0"/>
    <w:rsid w:val="574376B1"/>
    <w:rsid w:val="574F7976"/>
    <w:rsid w:val="57867C06"/>
    <w:rsid w:val="57C853CA"/>
    <w:rsid w:val="59DE1A10"/>
    <w:rsid w:val="5AE64A95"/>
    <w:rsid w:val="5B4F07E4"/>
    <w:rsid w:val="5B81022D"/>
    <w:rsid w:val="5BBD0424"/>
    <w:rsid w:val="5CE26B82"/>
    <w:rsid w:val="5E021BE6"/>
    <w:rsid w:val="5E031808"/>
    <w:rsid w:val="5E6831B6"/>
    <w:rsid w:val="5E6B645B"/>
    <w:rsid w:val="5EE230E2"/>
    <w:rsid w:val="5EF25A19"/>
    <w:rsid w:val="608F4F9C"/>
    <w:rsid w:val="612C6F7A"/>
    <w:rsid w:val="61955CA5"/>
    <w:rsid w:val="61FC129D"/>
    <w:rsid w:val="62351D9C"/>
    <w:rsid w:val="62C91591"/>
    <w:rsid w:val="635E65EB"/>
    <w:rsid w:val="63A638D3"/>
    <w:rsid w:val="63F30041"/>
    <w:rsid w:val="64B472D0"/>
    <w:rsid w:val="64D35162"/>
    <w:rsid w:val="6519510D"/>
    <w:rsid w:val="65242442"/>
    <w:rsid w:val="65E404D0"/>
    <w:rsid w:val="65F50C03"/>
    <w:rsid w:val="666F1DE3"/>
    <w:rsid w:val="675011B8"/>
    <w:rsid w:val="68542C6C"/>
    <w:rsid w:val="691722BE"/>
    <w:rsid w:val="693C2562"/>
    <w:rsid w:val="69C2047C"/>
    <w:rsid w:val="6AAA1779"/>
    <w:rsid w:val="6AB9362D"/>
    <w:rsid w:val="6BA01EDD"/>
    <w:rsid w:val="6BCE31C1"/>
    <w:rsid w:val="6BEC5DF5"/>
    <w:rsid w:val="6C6D7EFD"/>
    <w:rsid w:val="6CCF8D9D"/>
    <w:rsid w:val="6DDE4F35"/>
    <w:rsid w:val="6E1F7108"/>
    <w:rsid w:val="6E6974B5"/>
    <w:rsid w:val="6E704C44"/>
    <w:rsid w:val="6EE56A1D"/>
    <w:rsid w:val="6F6A0C0E"/>
    <w:rsid w:val="7019109A"/>
    <w:rsid w:val="72351FC0"/>
    <w:rsid w:val="72824691"/>
    <w:rsid w:val="72C37737"/>
    <w:rsid w:val="73133AF6"/>
    <w:rsid w:val="733F48EB"/>
    <w:rsid w:val="735257F4"/>
    <w:rsid w:val="736670D3"/>
    <w:rsid w:val="73B22C90"/>
    <w:rsid w:val="73B60973"/>
    <w:rsid w:val="73D328C3"/>
    <w:rsid w:val="73FD2C18"/>
    <w:rsid w:val="76293D15"/>
    <w:rsid w:val="764635DA"/>
    <w:rsid w:val="771816DB"/>
    <w:rsid w:val="77F263D0"/>
    <w:rsid w:val="78AA68EE"/>
    <w:rsid w:val="799D05BD"/>
    <w:rsid w:val="7A016336"/>
    <w:rsid w:val="7AAD4808"/>
    <w:rsid w:val="7AEE179B"/>
    <w:rsid w:val="7B214FE9"/>
    <w:rsid w:val="7B3B7ECD"/>
    <w:rsid w:val="7B5B603A"/>
    <w:rsid w:val="7BC358AB"/>
    <w:rsid w:val="7BCC0CE6"/>
    <w:rsid w:val="7BFD27E5"/>
    <w:rsid w:val="7C5C799C"/>
    <w:rsid w:val="7C794D21"/>
    <w:rsid w:val="7CFB0E61"/>
    <w:rsid w:val="7D3A2F43"/>
    <w:rsid w:val="7DA92C4F"/>
    <w:rsid w:val="7DFF584F"/>
    <w:rsid w:val="7E3204B2"/>
    <w:rsid w:val="7E3C34D8"/>
    <w:rsid w:val="7E6F5979"/>
    <w:rsid w:val="7E7915F1"/>
    <w:rsid w:val="7EDE4347"/>
    <w:rsid w:val="7F9F090D"/>
    <w:rsid w:val="A3DFBFC2"/>
    <w:rsid w:val="AFF69ACA"/>
    <w:rsid w:val="BAF7D07E"/>
    <w:rsid w:val="EF7F8CA1"/>
    <w:rsid w:val="FFBB3D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character" w:default="1" w:styleId="8">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annotation text"/>
    <w:basedOn w:val="1"/>
    <w:link w:val="9"/>
    <w:qFormat/>
    <w:uiPriority w:val="99"/>
    <w:pPr>
      <w:jc w:val="left"/>
    </w:pPr>
    <w:rPr>
      <w:rFonts w:ascii="Times New Roman" w:hAnsi="Times New Roman"/>
    </w:rPr>
  </w:style>
  <w:style w:type="paragraph" w:styleId="3">
    <w:name w:val="footer"/>
    <w:basedOn w:val="1"/>
    <w:link w:val="10"/>
    <w:qFormat/>
    <w:uiPriority w:val="99"/>
    <w:pPr>
      <w:tabs>
        <w:tab w:val="center" w:pos="4153"/>
        <w:tab w:val="right" w:pos="8306"/>
      </w:tabs>
      <w:snapToGrid w:val="0"/>
      <w:jc w:val="left"/>
    </w:pPr>
    <w:rPr>
      <w:sz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widowControl/>
      <w:spacing w:beforeAutospacing="1"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文字 字符"/>
    <w:link w:val="2"/>
    <w:qFormat/>
    <w:uiPriority w:val="99"/>
    <w:rPr>
      <w:rFonts w:ascii="Calibri" w:hAnsi="Calibri" w:cs="Times New Roman"/>
      <w:sz w:val="24"/>
      <w:szCs w:val="24"/>
    </w:rPr>
  </w:style>
  <w:style w:type="character" w:customStyle="1" w:styleId="10">
    <w:name w:val="页脚 字符"/>
    <w:link w:val="3"/>
    <w:qFormat/>
    <w:uiPriority w:val="99"/>
    <w:rPr>
      <w:rFonts w:ascii="Calibri" w:hAnsi="Calibri" w:cs="Times New Roman"/>
      <w:sz w:val="18"/>
      <w:szCs w:val="18"/>
    </w:rPr>
  </w:style>
  <w:style w:type="character" w:customStyle="1" w:styleId="11">
    <w:name w:val="页眉 字符"/>
    <w:link w:val="4"/>
    <w:qFormat/>
    <w:uiPriority w:val="99"/>
    <w:rPr>
      <w:rFonts w:ascii="Calibri" w:hAnsi="Calibri" w:cs="Times New Roman"/>
      <w:sz w:val="18"/>
      <w:szCs w:val="18"/>
    </w:rPr>
  </w:style>
  <w:style w:type="character" w:customStyle="1" w:styleId="12">
    <w:name w:val="font31"/>
    <w:basedOn w:val="8"/>
    <w:qFormat/>
    <w:uiPriority w:val="0"/>
    <w:rPr>
      <w:rFonts w:hint="eastAsia" w:ascii="宋体" w:hAnsi="宋体" w:eastAsia="宋体" w:cs="宋体"/>
      <w:color w:val="000000"/>
      <w:sz w:val="24"/>
      <w:szCs w:val="24"/>
      <w:u w:val="single"/>
    </w:rPr>
  </w:style>
  <w:style w:type="character" w:customStyle="1" w:styleId="13">
    <w:name w:val="font01"/>
    <w:basedOn w:val="8"/>
    <w:qFormat/>
    <w:uiPriority w:val="0"/>
    <w:rPr>
      <w:rFonts w:hint="eastAsia" w:ascii="宋体" w:hAnsi="宋体" w:eastAsia="宋体" w:cs="宋体"/>
      <w:color w:val="000000"/>
      <w:sz w:val="24"/>
      <w:szCs w:val="24"/>
      <w:u w:val="none"/>
    </w:rPr>
  </w:style>
  <w:style w:type="character" w:customStyle="1" w:styleId="14">
    <w:name w:val="font41"/>
    <w:basedOn w:val="8"/>
    <w:qFormat/>
    <w:uiPriority w:val="0"/>
    <w:rPr>
      <w:rFonts w:hint="default" w:ascii="Wingdings 2" w:hAnsi="Wingdings 2" w:eastAsia="Wingdings 2" w:cs="Wingdings 2"/>
      <w:color w:val="000000"/>
      <w:sz w:val="24"/>
      <w:szCs w:val="24"/>
      <w:u w:val="single"/>
    </w:rPr>
  </w:style>
  <w:style w:type="character" w:customStyle="1" w:styleId="15">
    <w:name w:val="font51"/>
    <w:basedOn w:val="8"/>
    <w:qFormat/>
    <w:uiPriority w:val="0"/>
    <w:rPr>
      <w:rFonts w:hint="eastAsia" w:ascii="宋体" w:hAnsi="宋体" w:eastAsia="宋体" w:cs="宋体"/>
      <w:b/>
      <w:bCs/>
      <w:color w:val="000000"/>
      <w:sz w:val="24"/>
      <w:szCs w:val="24"/>
      <w:u w:val="none"/>
    </w:rPr>
  </w:style>
  <w:style w:type="character" w:customStyle="1" w:styleId="16">
    <w:name w:val="font21"/>
    <w:basedOn w:val="8"/>
    <w:qFormat/>
    <w:uiPriority w:val="0"/>
    <w:rPr>
      <w:rFonts w:hint="default" w:ascii="Times New Roman" w:hAnsi="Times New Roman" w:cs="Times New Roman"/>
      <w:color w:val="000000"/>
      <w:sz w:val="30"/>
      <w:szCs w:val="30"/>
      <w:u w:val="none"/>
    </w:rPr>
  </w:style>
  <w:style w:type="character" w:customStyle="1" w:styleId="17">
    <w:name w:val="font11"/>
    <w:basedOn w:val="8"/>
    <w:qFormat/>
    <w:uiPriority w:val="0"/>
    <w:rPr>
      <w:rFonts w:hint="eastAsia" w:ascii="仿宋" w:hAnsi="仿宋" w:eastAsia="仿宋" w:cs="仿宋"/>
      <w:color w:val="000000"/>
      <w:sz w:val="30"/>
      <w:szCs w:val="3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8515</Words>
  <Characters>9522</Characters>
  <Paragraphs>301</Paragraphs>
  <TotalTime>30</TotalTime>
  <ScaleCrop>false</ScaleCrop>
  <LinksUpToDate>false</LinksUpToDate>
  <CharactersWithSpaces>11383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2021-02-26T09:30:00Z</dcterms:created>
  <dc:creator>lenovo</dc:creator>
  <cp:lastModifiedBy>C</cp:lastModifiedBy>
  <cp:lastPrinted>2025-05-20T03:44:00Z</cp:lastPrinted>
  <dcterms:modified xsi:type="dcterms:W3CDTF">2025-12-24T03:46:56Z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3FDC075268C7474983E8BDD9BA8A0909_13</vt:lpwstr>
  </property>
  <property fmtid="{D5CDD505-2E9C-101B-9397-08002B2CF9AE}" pid="3" name="KSOProductBuildVer">
    <vt:lpwstr>2052-12.1.0.24034</vt:lpwstr>
  </property>
  <property fmtid="{D5CDD505-2E9C-101B-9397-08002B2CF9AE}" pid="4" name="KSOTemplateDocerSaveRecord">
    <vt:lpwstr>eyJoZGlkIjoiNDQ3YzU3M2M1N2FhZWNhNjM4YTMxYTNkMDEzYWNiN2YiLCJ1c2VySWQiOiI0MzA0MTkzNjkifQ==</vt:lpwstr>
  </property>
</Properties>
</file>