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9A96">
      <w:pPr>
        <w:spacing w:line="540" w:lineRule="exact"/>
        <w:jc w:val="center"/>
        <w:rPr>
          <w:rFonts w:ascii="方正大标宋简体" w:hAnsi="Calibri" w:eastAsia="方正大标宋简体" w:cs="Times New Roman"/>
          <w:b/>
          <w:sz w:val="44"/>
          <w:szCs w:val="44"/>
        </w:rPr>
      </w:pPr>
      <w:r>
        <w:rPr>
          <w:rFonts w:hint="eastAsia" w:ascii="方正大标宋简体" w:hAnsi="Calibri" w:eastAsia="方正大标宋简体" w:cs="Times New Roman"/>
          <w:b/>
          <w:sz w:val="44"/>
          <w:szCs w:val="44"/>
        </w:rPr>
        <w:t>标的现场查看确认书</w:t>
      </w:r>
    </w:p>
    <w:p w14:paraId="438203C2">
      <w:pPr>
        <w:spacing w:line="540" w:lineRule="exact"/>
        <w:rPr>
          <w:rFonts w:ascii="仿宋_GB2312" w:eastAsia="仿宋_GB2312"/>
          <w:sz w:val="32"/>
          <w:szCs w:val="32"/>
        </w:rPr>
      </w:pPr>
    </w:p>
    <w:p w14:paraId="39A485A8">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本公司</w:t>
      </w:r>
      <w:r>
        <w:rPr>
          <w:rFonts w:hint="eastAsia" w:ascii="仿宋_GB2312" w:eastAsia="仿宋_GB2312"/>
          <w:sz w:val="32"/>
          <w:szCs w:val="32"/>
          <w:u w:val="single"/>
          <w:lang w:val="en-US" w:eastAsia="zh-CN"/>
        </w:rPr>
        <w:t xml:space="preserve">                   （盖章）就成都绕城高速（西段）有限责任公司（以下简称“绕西公司”）</w:t>
      </w:r>
      <w:r>
        <w:rPr>
          <w:rFonts w:hint="eastAsia" w:ascii="仿宋_GB2312" w:eastAsia="仿宋_GB2312"/>
          <w:sz w:val="32"/>
          <w:szCs w:val="32"/>
          <w:u w:val="none"/>
          <w:lang w:val="en-US" w:eastAsia="zh-CN"/>
        </w:rPr>
        <w:t>本批次拟</w:t>
      </w:r>
      <w:r>
        <w:rPr>
          <w:rFonts w:hint="eastAsia" w:ascii="仿宋_GB2312" w:eastAsia="仿宋_GB2312"/>
          <w:sz w:val="32"/>
          <w:szCs w:val="32"/>
        </w:rPr>
        <w:t>转让的标的物进行了现场查看。</w:t>
      </w:r>
      <w:r>
        <w:rPr>
          <w:rFonts w:hint="eastAsia" w:ascii="仿宋_GB2312" w:eastAsia="仿宋_GB2312"/>
          <w:sz w:val="32"/>
          <w:szCs w:val="32"/>
          <w:lang w:val="en-US" w:eastAsia="zh-CN"/>
        </w:rPr>
        <w:t>现场查看结果确认并承诺如下：</w:t>
      </w:r>
    </w:p>
    <w:p w14:paraId="77699AB3">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1.我公司</w:t>
      </w:r>
      <w:r>
        <w:rPr>
          <w:rFonts w:hint="eastAsia" w:ascii="仿宋_GB2312" w:eastAsia="仿宋_GB2312"/>
          <w:sz w:val="32"/>
          <w:szCs w:val="32"/>
        </w:rPr>
        <w:t>现场确认了</w:t>
      </w:r>
      <w:r>
        <w:rPr>
          <w:rFonts w:hint="eastAsia" w:ascii="仿宋_GB2312" w:eastAsia="仿宋_GB2312"/>
          <w:sz w:val="32"/>
          <w:szCs w:val="32"/>
          <w:lang w:val="en-US" w:eastAsia="zh-CN"/>
        </w:rPr>
        <w:t>位于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的拟转让</w:t>
      </w:r>
      <w:r>
        <w:rPr>
          <w:rFonts w:hint="eastAsia" w:ascii="仿宋_GB2312" w:eastAsia="仿宋_GB2312"/>
          <w:sz w:val="32"/>
          <w:szCs w:val="32"/>
        </w:rPr>
        <w:t>标的</w:t>
      </w:r>
      <w:r>
        <w:rPr>
          <w:rFonts w:hint="eastAsia" w:ascii="仿宋_GB2312" w:eastAsia="仿宋_GB2312"/>
          <w:sz w:val="32"/>
          <w:szCs w:val="32"/>
          <w:lang w:val="en-US" w:eastAsia="zh-CN"/>
        </w:rPr>
        <w:t>类别、材质、数量、</w:t>
      </w:r>
      <w:r>
        <w:rPr>
          <w:rFonts w:hint="eastAsia" w:ascii="仿宋_GB2312" w:eastAsia="仿宋_GB2312"/>
          <w:sz w:val="32"/>
          <w:szCs w:val="32"/>
        </w:rPr>
        <w:t>范围，且不对标的物的</w:t>
      </w:r>
      <w:r>
        <w:rPr>
          <w:rFonts w:hint="eastAsia" w:ascii="仿宋_GB2312" w:eastAsia="仿宋_GB2312"/>
          <w:sz w:val="32"/>
          <w:szCs w:val="32"/>
          <w:lang w:val="en-US" w:eastAsia="zh-CN"/>
        </w:rPr>
        <w:t>材质、</w:t>
      </w:r>
      <w:r>
        <w:rPr>
          <w:rFonts w:hint="eastAsia" w:ascii="仿宋_GB2312" w:eastAsia="仿宋_GB2312"/>
          <w:sz w:val="32"/>
          <w:szCs w:val="32"/>
        </w:rPr>
        <w:t>数量、质量、重量、规格等提出异议。</w:t>
      </w:r>
    </w:p>
    <w:p w14:paraId="5BAB67C1">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我公司</w:t>
      </w:r>
      <w:r>
        <w:rPr>
          <w:rFonts w:hint="eastAsia" w:ascii="仿宋_GB2312" w:eastAsia="仿宋_GB2312"/>
          <w:sz w:val="32"/>
          <w:szCs w:val="32"/>
        </w:rPr>
        <w:t>已知悉标的物可能存在的风险和瑕疵。拟转让的标的按照</w:t>
      </w:r>
      <w:r>
        <w:rPr>
          <w:rFonts w:hint="eastAsia" w:ascii="仿宋_GB2312" w:eastAsia="仿宋_GB2312"/>
          <w:sz w:val="32"/>
          <w:szCs w:val="32"/>
          <w:lang w:val="en-US" w:eastAsia="zh-CN"/>
        </w:rPr>
        <w:t>绕西公司</w:t>
      </w:r>
      <w:r>
        <w:rPr>
          <w:rFonts w:hint="eastAsia" w:ascii="仿宋_GB2312" w:eastAsia="仿宋_GB2312"/>
          <w:sz w:val="32"/>
          <w:szCs w:val="32"/>
        </w:rPr>
        <w:t>现场</w:t>
      </w:r>
      <w:r>
        <w:rPr>
          <w:rFonts w:hint="eastAsia" w:ascii="仿宋_GB2312" w:eastAsia="仿宋_GB2312"/>
          <w:sz w:val="32"/>
          <w:szCs w:val="32"/>
          <w:lang w:val="en-US" w:eastAsia="zh-CN"/>
        </w:rPr>
        <w:t>带看工作人员带看范围</w:t>
      </w:r>
      <w:r>
        <w:rPr>
          <w:rFonts w:hint="eastAsia" w:ascii="仿宋_GB2312" w:eastAsia="仿宋_GB2312"/>
          <w:sz w:val="32"/>
          <w:szCs w:val="32"/>
        </w:rPr>
        <w:t>的现状进行转让移交，双方按照现场实地确认</w:t>
      </w:r>
      <w:r>
        <w:rPr>
          <w:rFonts w:hint="eastAsia" w:ascii="仿宋_GB2312" w:eastAsia="仿宋_GB2312"/>
          <w:color w:val="auto"/>
          <w:sz w:val="32"/>
          <w:szCs w:val="32"/>
        </w:rPr>
        <w:t>的标的</w:t>
      </w:r>
      <w:r>
        <w:rPr>
          <w:rFonts w:hint="eastAsia" w:ascii="仿宋_GB2312" w:eastAsia="仿宋_GB2312"/>
          <w:color w:val="auto"/>
          <w:sz w:val="32"/>
          <w:szCs w:val="32"/>
          <w:lang w:val="en-US" w:eastAsia="zh-CN"/>
        </w:rPr>
        <w:t>物</w:t>
      </w:r>
      <w:r>
        <w:rPr>
          <w:rFonts w:hint="eastAsia" w:ascii="仿宋_GB2312" w:eastAsia="仿宋_GB2312"/>
          <w:color w:val="auto"/>
          <w:sz w:val="32"/>
          <w:szCs w:val="32"/>
        </w:rPr>
        <w:t>进行本次交易。</w:t>
      </w:r>
    </w:p>
    <w:p w14:paraId="3990434E">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highlight w:val="none"/>
          <w:lang w:val="en-US" w:eastAsia="zh-CN"/>
        </w:rPr>
        <w:t>本次处置资产按废旧资产处置，我公司承诺仅作为废旧资产回收，根据国家废旧资产回收的相关规定作出废旧回收的相关处理和使用，以上信息我公司充分知晓，如违反相关规定擅自将其进行再次出让或组装翻新再次投入使用等发生任何的安全事故与绕西公司无关，由我公司自行承担相关法律责任和经济赔偿等事宜。</w:t>
      </w:r>
    </w:p>
    <w:p w14:paraId="3556480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.如处置资产需拆除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的，</w:t>
      </w:r>
      <w:r>
        <w:rPr>
          <w:rFonts w:hint="eastAsia" w:ascii="仿宋_GB2312" w:eastAsia="仿宋_GB2312"/>
          <w:color w:val="auto"/>
          <w:sz w:val="32"/>
          <w:szCs w:val="32"/>
          <w:lang w:val="en-US" w:eastAsia="zh-CN"/>
        </w:rPr>
        <w:t>我公司</w:t>
      </w:r>
      <w:r>
        <w:rPr>
          <w:rFonts w:hint="eastAsia" w:ascii="仿宋_GB2312" w:eastAsia="仿宋_GB2312"/>
          <w:color w:val="auto"/>
          <w:sz w:val="32"/>
          <w:szCs w:val="32"/>
        </w:rPr>
        <w:t>承诺由具备国家、行业要求的相应资质的机构进行拆除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w:t>
      </w:r>
    </w:p>
    <w:p w14:paraId="71A58C3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.双方同意交付标的</w:t>
      </w:r>
      <w:r>
        <w:rPr>
          <w:rFonts w:hint="eastAsia" w:ascii="仿宋_GB2312" w:eastAsia="仿宋_GB2312"/>
          <w:color w:val="auto"/>
          <w:sz w:val="32"/>
          <w:szCs w:val="32"/>
          <w:lang w:val="en-US" w:eastAsia="zh-CN"/>
        </w:rPr>
        <w:t>以绕西公司提供的《废旧物资明细表2</w:t>
      </w:r>
      <w:bookmarkStart w:id="0" w:name="_GoBack"/>
      <w:bookmarkEnd w:id="0"/>
      <w:r>
        <w:rPr>
          <w:rFonts w:hint="eastAsia" w:ascii="仿宋_GB2312" w:eastAsia="仿宋_GB2312"/>
          <w:color w:val="auto"/>
          <w:sz w:val="32"/>
          <w:szCs w:val="32"/>
          <w:lang w:val="en-US" w:eastAsia="zh-CN"/>
        </w:rPr>
        <w:t>》</w:t>
      </w:r>
      <w:r>
        <w:rPr>
          <w:rFonts w:hint="eastAsia" w:ascii="仿宋_GB2312" w:eastAsia="仿宋_GB2312"/>
          <w:color w:val="auto"/>
          <w:sz w:val="32"/>
          <w:szCs w:val="32"/>
        </w:rPr>
        <w:t>为准</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val="en-US" w:eastAsia="zh-CN"/>
        </w:rPr>
        <w:t>乙方应自行对标的现场状况拍照、录影。</w:t>
      </w:r>
    </w:p>
    <w:p w14:paraId="1498E07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6.双方签订的本确认书原件一式2份，双方各执1份，竞买方竞价前需上传本确认书电子档。</w:t>
      </w:r>
    </w:p>
    <w:p w14:paraId="4097D36A">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上传确认书电子档要求：竞买方法人签字，并加盖单位公章，转让方带看工作人员签字。</w:t>
      </w:r>
    </w:p>
    <w:p w14:paraId="0B3D9783">
      <w:pPr>
        <w:spacing w:line="540" w:lineRule="exact"/>
        <w:ind w:firstLine="643" w:firstLineChars="200"/>
        <w:rPr>
          <w:rFonts w:hint="eastAsia" w:ascii="仿宋_GB2312" w:eastAsia="仿宋_GB2312"/>
          <w:b/>
          <w:bCs/>
          <w:sz w:val="32"/>
          <w:szCs w:val="32"/>
          <w:lang w:val="en-US" w:eastAsia="zh-CN"/>
        </w:rPr>
      </w:pPr>
    </w:p>
    <w:p w14:paraId="6F76544C">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以上内容我公司了解并同意遵守。</w:t>
      </w:r>
    </w:p>
    <w:p w14:paraId="519A9716">
      <w:pPr>
        <w:spacing w:line="540" w:lineRule="exact"/>
        <w:ind w:firstLine="640" w:firstLineChars="200"/>
        <w:rPr>
          <w:rFonts w:hint="eastAsia" w:ascii="仿宋_GB2312" w:eastAsia="仿宋_GB2312"/>
          <w:sz w:val="32"/>
          <w:szCs w:val="32"/>
          <w:lang w:val="en-US" w:eastAsia="zh-CN"/>
        </w:rPr>
      </w:pPr>
    </w:p>
    <w:p w14:paraId="6A1AAC9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意向竞买人法定代表人（签章）：</w:t>
      </w:r>
    </w:p>
    <w:p w14:paraId="294493FC">
      <w:pPr>
        <w:spacing w:line="540" w:lineRule="exact"/>
        <w:ind w:firstLine="640" w:firstLineChars="200"/>
        <w:rPr>
          <w:rFonts w:hint="eastAsia" w:ascii="仿宋_GB2312" w:eastAsia="仿宋_GB2312"/>
          <w:sz w:val="32"/>
          <w:szCs w:val="32"/>
          <w:lang w:val="en-US" w:eastAsia="zh-CN"/>
        </w:rPr>
      </w:pPr>
    </w:p>
    <w:p w14:paraId="759A7D43">
      <w:pPr>
        <w:spacing w:line="540" w:lineRule="exact"/>
        <w:rPr>
          <w:rFonts w:hint="eastAsia" w:ascii="仿宋_GB2312" w:eastAsia="仿宋_GB2312"/>
          <w:sz w:val="32"/>
          <w:szCs w:val="32"/>
          <w:lang w:val="en-US" w:eastAsia="zh-CN"/>
        </w:rPr>
      </w:pPr>
    </w:p>
    <w:p w14:paraId="5E9DB9B5">
      <w:pPr>
        <w:spacing w:line="540" w:lineRule="exact"/>
        <w:rPr>
          <w:rFonts w:hint="eastAsia" w:ascii="仿宋_GB2312" w:eastAsia="仿宋_GB2312"/>
          <w:sz w:val="32"/>
          <w:szCs w:val="32"/>
        </w:rPr>
      </w:pPr>
    </w:p>
    <w:p w14:paraId="1B1ACFCA">
      <w:pPr>
        <w:spacing w:line="540" w:lineRule="exact"/>
        <w:ind w:firstLine="640" w:firstLineChars="200"/>
        <w:rPr>
          <w:rFonts w:hint="eastAsia" w:ascii="仿宋_GB2312" w:eastAsia="仿宋_GB2312"/>
          <w:sz w:val="32"/>
          <w:szCs w:val="32"/>
        </w:rPr>
      </w:pPr>
    </w:p>
    <w:p w14:paraId="13231A9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绕西公司带看工作人员签字：</w:t>
      </w:r>
    </w:p>
    <w:p w14:paraId="5E40667E">
      <w:pPr>
        <w:spacing w:line="540" w:lineRule="exact"/>
        <w:ind w:firstLine="640" w:firstLineChars="200"/>
        <w:rPr>
          <w:rFonts w:hint="eastAsia" w:ascii="仿宋_GB2312" w:eastAsia="仿宋_GB2312"/>
          <w:sz w:val="32"/>
          <w:szCs w:val="32"/>
          <w:lang w:val="en-US" w:eastAsia="zh-CN"/>
        </w:rPr>
      </w:pPr>
    </w:p>
    <w:p w14:paraId="3A7896AD">
      <w:pPr>
        <w:spacing w:line="540" w:lineRule="exact"/>
        <w:ind w:firstLine="640" w:firstLineChars="200"/>
        <w:rPr>
          <w:rFonts w:hint="eastAsia" w:ascii="仿宋_GB2312" w:eastAsia="仿宋_GB2312"/>
          <w:sz w:val="32"/>
          <w:szCs w:val="32"/>
          <w:lang w:val="en-US" w:eastAsia="zh-CN"/>
        </w:rPr>
      </w:pPr>
    </w:p>
    <w:p w14:paraId="41F1662B">
      <w:pPr>
        <w:spacing w:line="540" w:lineRule="exact"/>
        <w:ind w:firstLine="640" w:firstLineChars="200"/>
        <w:rPr>
          <w:rFonts w:hint="eastAsia" w:ascii="仿宋_GB2312" w:eastAsia="仿宋_GB2312"/>
          <w:sz w:val="32"/>
          <w:szCs w:val="32"/>
          <w:lang w:val="en-US" w:eastAsia="zh-CN"/>
        </w:rPr>
      </w:pPr>
    </w:p>
    <w:p w14:paraId="3E934C51">
      <w:pPr>
        <w:spacing w:line="540" w:lineRule="exact"/>
        <w:ind w:firstLine="640" w:firstLineChars="200"/>
        <w:rPr>
          <w:rFonts w:hint="eastAsia" w:ascii="仿宋_GB2312" w:eastAsia="仿宋_GB2312"/>
          <w:sz w:val="32"/>
          <w:szCs w:val="32"/>
          <w:lang w:val="en-US" w:eastAsia="zh-CN"/>
        </w:rPr>
      </w:pPr>
    </w:p>
    <w:p w14:paraId="51F5CD04">
      <w:pPr>
        <w:spacing w:line="540" w:lineRule="exact"/>
        <w:ind w:firstLine="640" w:firstLineChars="200"/>
        <w:rPr>
          <w:rFonts w:hint="eastAsia" w:ascii="仿宋_GB2312" w:eastAsia="仿宋_GB2312"/>
          <w:sz w:val="32"/>
          <w:szCs w:val="32"/>
          <w:lang w:val="en-US" w:eastAsia="zh-CN"/>
        </w:rPr>
      </w:pPr>
    </w:p>
    <w:p w14:paraId="28DAE2A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日期：     年    月   日</w:t>
      </w:r>
    </w:p>
    <w:p w14:paraId="43AF336E">
      <w:pPr>
        <w:spacing w:line="540" w:lineRule="exact"/>
        <w:ind w:firstLine="640" w:firstLineChars="200"/>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大标宋简体">
    <w:altName w:val="汉仪书宋二KW"/>
    <w:panose1 w:val="02000000000000000000"/>
    <w:charset w:val="86"/>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426"/>
    </w:sdtPr>
    <w:sdtContent>
      <w:sdt>
        <w:sdtPr>
          <w:id w:val="171357217"/>
        </w:sdtPr>
        <w:sdtContent>
          <w:p w14:paraId="755DE965">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4AEB3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2846CD"/>
    <w:rsid w:val="087F721C"/>
    <w:rsid w:val="0C35041B"/>
    <w:rsid w:val="16021454"/>
    <w:rsid w:val="1FF9B23A"/>
    <w:rsid w:val="2FAA391C"/>
    <w:rsid w:val="33165C43"/>
    <w:rsid w:val="332846CD"/>
    <w:rsid w:val="37056BFB"/>
    <w:rsid w:val="372944A4"/>
    <w:rsid w:val="3D9F36CA"/>
    <w:rsid w:val="42492C2F"/>
    <w:rsid w:val="45085F37"/>
    <w:rsid w:val="498E4F6B"/>
    <w:rsid w:val="51E312FA"/>
    <w:rsid w:val="51F012EB"/>
    <w:rsid w:val="581E6E3E"/>
    <w:rsid w:val="59D55FB1"/>
    <w:rsid w:val="5C3B4FF5"/>
    <w:rsid w:val="5C461881"/>
    <w:rsid w:val="5C4F5714"/>
    <w:rsid w:val="5C900CCA"/>
    <w:rsid w:val="5CF6253A"/>
    <w:rsid w:val="5D09291D"/>
    <w:rsid w:val="60093693"/>
    <w:rsid w:val="68144A2A"/>
    <w:rsid w:val="6F445E8F"/>
    <w:rsid w:val="756D75A0"/>
    <w:rsid w:val="7A8012CA"/>
    <w:rsid w:val="7CC06DF1"/>
    <w:rsid w:val="7E5E15F1"/>
    <w:rsid w:val="7FFEA27A"/>
    <w:rsid w:val="BFFD3566"/>
    <w:rsid w:val="EFFEA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hint="default" w:ascii="Times New Roman" w:hAnsi="Times New Roman" w:cs="Times New Roman"/>
      <w:color w:val="000000"/>
      <w:sz w:val="20"/>
      <w:szCs w:val="20"/>
      <w:u w:val="none"/>
    </w:rPr>
  </w:style>
  <w:style w:type="character" w:customStyle="1" w:styleId="8">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520</Characters>
  <Lines>0</Lines>
  <Paragraphs>0</Paragraphs>
  <TotalTime>74</TotalTime>
  <ScaleCrop>false</ScaleCrop>
  <LinksUpToDate>false</LinksUpToDate>
  <CharactersWithSpaces>551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2022-06-22T22:06:00Z</dcterms:created>
  <dc:creator>Administrator</dc:creator>
  <cp:lastModifiedBy>龙秦</cp:lastModifiedBy>
  <cp:lastPrinted>2022-06-23T00:12:00Z</cp:lastPrinted>
  <dcterms:modified xsi:type="dcterms:W3CDTF">2026-01-27T15:16:44Z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64E68851E7624329B3E0C260294F02CE_13</vt:lpwstr>
  </property>
  <property fmtid="{D5CDD505-2E9C-101B-9397-08002B2CF9AE}" pid="4" name="KSOTemplateDocerSaveRecord">
    <vt:lpwstr>eyJoZGlkIjoiZDcyNDYxNWYyNWQzMDU1MjFjMTJjN2ViYTA0YmNmM2QiLCJ1c2VySWQiOiIxNDgzMzAwMzc3In0=</vt:lpwstr>
  </property>
</Properties>
</file>