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573ABA">
      <w:pPr>
        <w:pStyle w:val="3"/>
        <w:widowControl/>
        <w:spacing w:before="480" w:line="18" w:lineRule="atLeast"/>
        <w:jc w:val="center"/>
        <w:rPr>
          <w:rFonts w:hint="eastAsia" w:ascii="Times New Roman" w:hAnsi="Times New Roman" w:eastAsia="方正小标宋_GBK"/>
          <w:sz w:val="21"/>
          <w:szCs w:val="21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篮球架转让</w:t>
      </w:r>
      <w:r>
        <w:rPr>
          <w:rFonts w:ascii="方正小标宋_GBK" w:hAnsi="方正小标宋_GBK" w:eastAsia="方正小标宋_GBK" w:cs="方正小标宋_GBK"/>
          <w:color w:val="333333"/>
          <w:sz w:val="32"/>
          <w:szCs w:val="32"/>
          <w:highlight w:val="none"/>
          <w:shd w:val="clear" w:color="auto" w:fill="FFFFFF"/>
        </w:rPr>
        <w:t>合同</w:t>
      </w:r>
    </w:p>
    <w:p w14:paraId="4AD4A19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出卖方（甲方）：江苏财经职业技术学院</w:t>
      </w:r>
    </w:p>
    <w:p w14:paraId="70FC0CD9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买受方（乙方）：</w:t>
      </w:r>
    </w:p>
    <w:p w14:paraId="3E6690F5">
      <w:pPr>
        <w:pStyle w:val="3"/>
        <w:widowControl/>
        <w:ind w:firstLine="480"/>
        <w:jc w:val="both"/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甲乙双方根据国家法律、法规，在平等互利的基础上，经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e交易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平台网上竞价就乙方购买甲方所属的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一批篮球架转让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事项达成如下协议：</w:t>
      </w:r>
    </w:p>
    <w:p w14:paraId="5317BCBA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第一条 标的及地点</w:t>
      </w:r>
    </w:p>
    <w:p w14:paraId="74746DA8">
      <w:pPr>
        <w:pStyle w:val="3"/>
        <w:widowControl/>
        <w:ind w:firstLine="280" w:firstLineChars="10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存放地点在淮安市枚乘东路8号江苏财经职业技术学院校内（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实物品类、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数量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及状况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以现场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勘察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为准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）。</w:t>
      </w:r>
    </w:p>
    <w:p w14:paraId="4DDA211F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第二条 成交价款及支付方式</w:t>
      </w:r>
    </w:p>
    <w:p w14:paraId="691406B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1、成交价为大写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:人民币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元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整（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¥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元），乙方应于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中标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之日起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个工作日内一次性付清全部成交价款，成交价款划转给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。</w:t>
      </w:r>
    </w:p>
    <w:p w14:paraId="2477AEEC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开户单位：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江苏财经职业技术学院</w:t>
      </w:r>
    </w:p>
    <w:p w14:paraId="4AB5805B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账号：10350601040003445</w:t>
      </w:r>
    </w:p>
    <w:p w14:paraId="2652AD07">
      <w:pPr>
        <w:pStyle w:val="3"/>
        <w:widowControl/>
        <w:ind w:firstLine="480"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开户行： 中国农业银行股份有限公司淮安大学城支行</w:t>
      </w:r>
    </w:p>
    <w:p w14:paraId="221177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2、成交后，标的物的拆除搬运费用及相关费用均由乙方承担。</w:t>
      </w:r>
    </w:p>
    <w:p w14:paraId="77C947A3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第三条 标的物转让交割方式、期限、责任</w:t>
      </w:r>
    </w:p>
    <w:p w14:paraId="61CB04F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1、乙方支付全额成交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款后，甲方将现有状况标的物移交给乙方。</w:t>
      </w:r>
    </w:p>
    <w:p w14:paraId="305E618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2、标的物移交后，拆除保管标的物的风险和相关一切责任均由乙方承担，拆除、搬运等施工中的安全责任均由乙方自行承担，与甲方无任何关系。</w:t>
      </w:r>
    </w:p>
    <w:p w14:paraId="6E85664D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3、乙方应在成交款付清后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三个工作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日内将成交的标的物拆除拖运完毕。</w:t>
      </w:r>
    </w:p>
    <w:p w14:paraId="4E8B20E6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第四条  承诺和保证</w:t>
      </w:r>
    </w:p>
    <w:p w14:paraId="135F22BB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1、甲方保证对出让的标的，拥有合法产权，出让之前的标的没有任何抵押或担保。</w:t>
      </w:r>
    </w:p>
    <w:p w14:paraId="0CBA6D15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2、乙方认可出让的标的物现状，对标的物的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品类、数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量、品质等所有状况无异议。</w:t>
      </w:r>
    </w:p>
    <w:p w14:paraId="5EF20362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第五条  违约责任</w:t>
      </w:r>
    </w:p>
    <w:p w14:paraId="76C2F4AE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如乙方不能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在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规定的期限内付清标的物成交价款，则视为乙方违约，乙方应向甲方支付违约金，数额为每日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人民币贰佰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元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整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¥200.00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eastAsia="zh-CN"/>
        </w:rPr>
        <w:t>）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。</w:t>
      </w:r>
    </w:p>
    <w:p w14:paraId="557C214C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第六条 其他事项</w:t>
      </w:r>
    </w:p>
    <w:p w14:paraId="45970489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1、本合同履行过程中，若产生争议，应由双方协商解决。协商不成，可以通过法院提起诉讼解决。</w:t>
      </w:r>
    </w:p>
    <w:p w14:paraId="292827C1">
      <w:pPr>
        <w:pStyle w:val="3"/>
        <w:widowControl/>
        <w:ind w:firstLine="48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2、本合同一式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陆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份，甲方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>伍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份，乙方壹份，自签订之日起生效。</w:t>
      </w:r>
    </w:p>
    <w:p w14:paraId="0CCB8A38">
      <w:pPr>
        <w:pStyle w:val="3"/>
        <w:widowControl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甲方：             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乙方：</w:t>
      </w:r>
    </w:p>
    <w:p w14:paraId="65354E5E">
      <w:pPr>
        <w:pStyle w:val="3"/>
        <w:widowControl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法定代表人或授权代表人: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法定代表人或授权代表人: </w:t>
      </w:r>
    </w:p>
    <w:p w14:paraId="7FCAADBD">
      <w:pPr>
        <w:pStyle w:val="3"/>
        <w:widowControl/>
        <w:jc w:val="both"/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（签字）            </w:t>
      </w:r>
      <w:r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（签字）  </w:t>
      </w:r>
    </w:p>
    <w:p w14:paraId="50E7A741">
      <w:pPr>
        <w:pStyle w:val="3"/>
        <w:widowControl/>
        <w:ind w:firstLine="1120" w:firstLineChars="400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年    月  </w:t>
      </w:r>
      <w:r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日  </w:t>
      </w:r>
      <w:r>
        <w:rPr>
          <w:rFonts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> 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color w:val="333333"/>
          <w:sz w:val="28"/>
          <w:szCs w:val="28"/>
          <w:highlight w:val="none"/>
          <w:shd w:val="clear" w:color="auto" w:fill="FFFFFF"/>
        </w:rPr>
        <w:t xml:space="preserve"> 年    月     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Microsoft YaHei UI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zNjY1YTFmNjhiNDlhYWFhMjE0YzVlYzI2N2UyMTIifQ=="/>
  </w:docVars>
  <w:rsids>
    <w:rsidRoot w:val="001649DF"/>
    <w:rsid w:val="001649DF"/>
    <w:rsid w:val="00165134"/>
    <w:rsid w:val="006E307E"/>
    <w:rsid w:val="00A700F9"/>
    <w:rsid w:val="00C85A5F"/>
    <w:rsid w:val="022629C0"/>
    <w:rsid w:val="03D35ADA"/>
    <w:rsid w:val="04FE7062"/>
    <w:rsid w:val="0D605CD1"/>
    <w:rsid w:val="0E2379B6"/>
    <w:rsid w:val="0F661504"/>
    <w:rsid w:val="10C860ED"/>
    <w:rsid w:val="12107727"/>
    <w:rsid w:val="16CA38E2"/>
    <w:rsid w:val="178D1819"/>
    <w:rsid w:val="1A23538F"/>
    <w:rsid w:val="242F0DD1"/>
    <w:rsid w:val="26562776"/>
    <w:rsid w:val="2D9B69D0"/>
    <w:rsid w:val="417A11EC"/>
    <w:rsid w:val="42355F64"/>
    <w:rsid w:val="43A618A9"/>
    <w:rsid w:val="45DB35CC"/>
    <w:rsid w:val="48F4236A"/>
    <w:rsid w:val="4D1F4E83"/>
    <w:rsid w:val="58DC7887"/>
    <w:rsid w:val="59F72949"/>
    <w:rsid w:val="5E042630"/>
    <w:rsid w:val="60787AC8"/>
    <w:rsid w:val="619167ED"/>
    <w:rsid w:val="6395355A"/>
    <w:rsid w:val="661E7F91"/>
    <w:rsid w:val="67945D86"/>
    <w:rsid w:val="6EC27E7E"/>
    <w:rsid w:val="722E3865"/>
    <w:rsid w:val="72834FE7"/>
    <w:rsid w:val="73B02D9F"/>
    <w:rsid w:val="758D289F"/>
    <w:rsid w:val="78C65CC3"/>
    <w:rsid w:val="78C8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0"/>
    <w:pPr>
      <w:keepNext/>
      <w:keepLines/>
      <w:outlineLvl w:val="1"/>
    </w:pPr>
    <w:rPr>
      <w:rFonts w:ascii="Arial" w:hAnsi="Arial" w:eastAsia="宋体" w:cs="Times New Roman"/>
      <w:b/>
      <w:sz w:val="24"/>
      <w:lang w:eastAsia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6">
    <w:name w:val="Strong"/>
    <w:basedOn w:val="5"/>
    <w:qFormat/>
    <w:uiPriority w:val="0"/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Typewriter"/>
    <w:basedOn w:val="5"/>
    <w:qFormat/>
    <w:uiPriority w:val="0"/>
    <w:rPr>
      <w:rFonts w:ascii="monospace" w:hAnsi="monospace" w:eastAsia="monospace" w:cs="monospace"/>
      <w:sz w:val="20"/>
    </w:rPr>
  </w:style>
  <w:style w:type="character" w:styleId="11">
    <w:name w:val="HTML Acronym"/>
    <w:basedOn w:val="5"/>
    <w:qFormat/>
    <w:uiPriority w:val="0"/>
  </w:style>
  <w:style w:type="character" w:styleId="12">
    <w:name w:val="HTML Variable"/>
    <w:basedOn w:val="5"/>
    <w:qFormat/>
    <w:uiPriority w:val="0"/>
  </w:style>
  <w:style w:type="character" w:styleId="13">
    <w:name w:val="Hyperlink"/>
    <w:basedOn w:val="5"/>
    <w:qFormat/>
    <w:uiPriority w:val="0"/>
    <w:rPr>
      <w:color w:val="0000FF"/>
      <w:u w:val="none"/>
    </w:rPr>
  </w:style>
  <w:style w:type="character" w:styleId="14">
    <w:name w:val="HTML Code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Cite"/>
    <w:basedOn w:val="5"/>
    <w:qFormat/>
    <w:uiPriority w:val="0"/>
  </w:style>
  <w:style w:type="character" w:styleId="16">
    <w:name w:val="HTML Keyboard"/>
    <w:basedOn w:val="5"/>
    <w:qFormat/>
    <w:uiPriority w:val="0"/>
    <w:rPr>
      <w:rFonts w:hint="default" w:ascii="monospace" w:hAnsi="monospace" w:eastAsia="monospace" w:cs="monospace"/>
      <w:sz w:val="20"/>
    </w:rPr>
  </w:style>
  <w:style w:type="character" w:styleId="17">
    <w:name w:val="HTML Sample"/>
    <w:basedOn w:val="5"/>
    <w:qFormat/>
    <w:uiPriority w:val="0"/>
    <w:rPr>
      <w:rFonts w:hint="default" w:ascii="monospace" w:hAnsi="monospace" w:eastAsia="monospace" w:cs="monospace"/>
    </w:rPr>
  </w:style>
  <w:style w:type="character" w:customStyle="1" w:styleId="18">
    <w:name w:val="标题 2 字符"/>
    <w:link w:val="2"/>
    <w:qFormat/>
    <w:uiPriority w:val="0"/>
    <w:rPr>
      <w:rFonts w:ascii="Arial" w:hAnsi="Arial" w:eastAsia="宋体" w:cs="Times New Roman"/>
      <w:b/>
      <w:sz w:val="24"/>
      <w:lang w:eastAsia="en-US"/>
    </w:rPr>
  </w:style>
  <w:style w:type="character" w:customStyle="1" w:styleId="19">
    <w:name w:val="ewb-weath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705</Words>
  <Characters>727</Characters>
  <Lines>6</Lines>
  <Paragraphs>1</Paragraphs>
  <TotalTime>27</TotalTime>
  <ScaleCrop>false</ScaleCrop>
  <LinksUpToDate>false</LinksUpToDate>
  <CharactersWithSpaces>871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zhj</dc:creator>
  <cp:lastModifiedBy>Administrator</cp:lastModifiedBy>
  <cp:lastPrinted>2025-04-07T02:32:00Z</cp:lastPrinted>
  <dcterms:modified xsi:type="dcterms:W3CDTF">2025-07-17T07:31:19Z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F8E02945FB7846D7B76D20CF5409EB75</vt:lpwstr>
  </property>
  <property fmtid="{D5CDD505-2E9C-101B-9397-08002B2CF9AE}" pid="4" name="KSOTemplateDocerSaveRecord">
    <vt:lpwstr>eyJoZGlkIjoiNzQxMTk3Yjc5YWMzOTc2ZDBkZWM2MGU0Y2RiNGE5MDMiLCJ1c2VySWQiOiIxNzAxOTEyNjEyIn0=</vt:lpwstr>
  </property>
</Properties>
</file>