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3BF8C">
      <w:pPr>
        <w:ind w:firstLine="1928" w:firstLineChars="400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房屋租赁安全协议书</w:t>
      </w:r>
    </w:p>
    <w:p w14:paraId="3F82C476"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甲方（出租方）：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江苏洪泽湖现代服务集团有限公司</w:t>
      </w:r>
    </w:p>
    <w:p w14:paraId="25750759"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乙方（承租方）：</w:t>
      </w:r>
    </w:p>
    <w:p w14:paraId="0317610B"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甲方责任</w:t>
      </w:r>
    </w:p>
    <w:p w14:paraId="2DF40F81">
      <w:pPr>
        <w:numPr>
          <w:ilvl w:val="0"/>
          <w:numId w:val="2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甲方按照租赁合同约定向乙方提供房屋及附属设施。</w:t>
      </w:r>
    </w:p>
    <w:p w14:paraId="20261C70">
      <w:pPr>
        <w:numPr>
          <w:ilvl w:val="0"/>
          <w:numId w:val="2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房屋交付前，甲方向乙方履行水、电、暖、天然气使用和注意消防安全等告知义务。甲乙双方签署本协议书视同甲方已向乙方履行告知义务。</w:t>
      </w:r>
    </w:p>
    <w:p w14:paraId="3ECE4321">
      <w:pPr>
        <w:numPr>
          <w:ilvl w:val="0"/>
          <w:numId w:val="2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对乙方书面提出的安全问题。积极协助解决。</w:t>
      </w:r>
    </w:p>
    <w:p w14:paraId="599F3CCB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乙方责任</w:t>
      </w:r>
    </w:p>
    <w:p w14:paraId="2D26D7E2">
      <w:pPr>
        <w:numPr>
          <w:ilvl w:val="0"/>
          <w:numId w:val="3"/>
        </w:numPr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在房屋交付前，乙方已了解该房屋的状况，自愿承租本房屋。</w:t>
      </w:r>
    </w:p>
    <w:p w14:paraId="4E0E4E8D">
      <w:pPr>
        <w:numPr>
          <w:ilvl w:val="0"/>
          <w:numId w:val="3"/>
        </w:numPr>
        <w:ind w:leftChars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乙方应注意各项安全事项，自备灭火器并能熟练使用，对于煤气灶等有安全隐患的安装报警设备，自行管理到位。如若发生意外伤害事故，由乙方承担全部责任。</w:t>
      </w:r>
    </w:p>
    <w:p w14:paraId="38F29A27">
      <w:pPr>
        <w:numPr>
          <w:ilvl w:val="0"/>
          <w:numId w:val="3"/>
        </w:numPr>
        <w:ind w:leftChars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乙方在房屋交付时应对环境和相关设施进行检查；如有问题及时与甲方联系。如日常检查不到位，出现问题及造成后果由乙方负责修复或赔偿。</w:t>
      </w:r>
    </w:p>
    <w:p w14:paraId="50281D12">
      <w:pPr>
        <w:numPr>
          <w:ilvl w:val="0"/>
          <w:numId w:val="3"/>
        </w:numPr>
        <w:ind w:leftChars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乙方在租赁期间，应注意安全用电和消防安全等事项。因乙方使用原因发生的各种事故造成的所有损失由乙方承担，甲方不承担任何责任。</w:t>
      </w:r>
    </w:p>
    <w:p w14:paraId="2CAB8BFE">
      <w:pPr>
        <w:numPr>
          <w:ilvl w:val="0"/>
          <w:numId w:val="3"/>
        </w:numPr>
        <w:ind w:leftChars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如乙方擅自乱接、改动水电汽暖设施，所发生的一切伤害事故由乙方承担，甲方不承担任何责任；造成他人人身、财产损失的。均由乙方承担赔偿责任。</w:t>
      </w:r>
    </w:p>
    <w:p w14:paraId="0F4024C5">
      <w:pPr>
        <w:numPr>
          <w:ilvl w:val="0"/>
          <w:numId w:val="3"/>
        </w:numPr>
        <w:ind w:leftChars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租赁期限内，如乙方发现房屋存在不安全因素，应及时告知水电气相关部门，进行维修，费用由乙方承担；如不告知或不维修，发生后果由乙方承担。</w:t>
      </w:r>
    </w:p>
    <w:p w14:paraId="18FD7F36">
      <w:pPr>
        <w:numPr>
          <w:ilvl w:val="0"/>
          <w:numId w:val="3"/>
        </w:numPr>
        <w:ind w:leftChars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租赁期限内，严禁乙方在承租房屋存放液化气罐、烟花爆竹、汽油等危险化学品或其他违禁品，因上述原因发生事故的，所生产（包括甲方）的损失，一律由乙方承担。</w:t>
      </w:r>
    </w:p>
    <w:p w14:paraId="5C4FDE5D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如发生不可抗力的原因导致毁损双方损失的，双方互不承担责任。</w:t>
      </w:r>
    </w:p>
    <w:p w14:paraId="0F5DB390">
      <w:pPr>
        <w:numPr>
          <w:ilvl w:val="0"/>
          <w:numId w:val="1"/>
        </w:numPr>
        <w:ind w:left="0" w:leftChars="0" w:firstLine="0" w:firstLineChars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因本协议发生争议的，双方应协商解决，协商不成的，任一方均应向房屋所在地人民法院通过诉讼方式予以解决。</w:t>
      </w:r>
    </w:p>
    <w:p w14:paraId="6DA62222">
      <w:pPr>
        <w:numPr>
          <w:ilvl w:val="0"/>
          <w:numId w:val="1"/>
        </w:numPr>
        <w:ind w:left="0" w:leftChars="0" w:firstLine="0" w:firstLineChars="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本协议自双方签字盖章之日起生效，一式2份，甲、乙方各执1份，具有同等法律效力。</w:t>
      </w:r>
    </w:p>
    <w:p w14:paraId="154148F2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6DAB736">
      <w:pPr>
        <w:numPr>
          <w:ilvl w:val="0"/>
          <w:numId w:val="0"/>
        </w:numPr>
        <w:ind w:left="5440" w:leftChars="0" w:hanging="5440" w:hangingChars="17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甲方（签字盖章）：           乙方（签字盖章）：              </w:t>
      </w:r>
    </w:p>
    <w:p w14:paraId="31534684">
      <w:pPr>
        <w:numPr>
          <w:ilvl w:val="0"/>
          <w:numId w:val="0"/>
        </w:numPr>
        <w:ind w:firstLine="4480" w:firstLineChars="14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身份证号码：</w:t>
      </w:r>
    </w:p>
    <w:p w14:paraId="53FAB1EC">
      <w:pPr>
        <w:numPr>
          <w:ilvl w:val="0"/>
          <w:numId w:val="0"/>
        </w:numPr>
        <w:ind w:left="5440" w:leftChars="0" w:hanging="5440" w:hangingChars="17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联系电话：</w:t>
      </w:r>
    </w:p>
    <w:p w14:paraId="1F5FB2B1">
      <w:pPr>
        <w:numPr>
          <w:ilvl w:val="0"/>
          <w:numId w:val="0"/>
        </w:numPr>
        <w:ind w:left="5438" w:leftChars="304" w:hanging="4800" w:hangingChars="15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年   月  日</w:t>
      </w:r>
    </w:p>
    <w:sectPr>
      <w:pgSz w:w="11906" w:h="16838"/>
      <w:pgMar w:top="2098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A2C32D"/>
    <w:multiLevelType w:val="singleLevel"/>
    <w:tmpl w:val="8AA2C3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9CB2DAC"/>
    <w:multiLevelType w:val="singleLevel"/>
    <w:tmpl w:val="09CB2DA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B7C41AE"/>
    <w:multiLevelType w:val="singleLevel"/>
    <w:tmpl w:val="0B7C41A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NWY1NjhjN2VjMTM0OWJmMWU0MDlkMWU5MWE3NWMifQ=="/>
  </w:docVars>
  <w:rsids>
    <w:rsidRoot w:val="00000000"/>
    <w:rsid w:val="08963A0F"/>
    <w:rsid w:val="0A770DF3"/>
    <w:rsid w:val="21D00AE0"/>
    <w:rsid w:val="233B7EBD"/>
    <w:rsid w:val="39CB3344"/>
    <w:rsid w:val="48907FF2"/>
    <w:rsid w:val="64C371A9"/>
    <w:rsid w:val="673F06CB"/>
    <w:rsid w:val="6800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735</Words>
  <Characters>735</Characters>
  <Lines>0</Lines>
  <Paragraphs>0</Paragraphs>
  <TotalTime>372</TotalTime>
  <ScaleCrop>false</ScaleCrop>
  <LinksUpToDate>false</LinksUpToDate>
  <CharactersWithSpaces>816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2021-12-24T01:18:00Z</dcterms:created>
  <dc:creator>Administrator</dc:creator>
  <cp:lastModifiedBy>紫色枫玲</cp:lastModifiedBy>
  <cp:lastPrinted>2024-04-18T07:20:00Z</cp:lastPrinted>
  <dcterms:modified xsi:type="dcterms:W3CDTF">2024-12-02T02:15:46Z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772DF04AE2C049D6A72ACED4A8BFE234</vt:lpwstr>
  </property>
</Properties>
</file>