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FBAC5">
      <w:pPr>
        <w:pStyle w:val="3"/>
        <w:widowControl/>
        <w:spacing w:before="480" w:line="18" w:lineRule="atLeast"/>
        <w:ind w:firstLine="3200" w:firstLineChars="10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  <w:lang w:val="en-US" w:eastAsia="zh-CN"/>
        </w:rPr>
        <w:t>不锈钢门窗转</w:t>
      </w:r>
      <w:r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让合同</w:t>
      </w:r>
    </w:p>
    <w:p w14:paraId="6E4F507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出卖方（甲方）：江苏财经职业技术学院</w:t>
      </w:r>
    </w:p>
    <w:p w14:paraId="5E4DDE24">
      <w:pPr>
        <w:pStyle w:val="3"/>
        <w:widowControl/>
        <w:ind w:firstLine="48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买受方（乙方）：</w:t>
      </w:r>
    </w:p>
    <w:p w14:paraId="160A459B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甲乙双方根据国家法律、法规，在平等互利的基础上，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经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e交易平台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上竞价就乙方购买甲方所属的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不锈钢门窗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事项达成如下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协议：</w:t>
      </w:r>
    </w:p>
    <w:p w14:paraId="33EF8BEF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第一条 标的及地点</w:t>
      </w:r>
    </w:p>
    <w:p w14:paraId="1E42C179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废旧设备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及物品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存放地点在淮安市枚乘东路8号江苏财经职业技术学院校内。</w:t>
      </w:r>
    </w:p>
    <w:p w14:paraId="0F573FCF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第二条 成交价款及支付方式</w:t>
      </w:r>
    </w:p>
    <w:p w14:paraId="691406BB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1、成交价为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元（大写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），乙方应于合同生效之日起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个工作日内一次性付清全部成交价款，成交价款划转给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江苏财经职业技术学院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。</w:t>
      </w:r>
    </w:p>
    <w:p w14:paraId="2477AEEC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开户单位：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江苏财经职业技术学院</w:t>
      </w:r>
    </w:p>
    <w:p w14:paraId="4AB5805B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账号：10350601040003445</w:t>
      </w:r>
    </w:p>
    <w:p w14:paraId="60C1EB18">
      <w:pPr>
        <w:pStyle w:val="3"/>
        <w:widowControl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开户行： 中国农业银行股份有限公司淮安大学城支行</w:t>
      </w:r>
    </w:p>
    <w:p w14:paraId="269EF55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2、成交后，标的物的拆除搬运费用及相关费用均由乙方承担。</w:t>
      </w:r>
    </w:p>
    <w:p w14:paraId="61FDD9C1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第三条 标的物转让交割方式、期限、责任</w:t>
      </w:r>
    </w:p>
    <w:p w14:paraId="1078F835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1、乙方支付全额成交款后，甲方将现有状况标的物移交给乙方。</w:t>
      </w:r>
    </w:p>
    <w:p w14:paraId="2D350D9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2、标的物移交后，拆除保管标的物的风险和相关一切责任均由乙方承担，拆除、搬运等施工中的安全责任均由乙方自行承担，与甲方无任何关系。</w:t>
      </w:r>
    </w:p>
    <w:p w14:paraId="6DDD0FE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3、乙方应在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</w:rPr>
        <w:t>2024年1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</w:rPr>
        <w:t>日前办理交割，2024年1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shd w:val="clear" w:color="auto" w:fill="FFFFFF"/>
        </w:rPr>
        <w:t>日前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将成交的标的物拆除拖运完毕。</w:t>
      </w:r>
    </w:p>
    <w:p w14:paraId="7889FEA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第四条  承诺和保证</w:t>
      </w:r>
      <w:bookmarkStart w:id="0" w:name="_GoBack"/>
      <w:bookmarkEnd w:id="0"/>
    </w:p>
    <w:p w14:paraId="5F83A4A7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1、甲方保证对出让的标的，拥有合法产权，出让之前的标的没有任何抵押或担保。</w:t>
      </w:r>
    </w:p>
    <w:p w14:paraId="2210CBB0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2、乙方认可出让的标的物现状，对标的物的质量、品质等所有状况无异议。</w:t>
      </w:r>
    </w:p>
    <w:p w14:paraId="79059025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第五条  违约责任</w:t>
      </w:r>
    </w:p>
    <w:p w14:paraId="330E4CA7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如乙方不能规定的期限内付清标的物成交价款，则视为乙方违约，乙方应向甲方支付违约金，数额为每日200元。</w:t>
      </w:r>
    </w:p>
    <w:p w14:paraId="22819366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第六条 其他事项</w:t>
      </w:r>
    </w:p>
    <w:p w14:paraId="4727DBDD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1、本合同履行过程中，若产生争议，应由双方协商解决。协商不成，可以通过法院提起诉讼解决。</w:t>
      </w:r>
    </w:p>
    <w:p w14:paraId="1021C58A">
      <w:pPr>
        <w:pStyle w:val="3"/>
        <w:widowControl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2、本合同一式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份，甲方肆份，乙方壹份，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自签订之日起生效。</w:t>
      </w:r>
    </w:p>
    <w:p w14:paraId="77EFFD24">
      <w:pPr>
        <w:pStyle w:val="3"/>
        <w:widowControl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甲方：                 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乙方：</w:t>
      </w:r>
    </w:p>
    <w:p w14:paraId="7752BC87">
      <w:pPr>
        <w:pStyle w:val="3"/>
        <w:widowControl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联系电话：                     联系电话：</w:t>
      </w:r>
    </w:p>
    <w:p w14:paraId="5AF859C6">
      <w:pPr>
        <w:pStyle w:val="3"/>
        <w:widowControl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法定代表人或授权代表人:        法定代表人或授权代表人: </w:t>
      </w:r>
    </w:p>
    <w:p w14:paraId="3BB0E2CB">
      <w:pPr>
        <w:pStyle w:val="3"/>
        <w:widowControl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（签字）            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（签字）  </w:t>
      </w:r>
    </w:p>
    <w:p w14:paraId="2F986197">
      <w:pPr>
        <w:pStyle w:val="3"/>
        <w:widowControl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年    月  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  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年    月    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Tk3Yjc5YWMzOTc2ZDBkZWM2MGU0Y2RiNGE5MDMifQ=="/>
  </w:docVars>
  <w:rsids>
    <w:rsidRoot w:val="001649DF"/>
    <w:rsid w:val="001649DF"/>
    <w:rsid w:val="00165134"/>
    <w:rsid w:val="006E307E"/>
    <w:rsid w:val="00A700F9"/>
    <w:rsid w:val="02B50726"/>
    <w:rsid w:val="06F25022"/>
    <w:rsid w:val="0A2E773B"/>
    <w:rsid w:val="0F661504"/>
    <w:rsid w:val="146A2B1E"/>
    <w:rsid w:val="14795A57"/>
    <w:rsid w:val="15A9236C"/>
    <w:rsid w:val="1A23538F"/>
    <w:rsid w:val="1B534F1F"/>
    <w:rsid w:val="242F0DD1"/>
    <w:rsid w:val="24F44C86"/>
    <w:rsid w:val="2D181E75"/>
    <w:rsid w:val="2D9B69D0"/>
    <w:rsid w:val="310502EA"/>
    <w:rsid w:val="3710456A"/>
    <w:rsid w:val="3A573895"/>
    <w:rsid w:val="42B621A4"/>
    <w:rsid w:val="44984F53"/>
    <w:rsid w:val="45A40CD9"/>
    <w:rsid w:val="46342CDD"/>
    <w:rsid w:val="48093846"/>
    <w:rsid w:val="480F1A1D"/>
    <w:rsid w:val="483C0192"/>
    <w:rsid w:val="4D1F4E83"/>
    <w:rsid w:val="54362112"/>
    <w:rsid w:val="58DC7887"/>
    <w:rsid w:val="595D7451"/>
    <w:rsid w:val="59FC3FBD"/>
    <w:rsid w:val="6395355A"/>
    <w:rsid w:val="698C0D2A"/>
    <w:rsid w:val="6E964D33"/>
    <w:rsid w:val="6EC27E7E"/>
    <w:rsid w:val="6F12155D"/>
    <w:rsid w:val="722E3865"/>
    <w:rsid w:val="73B02D9F"/>
    <w:rsid w:val="76BA6346"/>
    <w:rsid w:val="78C8166B"/>
    <w:rsid w:val="7D0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keepNext/>
      <w:keepLines/>
      <w:outlineLvl w:val="1"/>
    </w:pPr>
    <w:rPr>
      <w:rFonts w:ascii="Arial" w:hAnsi="Arial" w:eastAsia="宋体" w:cs="Times New Roman"/>
      <w:b/>
      <w:sz w:val="24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标题 2 字符"/>
    <w:link w:val="2"/>
    <w:qFormat/>
    <w:uiPriority w:val="0"/>
    <w:rPr>
      <w:rFonts w:ascii="Arial" w:hAnsi="Arial" w:eastAsia="宋体" w:cs="Times New Roman"/>
      <w:b/>
      <w:sz w:val="24"/>
      <w:lang w:eastAsia="en-US"/>
    </w:rPr>
  </w:style>
  <w:style w:type="character" w:customStyle="1" w:styleId="19">
    <w:name w:val="ewb-weath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731</Characters>
  <Lines>6</Lines>
  <Paragraphs>1</Paragraphs>
  <TotalTime>29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zhj</dc:creator>
  <cp:lastModifiedBy>Administrator</cp:lastModifiedBy>
  <cp:lastPrinted>2024-10-30T07:18:00Z</cp:lastPrinted>
  <dcterms:modified xsi:type="dcterms:W3CDTF">2024-11-25T02:34:30Z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F8E02945FB7846D7B76D20CF5409EB75</vt:lpwstr>
  </property>
</Properties>
</file>