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0" w:firstLineChars="0"/>
        <w:rPr>
          <w:rFonts w:ascii="仿宋_GB2312"/>
          <w:spacing w:val="-4"/>
          <w:szCs w:val="32"/>
        </w:rPr>
      </w:pPr>
      <w:r>
        <w:rPr>
          <w:rFonts w:hint="eastAsia" w:ascii="仿宋_GB2312"/>
          <w:spacing w:val="-4"/>
          <w:szCs w:val="32"/>
        </w:rPr>
        <w:t>附件6：</w:t>
      </w:r>
    </w:p>
    <w:p>
      <w:pPr>
        <w:spacing w:line="340" w:lineRule="exact"/>
        <w:ind w:firstLine="0" w:firstLineChars="0"/>
        <w:jc w:val="center"/>
        <w:rPr>
          <w:rFonts w:ascii="方正小标宋简体" w:eastAsia="方正小标宋简体"/>
          <w:color w:val="000000"/>
          <w:spacing w:val="-4"/>
          <w:szCs w:val="32"/>
        </w:rPr>
      </w:pPr>
      <w:r>
        <w:rPr>
          <w:rFonts w:hint="eastAsia" w:ascii="方正小标宋简体" w:eastAsia="方正小标宋简体"/>
          <w:color w:val="000000"/>
          <w:spacing w:val="-4"/>
          <w:szCs w:val="32"/>
        </w:rPr>
        <w:t>房屋租赁合同书</w:t>
      </w:r>
    </w:p>
    <w:p>
      <w:pPr>
        <w:spacing w:line="340" w:lineRule="exact"/>
        <w:ind w:firstLine="544"/>
        <w:jc w:val="center"/>
        <w:rPr>
          <w:rFonts w:ascii="仿宋_GB2312"/>
          <w:color w:val="000000"/>
          <w:spacing w:val="-4"/>
          <w:sz w:val="28"/>
          <w:szCs w:val="28"/>
        </w:rPr>
      </w:pPr>
      <w:r>
        <w:rPr>
          <w:rFonts w:hint="eastAsia" w:ascii="仿宋_GB2312"/>
          <w:color w:val="000000"/>
          <w:spacing w:val="-4"/>
          <w:sz w:val="28"/>
          <w:szCs w:val="28"/>
        </w:rPr>
        <w:t>合同编号：</w:t>
      </w:r>
    </w:p>
    <w:p>
      <w:pPr>
        <w:spacing w:line="340" w:lineRule="exact"/>
        <w:ind w:firstLine="544"/>
        <w:jc w:val="center"/>
        <w:rPr>
          <w:rFonts w:ascii="仿宋_GB2312"/>
          <w:color w:val="000000"/>
          <w:spacing w:val="-4"/>
          <w:sz w:val="28"/>
          <w:szCs w:val="28"/>
        </w:rPr>
      </w:pPr>
    </w:p>
    <w:p>
      <w:pPr>
        <w:spacing w:line="340" w:lineRule="exact"/>
        <w:ind w:firstLine="544"/>
        <w:rPr>
          <w:rFonts w:hint="eastAsia" w:ascii="宋体" w:hAnsi="宋体" w:eastAsia="宋体" w:cs="宋体"/>
          <w:i w:val="0"/>
          <w:color w:val="000000"/>
          <w:kern w:val="0"/>
          <w:sz w:val="24"/>
          <w:szCs w:val="24"/>
          <w:u w:val="none"/>
          <w:lang w:val="en-US" w:eastAsia="zh-CN" w:bidi="ar"/>
        </w:rPr>
      </w:pPr>
      <w:r>
        <w:rPr>
          <w:rFonts w:hint="eastAsia" w:ascii="仿宋_GB2312"/>
          <w:color w:val="000000"/>
          <w:spacing w:val="-4"/>
          <w:sz w:val="28"/>
          <w:szCs w:val="28"/>
        </w:rPr>
        <w:t>出租方（甲方）：</w:t>
      </w:r>
      <w:r>
        <w:rPr>
          <w:rFonts w:hint="eastAsia" w:ascii="仿宋_GB2312"/>
          <w:color w:val="000000"/>
          <w:spacing w:val="-4"/>
          <w:sz w:val="28"/>
          <w:szCs w:val="28"/>
          <w:lang w:eastAsia="zh-CN"/>
        </w:rPr>
        <w:t>常州市</w:t>
      </w:r>
      <w:r>
        <w:rPr>
          <w:rFonts w:hint="eastAsia" w:ascii="宋体" w:hAnsi="宋体" w:eastAsia="宋体" w:cs="宋体"/>
          <w:i w:val="0"/>
          <w:color w:val="000000"/>
          <w:kern w:val="0"/>
          <w:sz w:val="24"/>
          <w:szCs w:val="24"/>
          <w:u w:val="none"/>
          <w:lang w:val="en-US" w:eastAsia="zh-CN" w:bidi="ar"/>
        </w:rPr>
        <w:t>清潭街道资产管理经营公司</w:t>
      </w:r>
    </w:p>
    <w:p>
      <w:pPr>
        <w:spacing w:line="340" w:lineRule="exact"/>
        <w:ind w:firstLine="544"/>
        <w:rPr>
          <w:rFonts w:hint="eastAsia" w:ascii="宋体" w:hAnsi="宋体" w:eastAsia="宋体" w:cs="宋体"/>
          <w:i w:val="0"/>
          <w:color w:val="000000"/>
          <w:kern w:val="0"/>
          <w:sz w:val="24"/>
          <w:szCs w:val="24"/>
          <w:u w:val="none"/>
          <w:lang w:val="en-US" w:eastAsia="zh-CN" w:bidi="ar"/>
        </w:rPr>
      </w:pPr>
    </w:p>
    <w:p>
      <w:pPr>
        <w:spacing w:line="340" w:lineRule="exact"/>
        <w:ind w:firstLine="544"/>
        <w:rPr>
          <w:rFonts w:ascii="仿宋_GB2312"/>
          <w:color w:val="000000"/>
          <w:spacing w:val="-4"/>
          <w:sz w:val="28"/>
          <w:szCs w:val="28"/>
        </w:rPr>
      </w:pPr>
      <w:r>
        <w:rPr>
          <w:rFonts w:hint="eastAsia" w:ascii="仿宋_GB2312"/>
          <w:color w:val="000000"/>
          <w:spacing w:val="-4"/>
          <w:sz w:val="28"/>
          <w:szCs w:val="28"/>
        </w:rPr>
        <w:t>承租方（乙方）：</w:t>
      </w:r>
    </w:p>
    <w:p>
      <w:pPr>
        <w:spacing w:line="340" w:lineRule="exact"/>
        <w:ind w:firstLine="544"/>
        <w:rPr>
          <w:rFonts w:ascii="仿宋_GB2312"/>
          <w:color w:val="000000"/>
          <w:spacing w:val="-4"/>
          <w:sz w:val="28"/>
          <w:szCs w:val="28"/>
        </w:rPr>
      </w:pPr>
    </w:p>
    <w:p>
      <w:pPr>
        <w:spacing w:line="340" w:lineRule="exact"/>
        <w:ind w:firstLine="460"/>
        <w:rPr>
          <w:rFonts w:ascii="仿宋_GB2312"/>
          <w:color w:val="000000"/>
          <w:spacing w:val="-5"/>
          <w:sz w:val="24"/>
          <w:szCs w:val="24"/>
        </w:rPr>
      </w:pPr>
      <w:r>
        <w:rPr>
          <w:rFonts w:hint="eastAsia" w:ascii="仿宋_GB2312"/>
          <w:color w:val="000000"/>
          <w:spacing w:val="-5"/>
          <w:sz w:val="24"/>
          <w:szCs w:val="24"/>
        </w:rPr>
        <w:t>甲方通过</w:t>
      </w:r>
      <w:r>
        <w:rPr>
          <w:rFonts w:hint="eastAsia" w:ascii="仿宋_GB2312"/>
          <w:color w:val="000000"/>
          <w:spacing w:val="-5"/>
          <w:sz w:val="24"/>
          <w:szCs w:val="24"/>
          <w:u w:val="single"/>
          <w:lang w:val="en-US" w:eastAsia="zh-CN"/>
        </w:rPr>
        <w:t xml:space="preserve">            </w:t>
      </w:r>
      <w:r>
        <w:rPr>
          <w:rFonts w:hint="eastAsia" w:ascii="仿宋_GB2312"/>
          <w:color w:val="000000"/>
          <w:spacing w:val="-5"/>
          <w:sz w:val="24"/>
          <w:szCs w:val="24"/>
        </w:rPr>
        <w:t>公开征集承租方，并确定乙方为承租方，双方就下列租赁事项达成一致意见，签订本合同。</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第一条</w:t>
      </w:r>
      <w:r>
        <w:rPr>
          <w:rFonts w:hint="eastAsia" w:ascii="仿宋_GB2312"/>
          <w:color w:val="000000"/>
          <w:spacing w:val="-5"/>
          <w:sz w:val="24"/>
          <w:szCs w:val="24"/>
        </w:rPr>
        <w:t xml:space="preserve">  房屋的具体情况如下：</w:t>
      </w:r>
      <w:r>
        <w:rPr>
          <w:rFonts w:hint="eastAsia" w:ascii="仿宋_GB2312"/>
          <w:color w:val="000000"/>
          <w:spacing w:val="-5"/>
          <w:sz w:val="24"/>
          <w:szCs w:val="24"/>
          <w:u w:val="single"/>
        </w:rPr>
        <w:t xml:space="preserve">    </w:t>
      </w:r>
      <w:r>
        <w:rPr>
          <w:rFonts w:hint="eastAsia" w:ascii="仿宋_GB2312"/>
          <w:color w:val="000000"/>
          <w:spacing w:val="-5"/>
          <w:sz w:val="24"/>
          <w:szCs w:val="24"/>
        </w:rPr>
        <w:t>。建筑（使用）面积约</w:t>
      </w:r>
      <w:r>
        <w:rPr>
          <w:rFonts w:hint="eastAsia" w:ascii="仿宋_GB2312"/>
          <w:color w:val="000000"/>
          <w:spacing w:val="-5"/>
          <w:sz w:val="24"/>
          <w:szCs w:val="24"/>
          <w:u w:val="single"/>
        </w:rPr>
        <w:t xml:space="preserve">    </w:t>
      </w:r>
      <w:r>
        <w:rPr>
          <w:rFonts w:hint="eastAsia" w:ascii="仿宋_GB2312"/>
          <w:color w:val="000000"/>
          <w:spacing w:val="-5"/>
          <w:sz w:val="24"/>
          <w:szCs w:val="24"/>
        </w:rPr>
        <w:t>平方米。</w:t>
      </w:r>
      <w:r>
        <w:rPr>
          <w:rFonts w:hint="eastAsia" w:ascii="宋体" w:hAnsi="宋体" w:cs="宋体"/>
          <w:color w:val="000000"/>
          <w:sz w:val="24"/>
          <w:szCs w:val="24"/>
        </w:rPr>
        <w:t>。</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 xml:space="preserve">第二条 </w:t>
      </w:r>
      <w:r>
        <w:rPr>
          <w:rFonts w:hint="eastAsia" w:ascii="仿宋_GB2312"/>
          <w:color w:val="000000"/>
          <w:spacing w:val="-5"/>
          <w:sz w:val="24"/>
          <w:szCs w:val="24"/>
        </w:rPr>
        <w:t xml:space="preserve"> 租金：月租金</w:t>
      </w:r>
      <w:r>
        <w:rPr>
          <w:rFonts w:hint="eastAsia" w:ascii="仿宋_GB2312"/>
          <w:color w:val="000000"/>
          <w:spacing w:val="-5"/>
          <w:sz w:val="24"/>
          <w:szCs w:val="24"/>
          <w:u w:val="single"/>
        </w:rPr>
        <w:t xml:space="preserve">     </w:t>
      </w:r>
      <w:r>
        <w:rPr>
          <w:rFonts w:hint="eastAsia" w:ascii="仿宋_GB2312"/>
          <w:color w:val="000000"/>
          <w:spacing w:val="-5"/>
          <w:sz w:val="24"/>
          <w:szCs w:val="24"/>
        </w:rPr>
        <w:t>元,</w:t>
      </w:r>
      <w:r>
        <w:rPr>
          <w:rFonts w:hint="eastAsia" w:ascii="仿宋_GB2312"/>
          <w:color w:val="000000"/>
          <w:spacing w:val="-5"/>
          <w:sz w:val="24"/>
          <w:szCs w:val="24"/>
          <w:lang w:eastAsia="zh-CN"/>
        </w:rPr>
        <w:t>第一</w:t>
      </w:r>
      <w:r>
        <w:rPr>
          <w:rFonts w:hint="eastAsia" w:ascii="仿宋_GB2312"/>
          <w:color w:val="000000"/>
          <w:spacing w:val="-5"/>
          <w:sz w:val="24"/>
          <w:szCs w:val="24"/>
        </w:rPr>
        <w:t>年租金</w:t>
      </w:r>
      <w:r>
        <w:rPr>
          <w:rFonts w:hint="eastAsia" w:ascii="仿宋_GB2312"/>
          <w:color w:val="000000"/>
          <w:spacing w:val="-5"/>
          <w:sz w:val="24"/>
          <w:szCs w:val="24"/>
          <w:u w:val="single"/>
        </w:rPr>
        <w:t xml:space="preserve">     </w:t>
      </w:r>
      <w:r>
        <w:rPr>
          <w:rFonts w:hint="eastAsia" w:ascii="仿宋_GB2312"/>
          <w:color w:val="000000"/>
          <w:spacing w:val="-5"/>
          <w:sz w:val="24"/>
          <w:szCs w:val="24"/>
        </w:rPr>
        <w:t>元</w:t>
      </w:r>
      <w:r>
        <w:rPr>
          <w:rFonts w:hint="eastAsia" w:ascii="仿宋_GB2312"/>
          <w:color w:val="000000"/>
          <w:spacing w:val="-5"/>
          <w:sz w:val="24"/>
          <w:szCs w:val="24"/>
          <w:lang w:eastAsia="zh-CN"/>
        </w:rPr>
        <w:t>、第二</w:t>
      </w:r>
      <w:r>
        <w:rPr>
          <w:rFonts w:hint="eastAsia" w:ascii="仿宋_GB2312"/>
          <w:color w:val="000000"/>
          <w:spacing w:val="-5"/>
          <w:sz w:val="24"/>
          <w:szCs w:val="24"/>
        </w:rPr>
        <w:t>年租金</w:t>
      </w:r>
      <w:r>
        <w:rPr>
          <w:rFonts w:hint="eastAsia" w:ascii="仿宋_GB2312"/>
          <w:color w:val="000000"/>
          <w:spacing w:val="-5"/>
          <w:sz w:val="24"/>
          <w:szCs w:val="24"/>
          <w:u w:val="single"/>
        </w:rPr>
        <w:t xml:space="preserve">     </w:t>
      </w:r>
      <w:r>
        <w:rPr>
          <w:rFonts w:hint="eastAsia" w:ascii="仿宋_GB2312"/>
          <w:color w:val="000000"/>
          <w:spacing w:val="-5"/>
          <w:sz w:val="24"/>
          <w:szCs w:val="24"/>
        </w:rPr>
        <w:t>元</w:t>
      </w:r>
      <w:r>
        <w:rPr>
          <w:rFonts w:hint="eastAsia" w:ascii="仿宋_GB2312"/>
          <w:color w:val="000000"/>
          <w:spacing w:val="-5"/>
          <w:sz w:val="24"/>
          <w:szCs w:val="24"/>
          <w:lang w:eastAsia="zh-CN"/>
        </w:rPr>
        <w:t>、第三</w:t>
      </w:r>
      <w:r>
        <w:rPr>
          <w:rFonts w:hint="eastAsia" w:ascii="仿宋_GB2312"/>
          <w:color w:val="000000"/>
          <w:spacing w:val="-5"/>
          <w:sz w:val="24"/>
          <w:szCs w:val="24"/>
        </w:rPr>
        <w:t>年租金</w:t>
      </w:r>
      <w:r>
        <w:rPr>
          <w:rFonts w:hint="eastAsia" w:ascii="仿宋_GB2312"/>
          <w:color w:val="000000"/>
          <w:spacing w:val="-5"/>
          <w:sz w:val="24"/>
          <w:szCs w:val="24"/>
          <w:u w:val="single"/>
        </w:rPr>
        <w:t xml:space="preserve">     </w:t>
      </w:r>
      <w:r>
        <w:rPr>
          <w:rFonts w:hint="eastAsia" w:ascii="仿宋_GB2312"/>
          <w:color w:val="000000"/>
          <w:spacing w:val="-5"/>
          <w:sz w:val="24"/>
          <w:szCs w:val="24"/>
        </w:rPr>
        <w:t>元</w:t>
      </w:r>
      <w:r>
        <w:rPr>
          <w:rFonts w:hint="eastAsia" w:ascii="仿宋_GB2312"/>
          <w:color w:val="000000"/>
          <w:spacing w:val="-5"/>
          <w:sz w:val="24"/>
          <w:szCs w:val="24"/>
          <w:lang w:eastAsia="zh-CN"/>
        </w:rPr>
        <w:t>、</w:t>
      </w:r>
      <w:r>
        <w:rPr>
          <w:rFonts w:hint="eastAsia" w:ascii="仿宋_GB2312"/>
          <w:color w:val="000000"/>
          <w:spacing w:val="-5"/>
          <w:sz w:val="24"/>
          <w:szCs w:val="24"/>
        </w:rPr>
        <w:t>租金总额（大写）</w:t>
      </w:r>
      <w:r>
        <w:rPr>
          <w:rFonts w:hint="eastAsia" w:ascii="仿宋_GB2312"/>
          <w:color w:val="000000"/>
          <w:spacing w:val="-5"/>
          <w:sz w:val="24"/>
          <w:szCs w:val="24"/>
          <w:u w:val="single"/>
        </w:rPr>
        <w:t xml:space="preserve">        </w:t>
      </w:r>
      <w:r>
        <w:rPr>
          <w:rFonts w:hint="eastAsia" w:ascii="仿宋_GB2312"/>
          <w:color w:val="000000"/>
          <w:spacing w:val="-5"/>
          <w:sz w:val="24"/>
          <w:szCs w:val="24"/>
        </w:rPr>
        <w:t>。</w:t>
      </w:r>
    </w:p>
    <w:p>
      <w:pPr>
        <w:spacing w:line="340" w:lineRule="exact"/>
        <w:ind w:firstLine="460" w:firstLineChars="199"/>
        <w:rPr>
          <w:rFonts w:ascii="仿宋_GB2312"/>
          <w:color w:val="000000"/>
          <w:spacing w:val="-5"/>
          <w:sz w:val="24"/>
          <w:szCs w:val="24"/>
        </w:rPr>
      </w:pPr>
      <w:r>
        <w:rPr>
          <w:rFonts w:hint="eastAsia" w:ascii="仿宋_GB2312"/>
          <w:b/>
          <w:color w:val="000000"/>
          <w:spacing w:val="-5"/>
          <w:sz w:val="24"/>
          <w:szCs w:val="24"/>
        </w:rPr>
        <w:t>第三条</w:t>
      </w:r>
      <w:r>
        <w:rPr>
          <w:rFonts w:hint="eastAsia" w:ascii="仿宋_GB2312"/>
          <w:color w:val="000000"/>
          <w:spacing w:val="-5"/>
          <w:sz w:val="24"/>
          <w:szCs w:val="24"/>
        </w:rPr>
        <w:t xml:space="preserve">  租赁期限从</w:t>
      </w:r>
      <w:r>
        <w:rPr>
          <w:rFonts w:hint="eastAsia" w:ascii="仿宋_GB2312"/>
          <w:color w:val="000000"/>
          <w:spacing w:val="-5"/>
          <w:sz w:val="24"/>
          <w:szCs w:val="24"/>
          <w:u w:val="single"/>
        </w:rPr>
        <w:t xml:space="preserve">      </w:t>
      </w:r>
      <w:r>
        <w:rPr>
          <w:rFonts w:hint="eastAsia" w:ascii="仿宋_GB2312"/>
          <w:color w:val="000000"/>
          <w:spacing w:val="-5"/>
          <w:sz w:val="24"/>
          <w:szCs w:val="24"/>
        </w:rPr>
        <w:t>年</w:t>
      </w:r>
      <w:r>
        <w:rPr>
          <w:rFonts w:hint="eastAsia" w:ascii="仿宋_GB2312"/>
          <w:color w:val="000000"/>
          <w:spacing w:val="-5"/>
          <w:sz w:val="24"/>
          <w:szCs w:val="24"/>
          <w:u w:val="single"/>
        </w:rPr>
        <w:t xml:space="preserve">    </w:t>
      </w:r>
      <w:r>
        <w:rPr>
          <w:rFonts w:hint="eastAsia" w:ascii="仿宋_GB2312"/>
          <w:color w:val="000000"/>
          <w:spacing w:val="-5"/>
          <w:sz w:val="24"/>
          <w:szCs w:val="24"/>
        </w:rPr>
        <w:t>月</w:t>
      </w:r>
      <w:r>
        <w:rPr>
          <w:rFonts w:hint="eastAsia" w:ascii="仿宋_GB2312"/>
          <w:color w:val="000000"/>
          <w:spacing w:val="-5"/>
          <w:sz w:val="24"/>
          <w:szCs w:val="24"/>
          <w:u w:val="single"/>
        </w:rPr>
        <w:t xml:space="preserve">    </w:t>
      </w:r>
      <w:r>
        <w:rPr>
          <w:rFonts w:hint="eastAsia" w:ascii="仿宋_GB2312"/>
          <w:color w:val="000000"/>
          <w:spacing w:val="-5"/>
          <w:sz w:val="24"/>
          <w:szCs w:val="24"/>
        </w:rPr>
        <w:t>日至</w:t>
      </w:r>
      <w:r>
        <w:rPr>
          <w:rFonts w:hint="eastAsia" w:ascii="仿宋_GB2312"/>
          <w:color w:val="000000"/>
          <w:spacing w:val="-5"/>
          <w:sz w:val="24"/>
          <w:szCs w:val="24"/>
          <w:u w:val="single"/>
        </w:rPr>
        <w:t xml:space="preserve">    </w:t>
      </w:r>
      <w:r>
        <w:rPr>
          <w:rFonts w:hint="eastAsia" w:ascii="仿宋_GB2312"/>
          <w:color w:val="000000"/>
          <w:spacing w:val="-5"/>
          <w:sz w:val="24"/>
          <w:szCs w:val="24"/>
        </w:rPr>
        <w:t>年</w:t>
      </w:r>
      <w:r>
        <w:rPr>
          <w:rFonts w:hint="eastAsia" w:ascii="仿宋_GB2312"/>
          <w:color w:val="000000"/>
          <w:spacing w:val="-5"/>
          <w:sz w:val="24"/>
          <w:szCs w:val="24"/>
          <w:u w:val="single"/>
        </w:rPr>
        <w:t xml:space="preserve">    </w:t>
      </w:r>
      <w:r>
        <w:rPr>
          <w:rFonts w:hint="eastAsia" w:ascii="仿宋_GB2312"/>
          <w:color w:val="000000"/>
          <w:spacing w:val="-5"/>
          <w:sz w:val="24"/>
          <w:szCs w:val="24"/>
        </w:rPr>
        <w:t>月</w:t>
      </w:r>
      <w:r>
        <w:rPr>
          <w:rFonts w:hint="eastAsia" w:ascii="仿宋_GB2312"/>
          <w:color w:val="000000"/>
          <w:spacing w:val="-5"/>
          <w:sz w:val="24"/>
          <w:szCs w:val="24"/>
          <w:u w:val="single"/>
        </w:rPr>
        <w:t xml:space="preserve">     </w:t>
      </w:r>
      <w:r>
        <w:rPr>
          <w:rFonts w:hint="eastAsia" w:ascii="仿宋_GB2312"/>
          <w:color w:val="000000"/>
          <w:spacing w:val="-5"/>
          <w:sz w:val="24"/>
          <w:szCs w:val="24"/>
        </w:rPr>
        <w:t>日止。租金每年</w:t>
      </w:r>
      <w:r>
        <w:rPr>
          <w:rFonts w:ascii="仿宋_GB2312"/>
          <w:color w:val="000000"/>
          <w:spacing w:val="-5"/>
          <w:sz w:val="24"/>
          <w:szCs w:val="24"/>
        </w:rPr>
        <w:t>支付一次</w:t>
      </w:r>
      <w:r>
        <w:rPr>
          <w:rFonts w:hint="eastAsia" w:ascii="仿宋_GB2312"/>
          <w:color w:val="000000"/>
          <w:spacing w:val="-5"/>
          <w:sz w:val="24"/>
          <w:szCs w:val="24"/>
        </w:rPr>
        <w:t>，先付后用。第</w:t>
      </w:r>
      <w:r>
        <w:rPr>
          <w:rFonts w:ascii="仿宋_GB2312"/>
          <w:color w:val="000000"/>
          <w:spacing w:val="-5"/>
          <w:sz w:val="24"/>
          <w:szCs w:val="24"/>
        </w:rPr>
        <w:t>一期租金</w:t>
      </w:r>
      <w:r>
        <w:rPr>
          <w:rFonts w:hint="eastAsia" w:ascii="仿宋_GB2312"/>
          <w:color w:val="000000"/>
          <w:spacing w:val="-5"/>
          <w:sz w:val="24"/>
          <w:szCs w:val="24"/>
        </w:rPr>
        <w:t>乙方</w:t>
      </w:r>
      <w:r>
        <w:rPr>
          <w:rFonts w:ascii="仿宋_GB2312"/>
          <w:color w:val="000000"/>
          <w:spacing w:val="-5"/>
          <w:sz w:val="24"/>
          <w:szCs w:val="24"/>
        </w:rPr>
        <w:t>需在本合同签订后</w:t>
      </w:r>
      <w:r>
        <w:rPr>
          <w:rFonts w:hint="eastAsia" w:ascii="仿宋_GB2312"/>
          <w:color w:val="000000"/>
          <w:spacing w:val="-5"/>
          <w:sz w:val="24"/>
          <w:szCs w:val="24"/>
        </w:rPr>
        <w:t>5日</w:t>
      </w:r>
      <w:r>
        <w:rPr>
          <w:rFonts w:ascii="仿宋_GB2312"/>
          <w:color w:val="000000"/>
          <w:spacing w:val="-5"/>
          <w:sz w:val="24"/>
          <w:szCs w:val="24"/>
        </w:rPr>
        <w:t>内</w:t>
      </w:r>
      <w:r>
        <w:rPr>
          <w:rFonts w:hint="eastAsia" w:ascii="仿宋_GB2312"/>
          <w:color w:val="000000"/>
          <w:spacing w:val="-5"/>
          <w:sz w:val="24"/>
          <w:szCs w:val="24"/>
        </w:rPr>
        <w:t>支</w:t>
      </w:r>
      <w:r>
        <w:rPr>
          <w:rFonts w:ascii="仿宋_GB2312"/>
          <w:color w:val="000000"/>
          <w:spacing w:val="-5"/>
          <w:sz w:val="24"/>
          <w:szCs w:val="24"/>
        </w:rPr>
        <w:t>付</w:t>
      </w:r>
      <w:r>
        <w:rPr>
          <w:rFonts w:hint="eastAsia" w:ascii="仿宋_GB2312"/>
          <w:color w:val="000000"/>
          <w:spacing w:val="-5"/>
          <w:sz w:val="24"/>
          <w:szCs w:val="24"/>
        </w:rPr>
        <w:t>，其余租金由乙方在对应结算期间起算日的前</w:t>
      </w:r>
      <w:r>
        <w:rPr>
          <w:rFonts w:hint="eastAsia" w:ascii="仿宋_GB2312"/>
          <w:color w:val="000000"/>
          <w:spacing w:val="-5"/>
          <w:sz w:val="24"/>
          <w:szCs w:val="24"/>
          <w:u w:val="single"/>
        </w:rPr>
        <w:t xml:space="preserve"> 叁拾 </w:t>
      </w:r>
      <w:r>
        <w:rPr>
          <w:rFonts w:hint="eastAsia" w:ascii="仿宋_GB2312"/>
          <w:color w:val="000000"/>
          <w:spacing w:val="-5"/>
          <w:sz w:val="24"/>
          <w:szCs w:val="24"/>
        </w:rPr>
        <w:t>日内交付给甲方；收取的租金缴入甲方指定账户</w:t>
      </w:r>
      <w:r>
        <w:rPr>
          <w:rFonts w:hint="eastAsia" w:ascii="仿宋_GB2312"/>
          <w:color w:val="000000"/>
          <w:spacing w:val="-5"/>
          <w:sz w:val="24"/>
          <w:szCs w:val="24"/>
          <w:lang w:eastAsia="zh-CN"/>
        </w:rPr>
        <w:t>（户名：</w:t>
      </w:r>
      <w:r>
        <w:rPr>
          <w:rFonts w:hint="eastAsia"/>
          <w:color w:val="000000"/>
          <w:sz w:val="24"/>
          <w:szCs w:val="24"/>
          <w:lang w:eastAsia="zh-CN"/>
        </w:rPr>
        <w:t>常州市</w:t>
      </w:r>
      <w:r>
        <w:rPr>
          <w:rFonts w:hint="eastAsia"/>
          <w:color w:val="000000"/>
          <w:sz w:val="24"/>
          <w:szCs w:val="24"/>
          <w:lang w:val="en-US" w:eastAsia="zh-CN"/>
        </w:rPr>
        <w:t>清潭街道资产管理经营公司</w:t>
      </w:r>
      <w:r>
        <w:rPr>
          <w:rFonts w:hint="eastAsia" w:ascii="仿宋_GB2312"/>
          <w:color w:val="000000"/>
          <w:spacing w:val="-5"/>
          <w:sz w:val="24"/>
          <w:szCs w:val="24"/>
          <w:lang w:eastAsia="zh-CN"/>
        </w:rPr>
        <w:t>、银行：江南银行金色新城支行、账号：8983204011501201000005536</w:t>
      </w:r>
      <w:r>
        <w:rPr>
          <w:rFonts w:hint="eastAsia" w:ascii="仿宋_GB2312"/>
          <w:color w:val="000000"/>
          <w:spacing w:val="-5"/>
          <w:sz w:val="24"/>
          <w:szCs w:val="24"/>
        </w:rPr>
        <w:t>；</w:t>
      </w:r>
      <w:r>
        <w:rPr>
          <w:rFonts w:hint="eastAsia"/>
          <w:color w:val="000000"/>
          <w:sz w:val="24"/>
          <w:szCs w:val="24"/>
        </w:rPr>
        <w:t>甲方在收款后</w:t>
      </w:r>
      <w:r>
        <w:rPr>
          <w:rFonts w:hint="eastAsia" w:ascii="宋体" w:hAnsi="宋体" w:eastAsia="宋体" w:cs="宋体"/>
          <w:color w:val="000000"/>
          <w:sz w:val="24"/>
          <w:szCs w:val="24"/>
        </w:rPr>
        <w:t>7</w:t>
      </w:r>
      <w:r>
        <w:rPr>
          <w:rFonts w:hint="eastAsia"/>
          <w:color w:val="000000"/>
          <w:sz w:val="24"/>
          <w:szCs w:val="24"/>
        </w:rPr>
        <w:t>日内向乙方开出租赁专项发票</w:t>
      </w:r>
      <w:r>
        <w:rPr>
          <w:rFonts w:hint="eastAsia" w:ascii="仿宋_GB2312"/>
          <w:color w:val="000000"/>
          <w:spacing w:val="-5"/>
          <w:sz w:val="24"/>
          <w:szCs w:val="24"/>
        </w:rPr>
        <w:t>。</w:t>
      </w:r>
    </w:p>
    <w:p>
      <w:pPr>
        <w:spacing w:line="340" w:lineRule="exact"/>
        <w:ind w:firstLine="346" w:firstLineChars="150"/>
        <w:rPr>
          <w:rFonts w:ascii="仿宋_GB2312"/>
          <w:color w:val="000000"/>
          <w:spacing w:val="-5"/>
          <w:sz w:val="24"/>
          <w:szCs w:val="24"/>
        </w:rPr>
      </w:pPr>
      <w:r>
        <w:rPr>
          <w:rFonts w:hint="eastAsia" w:ascii="仿宋_GB2312"/>
          <w:b/>
          <w:color w:val="000000"/>
          <w:spacing w:val="-5"/>
          <w:sz w:val="24"/>
          <w:szCs w:val="24"/>
        </w:rPr>
        <w:t>第四条</w:t>
      </w:r>
      <w:r>
        <w:rPr>
          <w:rFonts w:hint="eastAsia" w:ascii="仿宋_GB2312"/>
          <w:color w:val="000000"/>
          <w:spacing w:val="-5"/>
          <w:sz w:val="24"/>
          <w:szCs w:val="24"/>
        </w:rPr>
        <w:t xml:space="preserve"> 为保证乙方合理并善意地使用该房屋及配套设施，乙方在签订本合同时支付押金</w:t>
      </w:r>
      <w:r>
        <w:rPr>
          <w:rFonts w:hint="eastAsia" w:ascii="仿宋_GB2312"/>
          <w:color w:val="000000"/>
          <w:spacing w:val="-5"/>
          <w:sz w:val="24"/>
          <w:szCs w:val="24"/>
          <w:u w:val="single"/>
        </w:rPr>
        <w:t xml:space="preserve">       万</w:t>
      </w:r>
      <w:r>
        <w:rPr>
          <w:rFonts w:hint="eastAsia" w:ascii="仿宋_GB2312"/>
          <w:color w:val="000000"/>
          <w:spacing w:val="-5"/>
          <w:sz w:val="24"/>
          <w:szCs w:val="24"/>
        </w:rPr>
        <w:t>元给甲方，合同终止时，如乙方无违约行为，待甲方验房并结清相关费用后，乙方将钥匙交还甲方，甲方将押金全额退还乙方（不计利息）。</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第五条</w:t>
      </w:r>
      <w:r>
        <w:rPr>
          <w:rFonts w:hint="eastAsia" w:ascii="仿宋_GB2312"/>
          <w:color w:val="000000"/>
          <w:spacing w:val="-5"/>
          <w:sz w:val="24"/>
          <w:szCs w:val="24"/>
        </w:rPr>
        <w:t xml:space="preserve">  </w:t>
      </w:r>
      <w:r>
        <w:rPr>
          <w:rFonts w:hint="eastAsia" w:ascii="宋体" w:hAnsi="宋体" w:cs="宋体"/>
          <w:color w:val="000000"/>
          <w:sz w:val="24"/>
          <w:szCs w:val="24"/>
        </w:rPr>
        <w:t>甲方必须在</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日前将出租房屋交付乙方；其中自</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日至</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日为乙方的装修期，免收租金</w:t>
      </w:r>
      <w:r>
        <w:rPr>
          <w:rFonts w:hint="eastAsia" w:ascii="仿宋_GB2312"/>
          <w:color w:val="000000"/>
          <w:spacing w:val="-5"/>
          <w:sz w:val="24"/>
          <w:szCs w:val="24"/>
        </w:rPr>
        <w:t>；租赁期内乙方不得转租租赁房屋。</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第六条</w:t>
      </w:r>
      <w:r>
        <w:rPr>
          <w:rFonts w:hint="eastAsia" w:ascii="仿宋_GB2312"/>
          <w:color w:val="000000"/>
          <w:spacing w:val="-5"/>
          <w:sz w:val="24"/>
          <w:szCs w:val="24"/>
        </w:rPr>
        <w:t xml:space="preserve">  甲方保证上述房屋权属清晰。若发生与甲方有关的产权纠纷或债权债务，概由甲方负责清理，并承担民事诉讼责任，因此给乙方造成的经济损失，甲方负责赔偿。本合同项下租赁房屋仅用于</w:t>
      </w:r>
      <w:r>
        <w:rPr>
          <w:rFonts w:ascii="仿宋_GB2312"/>
          <w:color w:val="000000"/>
          <w:spacing w:val="-5"/>
          <w:sz w:val="24"/>
          <w:szCs w:val="24"/>
          <w:u w:val="single"/>
        </w:rPr>
        <w:t xml:space="preserve">      </w:t>
      </w:r>
      <w:r>
        <w:rPr>
          <w:rFonts w:hint="eastAsia" w:ascii="仿宋_GB2312"/>
          <w:color w:val="000000"/>
          <w:spacing w:val="-5"/>
          <w:sz w:val="24"/>
          <w:szCs w:val="24"/>
        </w:rPr>
        <w:t>，乙方保证承租上述房屋用途符合本合同约定。</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第七条</w:t>
      </w:r>
      <w:r>
        <w:rPr>
          <w:rFonts w:hint="eastAsia" w:ascii="仿宋_GB2312"/>
          <w:color w:val="000000"/>
          <w:spacing w:val="-5"/>
          <w:sz w:val="24"/>
          <w:szCs w:val="24"/>
        </w:rPr>
        <w:t>　在租赁期内，双方维修责任：</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1、甲方负责对上述房屋的主体结构进行维修。</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2、房屋交接后房屋内外由乙方实际使用的设施、设备、物品及服务于乙方的公共配套设施、设备、物品等的维修皆由乙方自行负责并承担相关费用。</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3、乙方负责自行装修部分的维修。</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4、乙方在使用期内</w:t>
      </w:r>
      <w:r>
        <w:rPr>
          <w:rFonts w:hint="eastAsia" w:ascii="宋体" w:hAnsi="宋体" w:cs="宋体"/>
          <w:color w:val="000000"/>
          <w:sz w:val="24"/>
          <w:szCs w:val="24"/>
        </w:rPr>
        <w:t>不合理使用</w:t>
      </w:r>
      <w:r>
        <w:rPr>
          <w:rFonts w:hint="eastAsia" w:ascii="仿宋_GB2312"/>
          <w:color w:val="000000"/>
          <w:spacing w:val="-5"/>
          <w:sz w:val="24"/>
          <w:szCs w:val="24"/>
        </w:rPr>
        <w:t>造成房屋及其附着物受损的，应由乙方负责维修；由此造成出租房屋及其附着物损坏的，或造成第三人人身、财产损失的，均由乙方承担责任；同时造成甲方损失的，乙方应予赔偿。</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第八条</w:t>
      </w:r>
      <w:r>
        <w:rPr>
          <w:rFonts w:hint="eastAsia" w:ascii="仿宋_GB2312"/>
          <w:color w:val="000000"/>
          <w:spacing w:val="-5"/>
          <w:sz w:val="24"/>
          <w:szCs w:val="24"/>
        </w:rPr>
        <w:t xml:space="preserve"> 乙方于退租前，必须缴清房租及水费、电费、电话费、有线电视、物业管理费等各项费用。</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第九条</w:t>
      </w:r>
      <w:r>
        <w:rPr>
          <w:rFonts w:hint="eastAsia" w:ascii="仿宋_GB2312"/>
          <w:color w:val="000000"/>
          <w:spacing w:val="-5"/>
          <w:sz w:val="24"/>
          <w:szCs w:val="24"/>
        </w:rPr>
        <w:t xml:space="preserve">  合同解除的条件：</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有下列情形之一，甲方有权采取断水、断电、断气、中断或屏蔽通讯、网络以及其他强制措施限制乙方使用租赁房屋，并有权解除本合同，同时有权要求乙方承担六个月租金的违约金。乙方因此遭受的一切经济损失或信誉损害由乙方自行承担，甲方无需承担任何责任：</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1、乙方将承租的房屋全部或部分擅自转租、转让、转借、入股、承包、与他人调剂交换的；</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 xml:space="preserve">2、乙方未按期足额支付租金达 </w:t>
      </w:r>
      <w:r>
        <w:rPr>
          <w:rFonts w:hint="eastAsia" w:ascii="仿宋_GB2312"/>
          <w:color w:val="000000"/>
          <w:spacing w:val="-5"/>
          <w:sz w:val="24"/>
          <w:szCs w:val="24"/>
          <w:u w:val="single"/>
        </w:rPr>
        <w:t xml:space="preserve">壹 </w:t>
      </w:r>
      <w:r>
        <w:rPr>
          <w:rFonts w:hint="eastAsia" w:ascii="仿宋_GB2312"/>
          <w:color w:val="000000"/>
          <w:spacing w:val="-5"/>
          <w:sz w:val="24"/>
          <w:szCs w:val="24"/>
        </w:rPr>
        <w:t>个月以上（含）；</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3、乙方所欠各项费用（指能源、通讯和物业等费用）达（大写）</w:t>
      </w:r>
      <w:r>
        <w:rPr>
          <w:rFonts w:hint="eastAsia" w:ascii="仿宋_GB2312"/>
          <w:color w:val="000000"/>
          <w:spacing w:val="-5"/>
          <w:sz w:val="24"/>
          <w:szCs w:val="24"/>
          <w:u w:val="single"/>
        </w:rPr>
        <w:t>壹仟</w:t>
      </w:r>
      <w:r>
        <w:rPr>
          <w:rFonts w:hint="eastAsia" w:ascii="仿宋_GB2312"/>
          <w:color w:val="000000"/>
          <w:spacing w:val="-5"/>
          <w:sz w:val="24"/>
          <w:szCs w:val="24"/>
        </w:rPr>
        <w:t>元以上（含）；</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4、未经甲方批准同意，乙方擅自改变出租房屋用途或使用性质的；</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5、乙方在出租房屋进行</w:t>
      </w:r>
      <w:r>
        <w:rPr>
          <w:rFonts w:hint="eastAsia" w:ascii="宋体" w:hAnsi="宋体" w:cs="宋体"/>
          <w:color w:val="000000"/>
          <w:sz w:val="24"/>
          <w:szCs w:val="24"/>
        </w:rPr>
        <w:t>应受到行政处罚以上处罚的</w:t>
      </w:r>
      <w:r>
        <w:rPr>
          <w:rFonts w:hint="eastAsia" w:ascii="仿宋_GB2312"/>
          <w:color w:val="000000"/>
          <w:spacing w:val="-5"/>
          <w:sz w:val="24"/>
          <w:szCs w:val="24"/>
        </w:rPr>
        <w:t>违法活动的；</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6、其他严重损害甲方利益的。</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有下列情形之一，乙方有权解除本合同：</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1、甲方延迟交付出租房屋</w:t>
      </w:r>
      <w:r>
        <w:rPr>
          <w:rFonts w:hint="eastAsia" w:ascii="仿宋_GB2312"/>
          <w:color w:val="000000"/>
          <w:spacing w:val="-5"/>
          <w:sz w:val="24"/>
          <w:szCs w:val="24"/>
          <w:u w:val="single"/>
        </w:rPr>
        <w:t xml:space="preserve">  壹 </w:t>
      </w:r>
      <w:r>
        <w:rPr>
          <w:rFonts w:hint="eastAsia" w:ascii="仿宋_GB2312"/>
          <w:color w:val="000000"/>
          <w:spacing w:val="-5"/>
          <w:sz w:val="24"/>
          <w:szCs w:val="24"/>
        </w:rPr>
        <w:t>个月以上；</w:t>
      </w:r>
    </w:p>
    <w:p>
      <w:pPr>
        <w:spacing w:line="340" w:lineRule="exact"/>
        <w:ind w:firstLine="440"/>
        <w:rPr>
          <w:rFonts w:ascii="仿宋_GB2312"/>
          <w:color w:val="000000"/>
          <w:spacing w:val="-5"/>
          <w:sz w:val="24"/>
          <w:szCs w:val="24"/>
        </w:rPr>
      </w:pPr>
      <w:r>
        <w:rPr>
          <w:rFonts w:hint="eastAsia" w:ascii="仿宋_GB2312"/>
          <w:color w:val="000000"/>
          <w:spacing w:val="-10"/>
          <w:sz w:val="24"/>
          <w:szCs w:val="24"/>
        </w:rPr>
        <w:t>2、甲方违反本合同维修约定，使乙方无法继续使用出租房</w:t>
      </w:r>
      <w:r>
        <w:rPr>
          <w:rFonts w:hint="eastAsia" w:ascii="仿宋_GB2312"/>
          <w:color w:val="000000"/>
          <w:spacing w:val="-5"/>
          <w:sz w:val="24"/>
          <w:szCs w:val="24"/>
        </w:rPr>
        <w:t>屋。</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第十条</w:t>
      </w:r>
      <w:r>
        <w:rPr>
          <w:rFonts w:hint="eastAsia" w:ascii="仿宋_GB2312"/>
          <w:color w:val="000000"/>
          <w:spacing w:val="-5"/>
          <w:sz w:val="24"/>
          <w:szCs w:val="24"/>
        </w:rPr>
        <w:t>　有关装修设施、设备的约定：</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乙方如需改变房屋的内部结构、装修或配备对房屋结构有影响的设备（包括外立面装饰、安装管线、广告牌、灯箱等），其设计规模、范围、工艺、用料等方案均须事先以书面形式征得甲方书面同意，并向相关管理部门办理相关手续后方可施工，否则造成的后果与损失由乙方自行承担，甲方可提前解除合同。</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2、在合同终止或解除后，乙方不得以任何理由要求甲方收购或补偿乙方自置的含本合同项下及本合同之前的所有装修或任何设备设施。</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3、乙方经甲方书面同意装饰装修的，合同无论因何缘故解除或终止时，除双方另有书面约定外，对于未形成附合的装饰装修物，甲方同意利用的，可折价归甲方所有，甲方不同意利用的，乙方应负责拆除，因拆除造成房屋毁损的，乙方应当恢复原状；对于已形成符合的装饰装修物，甲方同意利用的，归甲方所有，乙方不再要求甲方就装修投入或残值损失作任何补偿，甲方不同意利用的，乙方应负责恢复原状。乙方不履行恢复原状义务的，甲方可以自行或委托第三方整修至原状，费用由乙方承担。</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第十一条</w:t>
      </w:r>
      <w:r>
        <w:rPr>
          <w:rFonts w:hint="eastAsia" w:ascii="仿宋_GB2312"/>
          <w:color w:val="000000"/>
          <w:spacing w:val="-5"/>
          <w:sz w:val="24"/>
          <w:szCs w:val="24"/>
        </w:rPr>
        <w:t xml:space="preserve">  违约责任：</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1、乙方逾期交付租金的，除应及时如数补交之外，每逾期一日，由甲方按月租金额的千分之</w:t>
      </w:r>
      <w:r>
        <w:rPr>
          <w:rFonts w:hint="eastAsia" w:ascii="仿宋_GB2312"/>
          <w:color w:val="000000"/>
          <w:spacing w:val="-5"/>
          <w:sz w:val="24"/>
          <w:szCs w:val="24"/>
          <w:u w:val="single"/>
        </w:rPr>
        <w:t xml:space="preserve">  五 </w:t>
      </w:r>
      <w:r>
        <w:rPr>
          <w:rFonts w:hint="eastAsia" w:ascii="仿宋_GB2312"/>
          <w:color w:val="000000"/>
          <w:spacing w:val="-5"/>
          <w:sz w:val="24"/>
          <w:szCs w:val="24"/>
        </w:rPr>
        <w:t>向乙方收取违约金。</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乙方违反合同，擅自将出租房屋转租第三人使用的，因此造成出租房屋及设施、设备毁坏的，应负损害赔偿责任，同时应按年租金的20%支付违约金，若甲方的实际损失超过所约定的违约金的，乙方还应另行赔偿。</w:t>
      </w:r>
    </w:p>
    <w:p>
      <w:pPr>
        <w:spacing w:line="340" w:lineRule="exact"/>
        <w:ind w:firstLine="432"/>
        <w:rPr>
          <w:rFonts w:ascii="仿宋_GB2312"/>
          <w:color w:val="000000"/>
          <w:spacing w:val="-5"/>
          <w:sz w:val="24"/>
          <w:szCs w:val="24"/>
        </w:rPr>
      </w:pPr>
      <w:r>
        <w:rPr>
          <w:rFonts w:hint="eastAsia" w:ascii="仿宋_GB2312"/>
          <w:color w:val="000000"/>
          <w:spacing w:val="-12"/>
          <w:sz w:val="24"/>
          <w:szCs w:val="24"/>
        </w:rPr>
        <w:t>3、乙方逾期支付租赁期内出租房屋的水费、电费、电话费、有线电视、物业管理费用达一个月时，甲方有权用押金支付上述费用</w:t>
      </w:r>
      <w:r>
        <w:rPr>
          <w:rFonts w:hint="eastAsia" w:ascii="仿宋_GB2312"/>
          <w:color w:val="000000"/>
          <w:spacing w:val="-5"/>
          <w:sz w:val="24"/>
          <w:szCs w:val="24"/>
        </w:rPr>
        <w:t>。</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4、租赁期内若乙方擅自退租，已付租金及押金甲方可不予退还，同时乙方应承担六个月租金的违约金。</w:t>
      </w:r>
    </w:p>
    <w:p>
      <w:pPr>
        <w:spacing w:line="340" w:lineRule="exact"/>
        <w:ind w:firstLine="460"/>
        <w:rPr>
          <w:rFonts w:ascii="仿宋_GB2312"/>
          <w:color w:val="000000"/>
          <w:spacing w:val="-5"/>
          <w:sz w:val="24"/>
          <w:szCs w:val="24"/>
        </w:rPr>
      </w:pPr>
      <w:r>
        <w:rPr>
          <w:rFonts w:ascii="仿宋_GB2312"/>
          <w:color w:val="000000"/>
          <w:spacing w:val="-5"/>
          <w:sz w:val="24"/>
          <w:szCs w:val="24"/>
        </w:rPr>
        <w:t>5</w:t>
      </w:r>
      <w:r>
        <w:rPr>
          <w:rFonts w:hint="eastAsia" w:ascii="仿宋_GB2312"/>
          <w:color w:val="000000"/>
          <w:spacing w:val="-5"/>
          <w:sz w:val="24"/>
          <w:szCs w:val="24"/>
        </w:rPr>
        <w:t>、任何一方未能履行本合同规定的条款或违反国家和地方房屋租赁的有关规定，另一方有权提前解除本合同，所造成的损失由违约方承担（包括实际损失和预期可得利益损失、为实现相关权益而支出的</w:t>
      </w:r>
      <w:r>
        <w:rPr>
          <w:rFonts w:ascii="仿宋_GB2312"/>
          <w:color w:val="000000"/>
          <w:spacing w:val="-5"/>
          <w:sz w:val="24"/>
          <w:szCs w:val="24"/>
        </w:rPr>
        <w:t>诉讼费、仲裁费、财产保全费、差旅费、执行费、评估费、拍卖费、送达费、公告费、律师费等</w:t>
      </w:r>
      <w:r>
        <w:rPr>
          <w:rFonts w:hint="eastAsia" w:ascii="仿宋_GB2312"/>
          <w:color w:val="000000"/>
          <w:spacing w:val="-5"/>
          <w:sz w:val="24"/>
          <w:szCs w:val="24"/>
        </w:rPr>
        <w:t>）。</w:t>
      </w:r>
    </w:p>
    <w:p>
      <w:pPr>
        <w:spacing w:line="340" w:lineRule="exact"/>
        <w:ind w:firstLine="460"/>
        <w:rPr>
          <w:rFonts w:ascii="仿宋_GB2312"/>
          <w:color w:val="000000"/>
          <w:spacing w:val="-5"/>
          <w:sz w:val="24"/>
          <w:szCs w:val="24"/>
        </w:rPr>
      </w:pPr>
      <w:r>
        <w:rPr>
          <w:rFonts w:ascii="仿宋_GB2312"/>
          <w:color w:val="000000"/>
          <w:spacing w:val="-5"/>
          <w:sz w:val="24"/>
          <w:szCs w:val="24"/>
        </w:rPr>
        <w:t>6</w:t>
      </w:r>
      <w:r>
        <w:rPr>
          <w:rFonts w:hint="eastAsia" w:ascii="仿宋_GB2312"/>
          <w:color w:val="000000"/>
          <w:spacing w:val="-5"/>
          <w:sz w:val="24"/>
          <w:szCs w:val="24"/>
        </w:rPr>
        <w:t>、按照本合同约定或法律规定应由乙方承担的相关费用、违约金、赔偿金等，甲方有权直接从乙方交纳的押金中扣除，不足部分，由乙方另行支付。扣除相关款项后导致押金不足合同约定金额的</w:t>
      </w:r>
      <w:r>
        <w:rPr>
          <w:rFonts w:ascii="仿宋_GB2312"/>
          <w:color w:val="000000"/>
          <w:spacing w:val="-5"/>
          <w:sz w:val="24"/>
          <w:szCs w:val="24"/>
        </w:rPr>
        <w:t>，乙方应在接到甲方书面通知之日起3日内予以补足</w:t>
      </w:r>
      <w:r>
        <w:rPr>
          <w:rFonts w:hint="eastAsia" w:ascii="仿宋_GB2312"/>
          <w:color w:val="000000"/>
          <w:spacing w:val="-5"/>
          <w:sz w:val="24"/>
          <w:szCs w:val="24"/>
        </w:rPr>
        <w:t>。</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第十二条</w:t>
      </w:r>
      <w:r>
        <w:rPr>
          <w:rFonts w:hint="eastAsia" w:ascii="仿宋_GB2312"/>
          <w:color w:val="000000"/>
          <w:spacing w:val="-5"/>
          <w:sz w:val="24"/>
          <w:szCs w:val="24"/>
        </w:rPr>
        <w:t>　特别告知：</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乙方如需继续承租上述房屋，须在合同期满前二个月，以书面形式通知甲方，经甲方批准同意后，将委托丙方重新组织公开招租，在同等条件下乙方享有优先承租权；如乙方未能在此期限内书面通知甲方，则视为乙方不再续租或公开招租时不再享有优先承租权，租赁期满本合同自然终止；</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2、本合同无论</w:t>
      </w:r>
      <w:r>
        <w:rPr>
          <w:rFonts w:ascii="仿宋_GB2312"/>
          <w:color w:val="000000"/>
          <w:spacing w:val="-5"/>
          <w:sz w:val="24"/>
          <w:szCs w:val="24"/>
        </w:rPr>
        <w:t>因何种原因</w:t>
      </w:r>
      <w:r>
        <w:rPr>
          <w:rFonts w:hint="eastAsia" w:ascii="仿宋_GB2312"/>
          <w:color w:val="000000"/>
          <w:spacing w:val="-5"/>
          <w:sz w:val="24"/>
          <w:szCs w:val="24"/>
        </w:rPr>
        <w:t>解除或</w:t>
      </w:r>
      <w:r>
        <w:rPr>
          <w:rFonts w:ascii="仿宋_GB2312"/>
          <w:color w:val="000000"/>
          <w:spacing w:val="-5"/>
          <w:sz w:val="24"/>
          <w:szCs w:val="24"/>
        </w:rPr>
        <w:t>终止</w:t>
      </w:r>
      <w:r>
        <w:rPr>
          <w:rFonts w:hint="eastAsia" w:ascii="仿宋_GB2312"/>
          <w:color w:val="000000"/>
          <w:spacing w:val="-5"/>
          <w:sz w:val="24"/>
          <w:szCs w:val="24"/>
        </w:rPr>
        <w:t>，乙方必须在解除或终止之日24：00以前将房屋交还甲方，乙方向甲方交还房屋时应当保持房屋及其原有附属设施、设备的完好状态，如有毁损或灭失，由乙方负责赔偿，甲方有权从押金中扣取赔偿款，押金不足以抵扣的，甲方有权继续向乙方追偿。对于乙方增设的可移动设施、设备或办公用品等动产，乙方必须在房屋交还日以前搬离，未按期搬离且</w:t>
      </w:r>
      <w:r>
        <w:rPr>
          <w:rFonts w:ascii="仿宋_GB2312"/>
          <w:color w:val="000000"/>
          <w:spacing w:val="-5"/>
          <w:sz w:val="24"/>
          <w:szCs w:val="24"/>
        </w:rPr>
        <w:t>自甲方书面催告之日起</w:t>
      </w:r>
      <w:r>
        <w:rPr>
          <w:rFonts w:hint="eastAsia" w:ascii="仿宋_GB2312"/>
          <w:color w:val="000000"/>
          <w:spacing w:val="-5"/>
          <w:sz w:val="24"/>
          <w:szCs w:val="24"/>
        </w:rPr>
        <w:t>5日内仍未搬离的，视</w:t>
      </w:r>
      <w:r>
        <w:rPr>
          <w:rFonts w:ascii="仿宋_GB2312"/>
          <w:color w:val="000000"/>
          <w:spacing w:val="-5"/>
          <w:sz w:val="24"/>
          <w:szCs w:val="24"/>
        </w:rPr>
        <w:t>为乙方放弃所有权，甲方有权以其认为合适的方式处理前述</w:t>
      </w:r>
      <w:r>
        <w:rPr>
          <w:rFonts w:hint="eastAsia" w:ascii="仿宋_GB2312"/>
          <w:color w:val="000000"/>
          <w:spacing w:val="-5"/>
          <w:sz w:val="24"/>
          <w:szCs w:val="24"/>
        </w:rPr>
        <w:t>动产</w:t>
      </w:r>
      <w:r>
        <w:rPr>
          <w:rFonts w:ascii="仿宋_GB2312"/>
          <w:color w:val="000000"/>
          <w:spacing w:val="-5"/>
          <w:sz w:val="24"/>
          <w:szCs w:val="24"/>
        </w:rPr>
        <w:t>，而无须给予乙方任何赔偿或补偿</w:t>
      </w:r>
      <w:r>
        <w:rPr>
          <w:rFonts w:hint="eastAsia" w:ascii="仿宋_GB2312"/>
          <w:color w:val="000000"/>
          <w:spacing w:val="-5"/>
          <w:sz w:val="24"/>
          <w:szCs w:val="24"/>
        </w:rPr>
        <w:t>，</w:t>
      </w:r>
      <w:r>
        <w:rPr>
          <w:rFonts w:ascii="仿宋_GB2312"/>
          <w:color w:val="000000"/>
          <w:spacing w:val="-5"/>
          <w:sz w:val="24"/>
          <w:szCs w:val="24"/>
        </w:rPr>
        <w:t>同时，甲方有权向乙方</w:t>
      </w:r>
      <w:r>
        <w:rPr>
          <w:rFonts w:hint="eastAsia" w:ascii="仿宋_GB2312"/>
          <w:color w:val="000000"/>
          <w:spacing w:val="-5"/>
          <w:sz w:val="24"/>
          <w:szCs w:val="24"/>
        </w:rPr>
        <w:t>追要</w:t>
      </w:r>
      <w:r>
        <w:rPr>
          <w:rFonts w:ascii="仿宋_GB2312"/>
          <w:color w:val="000000"/>
          <w:spacing w:val="-5"/>
          <w:sz w:val="24"/>
          <w:szCs w:val="24"/>
        </w:rPr>
        <w:t>因清理、保管</w:t>
      </w:r>
      <w:r>
        <w:rPr>
          <w:rFonts w:hint="eastAsia" w:ascii="仿宋_GB2312"/>
          <w:color w:val="000000"/>
          <w:spacing w:val="-5"/>
          <w:sz w:val="24"/>
          <w:szCs w:val="24"/>
        </w:rPr>
        <w:t>、处理</w:t>
      </w:r>
      <w:r>
        <w:rPr>
          <w:rFonts w:ascii="仿宋_GB2312"/>
          <w:color w:val="000000"/>
          <w:spacing w:val="-5"/>
          <w:sz w:val="24"/>
          <w:szCs w:val="24"/>
        </w:rPr>
        <w:t>前述</w:t>
      </w:r>
      <w:r>
        <w:rPr>
          <w:rFonts w:hint="eastAsia" w:ascii="仿宋_GB2312"/>
          <w:color w:val="000000"/>
          <w:spacing w:val="-5"/>
          <w:sz w:val="24"/>
          <w:szCs w:val="24"/>
        </w:rPr>
        <w:t>动产</w:t>
      </w:r>
      <w:r>
        <w:rPr>
          <w:rFonts w:ascii="仿宋_GB2312"/>
          <w:color w:val="000000"/>
          <w:spacing w:val="-5"/>
          <w:sz w:val="24"/>
          <w:szCs w:val="24"/>
        </w:rPr>
        <w:t>所产生的所有费用</w:t>
      </w:r>
      <w:r>
        <w:rPr>
          <w:rFonts w:hint="eastAsia" w:ascii="仿宋_GB2312"/>
          <w:color w:val="000000"/>
          <w:spacing w:val="-5"/>
          <w:sz w:val="24"/>
          <w:szCs w:val="24"/>
        </w:rPr>
        <w:t>。乙方如逾期不交还房屋，应当按照原租金标准双倍向甲方支付占用期间的房屋使用费，直至将房屋实际交还为止。</w:t>
      </w:r>
    </w:p>
    <w:p>
      <w:pPr>
        <w:spacing w:line="340" w:lineRule="exact"/>
        <w:ind w:firstLine="460"/>
        <w:rPr>
          <w:rFonts w:ascii="宋体" w:hAnsi="宋体" w:cs="宋体"/>
          <w:color w:val="000000"/>
          <w:sz w:val="24"/>
          <w:szCs w:val="24"/>
        </w:rPr>
      </w:pPr>
      <w:r>
        <w:rPr>
          <w:rFonts w:hint="eastAsia" w:ascii="仿宋_GB2312"/>
          <w:color w:val="000000"/>
          <w:spacing w:val="-5"/>
          <w:sz w:val="24"/>
          <w:szCs w:val="24"/>
        </w:rPr>
        <w:t>3、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w:t>
      </w:r>
      <w:r>
        <w:rPr>
          <w:rFonts w:hint="eastAsia" w:ascii="宋体" w:hAnsi="宋体" w:cs="宋体"/>
          <w:color w:val="000000"/>
          <w:sz w:val="24"/>
          <w:szCs w:val="24"/>
        </w:rPr>
        <w:t>房屋修复后，双方仍按本合同履行，</w:t>
      </w:r>
      <w:r>
        <w:rPr>
          <w:rFonts w:hint="eastAsia" w:ascii="仿宋_GB2312"/>
          <w:color w:val="000000"/>
          <w:spacing w:val="-5"/>
          <w:sz w:val="24"/>
          <w:szCs w:val="24"/>
        </w:rPr>
        <w:t>租赁期限顺应延长；</w:t>
      </w:r>
      <w:r>
        <w:rPr>
          <w:rFonts w:hint="eastAsia" w:ascii="宋体" w:hAnsi="宋体" w:cs="宋体"/>
          <w:color w:val="000000"/>
          <w:sz w:val="24"/>
          <w:szCs w:val="24"/>
        </w:rPr>
        <w:t>如经鉴定出租房为危房且不能修复的，</w:t>
      </w:r>
    </w:p>
    <w:p>
      <w:pPr>
        <w:spacing w:line="340" w:lineRule="exact"/>
        <w:ind w:firstLine="0" w:firstLineChars="0"/>
        <w:contextualSpacing/>
        <w:rPr>
          <w:rFonts w:ascii="仿宋_GB2312"/>
          <w:color w:val="000000"/>
          <w:spacing w:val="-5"/>
          <w:sz w:val="24"/>
          <w:szCs w:val="24"/>
        </w:rPr>
      </w:pPr>
      <w:r>
        <w:rPr>
          <w:rFonts w:hint="eastAsia" w:ascii="宋体" w:hAnsi="宋体" w:cs="宋体"/>
          <w:color w:val="000000"/>
          <w:sz w:val="24"/>
          <w:szCs w:val="24"/>
        </w:rPr>
        <w:t>本合同自然终止，租金据实结算。</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4、乙方在签订本合同前，应对上述房屋及其周边现状进行充分了解，同时应当到相关管理部门认真咨询、了解，知悉其经营手续和相关情况，并向相关管理部门办理有关手续后方可从事经营活动，同时因乙方经营原因需对水、电、气等相关配套设施、设备增容扩量的，由乙方自行解决并承担费用，否则，一切责任由乙方自行承担。双方签订合同后，即视为乙方对租赁房屋及其周边现状的认可，非甲方原因造成乙方不能使用承租房屋进行经营的，不影响本合同的效力。</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5、乙方在租赁期内应负责房屋的安全、保卫、消防等工作，否则造成一切后果均由乙方自行承担，与甲方无关。</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6、乙方在租赁期内所产生的一切债权债务，均与甲方无关。</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7、乙方租赁甲方房屋，有物业管理的，应与物业管理公司按规定签订物业管理协议，遵守相关协议内容，承担相关费用，并向甲方提交所签物业管理协议进行备案。</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第十三条</w:t>
      </w:r>
      <w:r>
        <w:rPr>
          <w:rFonts w:hint="eastAsia" w:ascii="仿宋_GB2312"/>
          <w:color w:val="000000"/>
          <w:spacing w:val="-5"/>
          <w:sz w:val="24"/>
          <w:szCs w:val="24"/>
        </w:rPr>
        <w:t>　有关拆迁事项的特殊约定：</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1、如遇拆迁，且拆迁公告公布后，本合同自然终止。乙方应尽快搬迁，否则应按实际使用时间支付房屋使用费（按租赁合同的租金标准计算）。</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2、乙方不享受针对该房屋的任何拆迁补偿和安置，但乙方有权依据拆迁时的本市拆迁规定享受其自行装修部分的补偿和其他相关补偿。</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3、当甲方与动迁部门签订涉及上述房屋的拆迁补偿安置协议后，该房屋的处分权即转移至动迁部门，乙方可根据拆迁时的本市拆迁规定与动迁部门具体协商相关补偿，乙方应将上述房屋直接交付给动迁部门，否则，所引起的一切责任由乙方承担。</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第十四条　</w:t>
      </w:r>
      <w:r>
        <w:rPr>
          <w:rFonts w:hint="eastAsia" w:ascii="仿宋_GB2312"/>
          <w:color w:val="000000"/>
          <w:spacing w:val="-5"/>
          <w:sz w:val="24"/>
          <w:szCs w:val="24"/>
        </w:rPr>
        <w:t>免责条款：</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1、房屋及设施由于不可抗力造成的损失，甲、乙双方互不承担责任。</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2、由于政策法规等原因导致合同不能全面履行的，或国家政策需要拆除、改造已租赁的房屋，使甲、乙双方造成损失的，互不承担责任。租金按实际使用时间计算，不足整月的按天数计算，多退少补。</w:t>
      </w:r>
    </w:p>
    <w:p>
      <w:pPr>
        <w:spacing w:line="340" w:lineRule="exact"/>
        <w:ind w:firstLine="462"/>
        <w:rPr>
          <w:rFonts w:ascii="Arial" w:hAnsi="Arial" w:eastAsia="楷体_GB2312" w:cs="Arial"/>
          <w:sz w:val="24"/>
        </w:rPr>
      </w:pPr>
      <w:r>
        <w:rPr>
          <w:rFonts w:hint="eastAsia" w:ascii="仿宋_GB2312"/>
          <w:b/>
          <w:color w:val="000000"/>
          <w:spacing w:val="-5"/>
          <w:sz w:val="24"/>
          <w:szCs w:val="24"/>
        </w:rPr>
        <w:t>第十五条</w:t>
      </w:r>
      <w:r>
        <w:rPr>
          <w:rFonts w:hint="eastAsia" w:ascii="仿宋_GB2312"/>
          <w:color w:val="000000"/>
          <w:spacing w:val="-5"/>
          <w:sz w:val="24"/>
          <w:szCs w:val="24"/>
        </w:rPr>
        <w:t>　为双方便于联系工作、方便配合，乙方告知甲方的通讯地址</w:t>
      </w:r>
      <w:r>
        <w:rPr>
          <w:rFonts w:hint="eastAsia" w:ascii="仿宋_GB2312"/>
          <w:color w:val="000000"/>
          <w:spacing w:val="-5"/>
          <w:sz w:val="24"/>
          <w:szCs w:val="24"/>
          <w:u w:val="single"/>
        </w:rPr>
        <w:t xml:space="preserve">                        </w:t>
      </w:r>
      <w:r>
        <w:rPr>
          <w:rFonts w:hint="eastAsia" w:ascii="仿宋_GB2312"/>
          <w:color w:val="000000"/>
          <w:spacing w:val="-5"/>
          <w:sz w:val="24"/>
          <w:szCs w:val="24"/>
        </w:rPr>
        <w:t>，甲方按此地址寄送相关文件，不论是否签收均视为已经送达，同时</w:t>
      </w:r>
      <w:r>
        <w:rPr>
          <w:rFonts w:hint="eastAsia" w:ascii="Arial" w:hAnsi="Arial" w:eastAsia="楷体_GB2312" w:cs="Arial"/>
          <w:sz w:val="24"/>
        </w:rPr>
        <w:t>乙方不可撤销的确认上述通讯地址同时作为接收一切诉讼／仲裁／公证等文书（包括但不限于开庭传票、裁判文书等）的送达地址，司法机关、仲裁机构、公证机构等按上述通讯地址向乙方寄送的一切文书均视为已经送达。</w:t>
      </w:r>
      <w:r>
        <w:rPr>
          <w:rFonts w:hint="eastAsia" w:ascii="仿宋_GB2312"/>
          <w:color w:val="000000"/>
          <w:spacing w:val="-5"/>
          <w:sz w:val="24"/>
          <w:szCs w:val="24"/>
        </w:rPr>
        <w:t>乙方若需变更通讯地址，须于变更后</w:t>
      </w:r>
      <w:r>
        <w:rPr>
          <w:rFonts w:ascii="仿宋_GB2312"/>
          <w:color w:val="000000"/>
          <w:spacing w:val="-5"/>
          <w:sz w:val="24"/>
          <w:szCs w:val="24"/>
        </w:rPr>
        <w:t>3</w:t>
      </w:r>
      <w:r>
        <w:rPr>
          <w:rFonts w:hint="eastAsia" w:ascii="仿宋_GB2312"/>
          <w:color w:val="000000"/>
          <w:spacing w:val="-5"/>
          <w:sz w:val="24"/>
          <w:szCs w:val="24"/>
        </w:rPr>
        <w:t>日内书面通知甲方，并经甲方签字确认，否则由此产生的一切不利后果均由乙方承担。</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第十六条</w:t>
      </w:r>
      <w:r>
        <w:rPr>
          <w:rFonts w:hint="eastAsia" w:ascii="仿宋_GB2312"/>
          <w:color w:val="000000"/>
          <w:spacing w:val="-5"/>
          <w:sz w:val="24"/>
          <w:szCs w:val="24"/>
        </w:rPr>
        <w:t xml:space="preserve">  合同争议的解决方式：本合同在履行过程中发生的争议，由双方当事人协商解决；也可由有关部门调解；协商或调解不成的，按下列第</w:t>
      </w:r>
      <w:r>
        <w:rPr>
          <w:rFonts w:hint="eastAsia" w:ascii="仿宋_GB2312"/>
          <w:color w:val="000000"/>
          <w:spacing w:val="-5"/>
          <w:sz w:val="24"/>
          <w:szCs w:val="24"/>
          <w:u w:val="single"/>
        </w:rPr>
        <w:t xml:space="preserve"> 2 </w:t>
      </w:r>
      <w:r>
        <w:rPr>
          <w:rFonts w:hint="eastAsia" w:ascii="仿宋_GB2312"/>
          <w:color w:val="000000"/>
          <w:spacing w:val="-5"/>
          <w:sz w:val="24"/>
          <w:szCs w:val="24"/>
        </w:rPr>
        <w:t>种方式解决：</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1、提交常州仲裁委员会仲裁；</w:t>
      </w:r>
    </w:p>
    <w:p>
      <w:pPr>
        <w:spacing w:line="340" w:lineRule="exact"/>
        <w:ind w:firstLine="460"/>
        <w:rPr>
          <w:rFonts w:ascii="仿宋_GB2312"/>
          <w:color w:val="000000"/>
          <w:spacing w:val="-5"/>
          <w:sz w:val="24"/>
          <w:szCs w:val="24"/>
        </w:rPr>
      </w:pPr>
      <w:r>
        <w:rPr>
          <w:rFonts w:hint="eastAsia" w:ascii="仿宋_GB2312"/>
          <w:color w:val="000000"/>
          <w:spacing w:val="-5"/>
          <w:sz w:val="24"/>
          <w:szCs w:val="24"/>
        </w:rPr>
        <w:t>2、依法向人民法院起诉。</w:t>
      </w:r>
    </w:p>
    <w:p>
      <w:pPr>
        <w:spacing w:line="340" w:lineRule="exact"/>
        <w:ind w:firstLine="460"/>
        <w:rPr>
          <w:rFonts w:hint="eastAsia" w:ascii="仿宋_GB2312"/>
          <w:color w:val="000000"/>
          <w:spacing w:val="-5"/>
          <w:sz w:val="24"/>
          <w:szCs w:val="24"/>
          <w:u w:val="single"/>
        </w:rPr>
      </w:pPr>
      <w:r>
        <w:rPr>
          <w:rFonts w:hint="eastAsia" w:ascii="仿宋_GB2312"/>
          <w:color w:val="000000"/>
          <w:spacing w:val="-5"/>
          <w:sz w:val="24"/>
          <w:szCs w:val="24"/>
        </w:rPr>
        <w:t>第十七条 其他约定：</w:t>
      </w:r>
      <w:r>
        <w:rPr>
          <w:rFonts w:hint="eastAsia" w:ascii="仿宋_GB2312"/>
          <w:color w:val="000000"/>
          <w:spacing w:val="-5"/>
          <w:sz w:val="24"/>
          <w:szCs w:val="24"/>
          <w:u w:val="single"/>
        </w:rPr>
        <w:t>本次招租标的不得用于经营高污染、高噪音、废品回收、理财私募财富公司、保健类产品推销、无证照幼儿园、无证照养老机构、危险品经营、黄赌毒等违法活动，一经发现，出租方有权解除房屋租赁合同，承租方必须在接到通知</w:t>
      </w:r>
      <w:r>
        <w:rPr>
          <w:rFonts w:ascii="仿宋_GB2312"/>
          <w:color w:val="000000"/>
          <w:spacing w:val="-5"/>
          <w:sz w:val="24"/>
          <w:szCs w:val="24"/>
          <w:u w:val="single"/>
        </w:rPr>
        <w:t>7</w:t>
      </w:r>
      <w:r>
        <w:rPr>
          <w:rFonts w:hint="eastAsia" w:ascii="仿宋_GB2312"/>
          <w:color w:val="000000"/>
          <w:spacing w:val="-5"/>
          <w:sz w:val="24"/>
          <w:szCs w:val="24"/>
          <w:u w:val="single"/>
        </w:rPr>
        <w:t>天内无条件将房屋交还出租方，因承租方违约造成的所有损失均由承租方承担，与出租方无关。</w:t>
      </w:r>
    </w:p>
    <w:p>
      <w:pPr>
        <w:spacing w:line="340" w:lineRule="exact"/>
        <w:ind w:firstLine="462"/>
        <w:rPr>
          <w:rFonts w:ascii="仿宋_GB2312"/>
          <w:color w:val="000000"/>
          <w:spacing w:val="-5"/>
          <w:sz w:val="24"/>
          <w:szCs w:val="24"/>
        </w:rPr>
      </w:pPr>
      <w:r>
        <w:rPr>
          <w:rFonts w:hint="eastAsia" w:ascii="仿宋_GB2312"/>
          <w:b/>
          <w:color w:val="000000"/>
          <w:spacing w:val="-5"/>
          <w:sz w:val="24"/>
          <w:szCs w:val="24"/>
        </w:rPr>
        <w:t>第十八条</w:t>
      </w:r>
      <w:r>
        <w:rPr>
          <w:rFonts w:hint="eastAsia" w:ascii="仿宋_GB2312"/>
          <w:color w:val="000000"/>
          <w:spacing w:val="-5"/>
          <w:sz w:val="24"/>
          <w:szCs w:val="24"/>
        </w:rPr>
        <w:t xml:space="preserve">   本合同经双方签章后生效。</w:t>
      </w:r>
    </w:p>
    <w:p>
      <w:pPr>
        <w:spacing w:line="360" w:lineRule="exact"/>
        <w:ind w:firstLine="462"/>
        <w:rPr>
          <w:rFonts w:ascii="仿宋_GB2312"/>
          <w:spacing w:val="-5"/>
          <w:sz w:val="28"/>
          <w:szCs w:val="28"/>
        </w:rPr>
      </w:pPr>
      <w:r>
        <w:rPr>
          <w:rFonts w:hint="eastAsia" w:ascii="仿宋_GB2312"/>
          <w:b/>
          <w:color w:val="000000"/>
          <w:spacing w:val="-5"/>
          <w:sz w:val="24"/>
          <w:szCs w:val="24"/>
        </w:rPr>
        <w:t>第十九条</w:t>
      </w:r>
      <w:r>
        <w:rPr>
          <w:rFonts w:hint="eastAsia" w:ascii="仿宋_GB2312"/>
          <w:color w:val="000000"/>
          <w:spacing w:val="-5"/>
          <w:sz w:val="24"/>
          <w:szCs w:val="24"/>
        </w:rPr>
        <w:t xml:space="preserve">   本合同一式肆份，租赁双方各执两份。</w:t>
      </w:r>
    </w:p>
    <w:p>
      <w:pPr>
        <w:spacing w:line="360" w:lineRule="exact"/>
        <w:ind w:firstLine="0" w:firstLineChars="0"/>
        <w:rPr>
          <w:rFonts w:ascii="仿宋_GB2312"/>
          <w:spacing w:val="-5"/>
          <w:sz w:val="28"/>
          <w:szCs w:val="28"/>
        </w:rPr>
      </w:pPr>
    </w:p>
    <w:p>
      <w:pPr>
        <w:spacing w:line="360" w:lineRule="exact"/>
        <w:ind w:firstLine="0" w:firstLineChars="0"/>
        <w:rPr>
          <w:rFonts w:ascii="仿宋_GB2312"/>
          <w:spacing w:val="-5"/>
          <w:sz w:val="28"/>
          <w:szCs w:val="28"/>
        </w:rPr>
      </w:pPr>
    </w:p>
    <w:p>
      <w:pPr>
        <w:spacing w:line="360" w:lineRule="exact"/>
        <w:ind w:firstLine="0" w:firstLineChars="0"/>
        <w:rPr>
          <w:rFonts w:ascii="仿宋_GB2312"/>
          <w:spacing w:val="-5"/>
          <w:sz w:val="28"/>
          <w:szCs w:val="28"/>
        </w:rPr>
      </w:pPr>
      <w:r>
        <w:rPr>
          <w:rFonts w:hint="eastAsia" w:ascii="仿宋_GB2312"/>
          <w:spacing w:val="-5"/>
          <w:sz w:val="28"/>
          <w:szCs w:val="28"/>
        </w:rPr>
        <w:t>（此页无正文，</w:t>
      </w:r>
      <w:r>
        <w:rPr>
          <w:rFonts w:ascii="仿宋_GB2312"/>
          <w:spacing w:val="-5"/>
          <w:sz w:val="28"/>
          <w:szCs w:val="28"/>
        </w:rPr>
        <w:t>为《</w:t>
      </w:r>
      <w:r>
        <w:rPr>
          <w:rFonts w:hint="eastAsia" w:ascii="仿宋_GB2312"/>
          <w:spacing w:val="-5"/>
          <w:sz w:val="28"/>
          <w:szCs w:val="28"/>
        </w:rPr>
        <w:t>房屋</w:t>
      </w:r>
      <w:r>
        <w:rPr>
          <w:rFonts w:ascii="仿宋_GB2312"/>
          <w:spacing w:val="-5"/>
          <w:sz w:val="28"/>
          <w:szCs w:val="28"/>
        </w:rPr>
        <w:t>租赁合同书》</w:t>
      </w:r>
      <w:r>
        <w:rPr>
          <w:rFonts w:hint="eastAsia" w:ascii="仿宋_GB2312"/>
          <w:spacing w:val="-5"/>
          <w:sz w:val="28"/>
          <w:szCs w:val="28"/>
        </w:rPr>
        <w:t>的</w:t>
      </w:r>
      <w:r>
        <w:rPr>
          <w:rFonts w:ascii="仿宋_GB2312"/>
          <w:spacing w:val="-5"/>
          <w:sz w:val="28"/>
          <w:szCs w:val="28"/>
        </w:rPr>
        <w:t>签署页</w:t>
      </w:r>
      <w:r>
        <w:rPr>
          <w:rFonts w:hint="eastAsia" w:ascii="仿宋_GB2312"/>
          <w:spacing w:val="-5"/>
          <w:sz w:val="28"/>
          <w:szCs w:val="28"/>
        </w:rPr>
        <w:t>）</w:t>
      </w:r>
    </w:p>
    <w:p>
      <w:pPr>
        <w:spacing w:line="360" w:lineRule="exact"/>
        <w:ind w:firstLine="544"/>
        <w:rPr>
          <w:rFonts w:ascii="仿宋_GB2312"/>
          <w:spacing w:val="-4"/>
          <w:sz w:val="28"/>
          <w:szCs w:val="28"/>
        </w:rPr>
      </w:pPr>
    </w:p>
    <w:p>
      <w:pPr>
        <w:spacing w:line="360" w:lineRule="exact"/>
        <w:ind w:firstLine="544"/>
        <w:rPr>
          <w:rFonts w:ascii="仿宋_GB2312"/>
          <w:spacing w:val="-4"/>
          <w:sz w:val="28"/>
          <w:szCs w:val="28"/>
        </w:rPr>
      </w:pPr>
    </w:p>
    <w:p>
      <w:pPr>
        <w:spacing w:line="360" w:lineRule="exact"/>
        <w:ind w:firstLine="544"/>
        <w:rPr>
          <w:rFonts w:ascii="仿宋_GB2312"/>
          <w:spacing w:val="-4"/>
          <w:sz w:val="28"/>
          <w:szCs w:val="28"/>
        </w:rPr>
      </w:pPr>
    </w:p>
    <w:p>
      <w:pPr>
        <w:spacing w:line="360" w:lineRule="exact"/>
        <w:ind w:firstLine="544"/>
        <w:rPr>
          <w:rFonts w:ascii="仿宋_GB2312"/>
          <w:spacing w:val="-4"/>
          <w:sz w:val="28"/>
          <w:szCs w:val="28"/>
        </w:rPr>
      </w:pPr>
      <w:r>
        <w:rPr>
          <w:rFonts w:hint="eastAsia" w:ascii="仿宋_GB2312"/>
          <w:spacing w:val="-4"/>
          <w:sz w:val="28"/>
          <w:szCs w:val="28"/>
        </w:rPr>
        <w:t>甲　方：（盖章）　　　　　　　　</w:t>
      </w:r>
    </w:p>
    <w:p>
      <w:pPr>
        <w:spacing w:line="360" w:lineRule="exact"/>
        <w:ind w:firstLine="544"/>
        <w:rPr>
          <w:rFonts w:ascii="仿宋_GB2312"/>
          <w:spacing w:val="-4"/>
          <w:sz w:val="28"/>
          <w:szCs w:val="28"/>
        </w:rPr>
      </w:pPr>
      <w:r>
        <w:rPr>
          <w:rFonts w:hint="eastAsia" w:ascii="仿宋_GB2312"/>
          <w:spacing w:val="-4"/>
          <w:sz w:val="28"/>
          <w:szCs w:val="28"/>
        </w:rPr>
        <w:t xml:space="preserve">　　　　　　　　　　　　　　　 </w:t>
      </w:r>
    </w:p>
    <w:p>
      <w:pPr>
        <w:spacing w:line="360" w:lineRule="exact"/>
        <w:ind w:firstLine="544"/>
        <w:rPr>
          <w:rFonts w:ascii="仿宋_GB2312"/>
          <w:spacing w:val="-4"/>
          <w:sz w:val="28"/>
          <w:szCs w:val="28"/>
        </w:rPr>
      </w:pPr>
      <w:r>
        <w:rPr>
          <w:rFonts w:hint="eastAsia" w:ascii="仿宋_GB2312"/>
          <w:spacing w:val="-4"/>
          <w:sz w:val="28"/>
          <w:szCs w:val="28"/>
        </w:rPr>
        <w:t xml:space="preserve">法定代表人：　　　　　　　　　 </w:t>
      </w:r>
      <w:bookmarkStart w:id="0" w:name="_GoBack"/>
      <w:bookmarkEnd w:id="0"/>
    </w:p>
    <w:p>
      <w:pPr>
        <w:spacing w:line="360" w:lineRule="exact"/>
        <w:ind w:firstLine="544"/>
        <w:rPr>
          <w:rFonts w:ascii="仿宋_GB2312"/>
          <w:spacing w:val="-4"/>
          <w:sz w:val="28"/>
          <w:szCs w:val="28"/>
        </w:rPr>
      </w:pPr>
      <w:r>
        <w:rPr>
          <w:rFonts w:hint="eastAsia" w:ascii="仿宋_GB2312"/>
          <w:spacing w:val="-4"/>
          <w:sz w:val="28"/>
          <w:szCs w:val="28"/>
        </w:rPr>
        <w:t>委托代理人：　　　　　　　　　</w:t>
      </w:r>
    </w:p>
    <w:p>
      <w:pPr>
        <w:spacing w:line="360" w:lineRule="exact"/>
        <w:ind w:firstLine="544"/>
        <w:rPr>
          <w:rFonts w:ascii="仿宋_GB2312"/>
          <w:spacing w:val="-4"/>
          <w:sz w:val="28"/>
          <w:szCs w:val="28"/>
        </w:rPr>
      </w:pPr>
      <w:r>
        <w:rPr>
          <w:rFonts w:hint="eastAsia" w:ascii="仿宋_GB2312"/>
          <w:spacing w:val="-4"/>
          <w:sz w:val="28"/>
          <w:szCs w:val="28"/>
        </w:rPr>
        <w:t>收  款  人：</w:t>
      </w:r>
      <w:r>
        <w:rPr>
          <w:rFonts w:hint="eastAsia"/>
          <w:color w:val="000000"/>
          <w:sz w:val="24"/>
          <w:szCs w:val="24"/>
          <w:lang w:eastAsia="zh-CN"/>
        </w:rPr>
        <w:t>常州市</w:t>
      </w:r>
      <w:r>
        <w:rPr>
          <w:rFonts w:hint="eastAsia"/>
          <w:color w:val="000000"/>
          <w:sz w:val="24"/>
          <w:szCs w:val="24"/>
          <w:lang w:val="en-US" w:eastAsia="zh-CN"/>
        </w:rPr>
        <w:t>街道清潭资产管理经营公司</w:t>
      </w:r>
    </w:p>
    <w:p>
      <w:pPr>
        <w:spacing w:line="360" w:lineRule="exact"/>
        <w:ind w:firstLine="544"/>
        <w:rPr>
          <w:rFonts w:ascii="仿宋_GB2312"/>
          <w:spacing w:val="-4"/>
          <w:sz w:val="28"/>
          <w:szCs w:val="28"/>
        </w:rPr>
      </w:pPr>
      <w:r>
        <w:rPr>
          <w:rFonts w:hint="eastAsia" w:ascii="仿宋_GB2312"/>
          <w:spacing w:val="-4"/>
          <w:sz w:val="28"/>
          <w:szCs w:val="28"/>
        </w:rPr>
        <w:t>开　户　行：</w:t>
      </w:r>
      <w:r>
        <w:rPr>
          <w:rFonts w:hint="eastAsia" w:ascii="仿宋_GB2312"/>
          <w:color w:val="000000"/>
          <w:spacing w:val="-5"/>
          <w:sz w:val="24"/>
          <w:szCs w:val="24"/>
          <w:lang w:eastAsia="zh-CN"/>
        </w:rPr>
        <w:t>江南银行金色新城支行</w:t>
      </w:r>
      <w:r>
        <w:rPr>
          <w:rFonts w:hint="eastAsia" w:ascii="仿宋_GB2312"/>
          <w:spacing w:val="-4"/>
          <w:sz w:val="28"/>
          <w:szCs w:val="28"/>
        </w:rPr>
        <w:t xml:space="preserve">　　　　　　　　　 </w:t>
      </w:r>
    </w:p>
    <w:p>
      <w:pPr>
        <w:spacing w:line="360" w:lineRule="exact"/>
        <w:ind w:firstLine="544"/>
        <w:rPr>
          <w:rFonts w:ascii="仿宋_GB2312"/>
          <w:spacing w:val="-4"/>
          <w:sz w:val="28"/>
          <w:szCs w:val="28"/>
        </w:rPr>
      </w:pPr>
      <w:r>
        <w:rPr>
          <w:rFonts w:hint="eastAsia" w:ascii="仿宋_GB2312"/>
          <w:spacing w:val="-4"/>
          <w:sz w:val="28"/>
          <w:szCs w:val="28"/>
        </w:rPr>
        <w:t>账　　  号：</w:t>
      </w:r>
      <w:r>
        <w:rPr>
          <w:rFonts w:hint="eastAsia" w:ascii="仿宋_GB2312"/>
          <w:color w:val="000000"/>
          <w:spacing w:val="-5"/>
          <w:sz w:val="24"/>
          <w:szCs w:val="24"/>
          <w:lang w:eastAsia="zh-CN"/>
        </w:rPr>
        <w:t>8983204011501201000005536</w:t>
      </w:r>
      <w:r>
        <w:rPr>
          <w:rFonts w:hint="eastAsia" w:ascii="仿宋_GB2312"/>
          <w:spacing w:val="-4"/>
          <w:sz w:val="28"/>
          <w:szCs w:val="28"/>
        </w:rPr>
        <w:t>　　　　　　　　　　</w:t>
      </w:r>
    </w:p>
    <w:p>
      <w:pPr>
        <w:spacing w:line="360" w:lineRule="exact"/>
        <w:ind w:firstLine="544"/>
        <w:rPr>
          <w:rFonts w:ascii="仿宋_GB2312"/>
          <w:spacing w:val="-4"/>
          <w:sz w:val="28"/>
          <w:szCs w:val="28"/>
        </w:rPr>
      </w:pPr>
      <w:r>
        <w:rPr>
          <w:rFonts w:hint="eastAsia" w:ascii="仿宋_GB2312"/>
          <w:spacing w:val="-4"/>
          <w:sz w:val="28"/>
          <w:szCs w:val="28"/>
        </w:rPr>
        <w:t xml:space="preserve">地　　  址：　　　　　　　　　　 </w:t>
      </w:r>
    </w:p>
    <w:p>
      <w:pPr>
        <w:spacing w:line="360" w:lineRule="exact"/>
        <w:ind w:firstLine="544"/>
        <w:rPr>
          <w:rFonts w:ascii="仿宋_GB2312"/>
          <w:spacing w:val="-4"/>
          <w:sz w:val="28"/>
          <w:szCs w:val="28"/>
        </w:rPr>
      </w:pPr>
      <w:r>
        <w:rPr>
          <w:rFonts w:hint="eastAsia" w:ascii="仿宋_GB2312"/>
          <w:spacing w:val="-4"/>
          <w:sz w:val="28"/>
          <w:szCs w:val="28"/>
        </w:rPr>
        <w:t>联 系电 话：　　　　　　　　　　</w:t>
      </w:r>
    </w:p>
    <w:p>
      <w:pPr>
        <w:spacing w:line="360" w:lineRule="exact"/>
        <w:jc w:val="both"/>
        <w:rPr>
          <w:rFonts w:ascii="仿宋_GB2312"/>
          <w:spacing w:val="-4"/>
          <w:sz w:val="28"/>
          <w:szCs w:val="28"/>
        </w:rPr>
      </w:pPr>
      <w:r>
        <w:rPr>
          <w:rFonts w:hint="eastAsia" w:ascii="仿宋_GB2312"/>
          <w:spacing w:val="-4"/>
          <w:sz w:val="28"/>
          <w:szCs w:val="28"/>
        </w:rPr>
        <w:t>　　　</w:t>
      </w:r>
    </w:p>
    <w:p>
      <w:pPr>
        <w:spacing w:line="360" w:lineRule="exact"/>
        <w:ind w:left="0" w:leftChars="0" w:firstLine="0" w:firstLineChars="0"/>
        <w:jc w:val="both"/>
        <w:rPr>
          <w:rFonts w:ascii="仿宋_GB2312"/>
          <w:spacing w:val="-4"/>
          <w:sz w:val="28"/>
          <w:szCs w:val="28"/>
        </w:rPr>
      </w:pPr>
    </w:p>
    <w:p>
      <w:pPr>
        <w:spacing w:line="360" w:lineRule="exact"/>
        <w:ind w:firstLine="544"/>
        <w:jc w:val="right"/>
        <w:rPr>
          <w:rFonts w:ascii="仿宋_GB2312"/>
          <w:spacing w:val="-4"/>
          <w:sz w:val="28"/>
          <w:szCs w:val="28"/>
        </w:rPr>
      </w:pPr>
      <w:r>
        <w:rPr>
          <w:rFonts w:hint="eastAsia" w:ascii="仿宋_GB2312"/>
          <w:spacing w:val="-4"/>
          <w:sz w:val="28"/>
          <w:szCs w:val="28"/>
        </w:rPr>
        <w:t>　　　　　　　 　　</w:t>
      </w:r>
    </w:p>
    <w:p>
      <w:pPr>
        <w:spacing w:line="360" w:lineRule="exact"/>
        <w:ind w:firstLine="544"/>
        <w:rPr>
          <w:rFonts w:ascii="仿宋_GB2312"/>
          <w:spacing w:val="-4"/>
          <w:sz w:val="28"/>
          <w:szCs w:val="28"/>
        </w:rPr>
      </w:pPr>
      <w:r>
        <w:rPr>
          <w:rFonts w:hint="eastAsia" w:ascii="仿宋_GB2312"/>
          <w:spacing w:val="-4"/>
          <w:sz w:val="28"/>
          <w:szCs w:val="28"/>
        </w:rPr>
        <w:t>乙　方：（签章）</w:t>
      </w:r>
    </w:p>
    <w:p>
      <w:pPr>
        <w:spacing w:line="360" w:lineRule="exact"/>
        <w:ind w:firstLine="544"/>
        <w:rPr>
          <w:rFonts w:ascii="仿宋_GB2312"/>
          <w:spacing w:val="-4"/>
          <w:sz w:val="28"/>
          <w:szCs w:val="28"/>
        </w:rPr>
      </w:pPr>
    </w:p>
    <w:p>
      <w:pPr>
        <w:spacing w:line="360" w:lineRule="exact"/>
        <w:ind w:firstLine="544"/>
        <w:rPr>
          <w:rFonts w:ascii="仿宋_GB2312"/>
          <w:spacing w:val="-4"/>
          <w:sz w:val="28"/>
          <w:szCs w:val="28"/>
        </w:rPr>
      </w:pPr>
      <w:r>
        <w:rPr>
          <w:rFonts w:hint="eastAsia" w:ascii="仿宋_GB2312"/>
          <w:spacing w:val="-4"/>
          <w:sz w:val="28"/>
          <w:szCs w:val="28"/>
        </w:rPr>
        <w:t xml:space="preserve">法定代表人：　　　　　　　　　 </w:t>
      </w:r>
    </w:p>
    <w:p>
      <w:pPr>
        <w:spacing w:line="360" w:lineRule="exact"/>
        <w:ind w:firstLine="544"/>
        <w:rPr>
          <w:rFonts w:ascii="仿宋_GB2312"/>
          <w:spacing w:val="-4"/>
          <w:sz w:val="28"/>
          <w:szCs w:val="28"/>
        </w:rPr>
      </w:pPr>
      <w:r>
        <w:rPr>
          <w:rFonts w:hint="eastAsia" w:ascii="仿宋_GB2312"/>
          <w:spacing w:val="-4"/>
          <w:sz w:val="28"/>
          <w:szCs w:val="28"/>
        </w:rPr>
        <w:t>委托代理人：　　　　　　　　　　　　　　　　　　　</w:t>
      </w:r>
    </w:p>
    <w:p>
      <w:pPr>
        <w:spacing w:line="360" w:lineRule="exact"/>
        <w:ind w:firstLine="544"/>
        <w:rPr>
          <w:rFonts w:ascii="仿宋_GB2312"/>
          <w:spacing w:val="-4"/>
          <w:sz w:val="28"/>
          <w:szCs w:val="28"/>
        </w:rPr>
      </w:pPr>
      <w:r>
        <w:rPr>
          <w:rFonts w:hint="eastAsia" w:ascii="仿宋_GB2312"/>
          <w:spacing w:val="-4"/>
          <w:sz w:val="28"/>
          <w:szCs w:val="28"/>
        </w:rPr>
        <w:t xml:space="preserve">地　　  址：　　　　　　　　　　 </w:t>
      </w:r>
    </w:p>
    <w:p>
      <w:pPr>
        <w:spacing w:line="360" w:lineRule="exact"/>
        <w:ind w:right="544" w:firstLine="544"/>
        <w:rPr>
          <w:rFonts w:ascii="仿宋_GB2312"/>
          <w:spacing w:val="-4"/>
          <w:sz w:val="28"/>
          <w:szCs w:val="28"/>
        </w:rPr>
      </w:pPr>
      <w:r>
        <w:rPr>
          <w:rFonts w:hint="eastAsia" w:ascii="仿宋_GB2312"/>
          <w:spacing w:val="-4"/>
          <w:sz w:val="28"/>
          <w:szCs w:val="28"/>
        </w:rPr>
        <w:t>联 系电 话：</w:t>
      </w:r>
    </w:p>
    <w:p>
      <w:pPr>
        <w:spacing w:line="360" w:lineRule="exact"/>
        <w:ind w:firstLine="544"/>
        <w:jc w:val="right"/>
        <w:rPr>
          <w:rFonts w:ascii="仿宋_GB2312"/>
          <w:spacing w:val="-4"/>
          <w:sz w:val="28"/>
          <w:szCs w:val="28"/>
        </w:rPr>
      </w:pPr>
    </w:p>
    <w:p>
      <w:pPr>
        <w:spacing w:line="360" w:lineRule="exact"/>
        <w:ind w:firstLine="544"/>
        <w:jc w:val="right"/>
        <w:rPr>
          <w:rFonts w:ascii="仿宋_GB2312"/>
          <w:spacing w:val="-4"/>
          <w:sz w:val="28"/>
          <w:szCs w:val="28"/>
        </w:rPr>
      </w:pPr>
    </w:p>
    <w:p>
      <w:pPr>
        <w:spacing w:line="360" w:lineRule="exact"/>
        <w:ind w:firstLine="544"/>
        <w:jc w:val="right"/>
        <w:rPr>
          <w:sz w:val="28"/>
          <w:szCs w:val="28"/>
        </w:rPr>
      </w:pPr>
      <w:r>
        <w:rPr>
          <w:rFonts w:hint="eastAsia" w:ascii="仿宋_GB2312"/>
          <w:spacing w:val="-4"/>
          <w:sz w:val="28"/>
          <w:szCs w:val="28"/>
        </w:rPr>
        <w:t>年　月　日</w:t>
      </w:r>
    </w:p>
    <w:sectPr>
      <w:headerReference r:id="rId7" w:type="first"/>
      <w:footerReference r:id="rId10" w:type="first"/>
      <w:headerReference r:id="rId5" w:type="default"/>
      <w:footerReference r:id="rId8" w:type="default"/>
      <w:headerReference r:id="rId6" w:type="even"/>
      <w:footerReference r:id="rId9" w:type="even"/>
      <w:pgSz w:w="11906" w:h="16838"/>
      <w:pgMar w:top="851" w:right="1134" w:bottom="851"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3F"/>
    <w:rsid w:val="00001A7D"/>
    <w:rsid w:val="000278EC"/>
    <w:rsid w:val="00032A17"/>
    <w:rsid w:val="0003550D"/>
    <w:rsid w:val="0003755B"/>
    <w:rsid w:val="000803E6"/>
    <w:rsid w:val="000870CD"/>
    <w:rsid w:val="0008728D"/>
    <w:rsid w:val="000A05C0"/>
    <w:rsid w:val="000B5AE0"/>
    <w:rsid w:val="000E090F"/>
    <w:rsid w:val="000E24FC"/>
    <w:rsid w:val="0010684E"/>
    <w:rsid w:val="001179AA"/>
    <w:rsid w:val="0012217B"/>
    <w:rsid w:val="00132CF1"/>
    <w:rsid w:val="00133292"/>
    <w:rsid w:val="001547C1"/>
    <w:rsid w:val="00165A83"/>
    <w:rsid w:val="00172BA5"/>
    <w:rsid w:val="001B7C07"/>
    <w:rsid w:val="001D2CFC"/>
    <w:rsid w:val="001D620E"/>
    <w:rsid w:val="0021711B"/>
    <w:rsid w:val="002216FE"/>
    <w:rsid w:val="00237D07"/>
    <w:rsid w:val="002419F9"/>
    <w:rsid w:val="00242C5B"/>
    <w:rsid w:val="002546CC"/>
    <w:rsid w:val="00264764"/>
    <w:rsid w:val="002708DB"/>
    <w:rsid w:val="002733E8"/>
    <w:rsid w:val="002805E3"/>
    <w:rsid w:val="00284256"/>
    <w:rsid w:val="002A07EF"/>
    <w:rsid w:val="002A479B"/>
    <w:rsid w:val="002A60C2"/>
    <w:rsid w:val="002B493E"/>
    <w:rsid w:val="002D1D98"/>
    <w:rsid w:val="002E1224"/>
    <w:rsid w:val="002E5EF0"/>
    <w:rsid w:val="002E69C1"/>
    <w:rsid w:val="002F19DA"/>
    <w:rsid w:val="0030223F"/>
    <w:rsid w:val="00302F73"/>
    <w:rsid w:val="003142C4"/>
    <w:rsid w:val="00316830"/>
    <w:rsid w:val="00317D37"/>
    <w:rsid w:val="00325215"/>
    <w:rsid w:val="003346B1"/>
    <w:rsid w:val="00343673"/>
    <w:rsid w:val="003577C3"/>
    <w:rsid w:val="00385E03"/>
    <w:rsid w:val="00394CBD"/>
    <w:rsid w:val="003B150A"/>
    <w:rsid w:val="003D240E"/>
    <w:rsid w:val="003D2A2B"/>
    <w:rsid w:val="003D6A72"/>
    <w:rsid w:val="00400F74"/>
    <w:rsid w:val="00403BAC"/>
    <w:rsid w:val="00411F96"/>
    <w:rsid w:val="00412D40"/>
    <w:rsid w:val="004165A5"/>
    <w:rsid w:val="00427DF2"/>
    <w:rsid w:val="004364E9"/>
    <w:rsid w:val="00467404"/>
    <w:rsid w:val="00470D61"/>
    <w:rsid w:val="0047368C"/>
    <w:rsid w:val="004931CC"/>
    <w:rsid w:val="004B5413"/>
    <w:rsid w:val="004F529B"/>
    <w:rsid w:val="004F6898"/>
    <w:rsid w:val="00503904"/>
    <w:rsid w:val="00523EC1"/>
    <w:rsid w:val="0055241E"/>
    <w:rsid w:val="00553243"/>
    <w:rsid w:val="00557F85"/>
    <w:rsid w:val="00564759"/>
    <w:rsid w:val="0059324A"/>
    <w:rsid w:val="005A260B"/>
    <w:rsid w:val="005A5CD9"/>
    <w:rsid w:val="005A70C5"/>
    <w:rsid w:val="005D35F6"/>
    <w:rsid w:val="005D4834"/>
    <w:rsid w:val="005D7895"/>
    <w:rsid w:val="005F33A6"/>
    <w:rsid w:val="0060783C"/>
    <w:rsid w:val="00616604"/>
    <w:rsid w:val="00642A92"/>
    <w:rsid w:val="00654050"/>
    <w:rsid w:val="006647A5"/>
    <w:rsid w:val="00666E67"/>
    <w:rsid w:val="006848F6"/>
    <w:rsid w:val="00685E2F"/>
    <w:rsid w:val="006A2CAF"/>
    <w:rsid w:val="006E2668"/>
    <w:rsid w:val="006F51BB"/>
    <w:rsid w:val="00717258"/>
    <w:rsid w:val="007244BA"/>
    <w:rsid w:val="00724520"/>
    <w:rsid w:val="00767BB9"/>
    <w:rsid w:val="007735E8"/>
    <w:rsid w:val="00784B34"/>
    <w:rsid w:val="00791929"/>
    <w:rsid w:val="00794210"/>
    <w:rsid w:val="0079798A"/>
    <w:rsid w:val="007A3DDF"/>
    <w:rsid w:val="007B001E"/>
    <w:rsid w:val="007B439B"/>
    <w:rsid w:val="007F4239"/>
    <w:rsid w:val="00800577"/>
    <w:rsid w:val="008141A9"/>
    <w:rsid w:val="00831729"/>
    <w:rsid w:val="008512E7"/>
    <w:rsid w:val="00852E68"/>
    <w:rsid w:val="008568AC"/>
    <w:rsid w:val="00876EBB"/>
    <w:rsid w:val="00896430"/>
    <w:rsid w:val="008A0888"/>
    <w:rsid w:val="008A55D8"/>
    <w:rsid w:val="008D0325"/>
    <w:rsid w:val="008F7F6A"/>
    <w:rsid w:val="00901B07"/>
    <w:rsid w:val="0090769D"/>
    <w:rsid w:val="00924ED3"/>
    <w:rsid w:val="0093610D"/>
    <w:rsid w:val="00936AB5"/>
    <w:rsid w:val="00936ACC"/>
    <w:rsid w:val="00940DCB"/>
    <w:rsid w:val="00946EF7"/>
    <w:rsid w:val="00947BCF"/>
    <w:rsid w:val="00952419"/>
    <w:rsid w:val="00953C01"/>
    <w:rsid w:val="0096759E"/>
    <w:rsid w:val="009A1526"/>
    <w:rsid w:val="009C220B"/>
    <w:rsid w:val="009F649D"/>
    <w:rsid w:val="00A01E2A"/>
    <w:rsid w:val="00A023E8"/>
    <w:rsid w:val="00A16362"/>
    <w:rsid w:val="00A1670C"/>
    <w:rsid w:val="00A43633"/>
    <w:rsid w:val="00A43D75"/>
    <w:rsid w:val="00A60580"/>
    <w:rsid w:val="00A60FA3"/>
    <w:rsid w:val="00A71454"/>
    <w:rsid w:val="00A71EF4"/>
    <w:rsid w:val="00A86869"/>
    <w:rsid w:val="00AA72EF"/>
    <w:rsid w:val="00AB5E60"/>
    <w:rsid w:val="00AB60D0"/>
    <w:rsid w:val="00AD79BD"/>
    <w:rsid w:val="00AD7EB4"/>
    <w:rsid w:val="00AF130A"/>
    <w:rsid w:val="00AF4CD1"/>
    <w:rsid w:val="00AF6F54"/>
    <w:rsid w:val="00AF7E7F"/>
    <w:rsid w:val="00B00039"/>
    <w:rsid w:val="00B1757C"/>
    <w:rsid w:val="00B21D2C"/>
    <w:rsid w:val="00B51317"/>
    <w:rsid w:val="00B57721"/>
    <w:rsid w:val="00B62F19"/>
    <w:rsid w:val="00B87E2E"/>
    <w:rsid w:val="00B905F7"/>
    <w:rsid w:val="00BA0FAD"/>
    <w:rsid w:val="00BA3FE7"/>
    <w:rsid w:val="00BB2222"/>
    <w:rsid w:val="00BC1D70"/>
    <w:rsid w:val="00BC3F9F"/>
    <w:rsid w:val="00BC6C16"/>
    <w:rsid w:val="00BE7A58"/>
    <w:rsid w:val="00BF43D7"/>
    <w:rsid w:val="00BF7EE8"/>
    <w:rsid w:val="00C43A24"/>
    <w:rsid w:val="00C45036"/>
    <w:rsid w:val="00C50EEE"/>
    <w:rsid w:val="00C53A96"/>
    <w:rsid w:val="00C574C6"/>
    <w:rsid w:val="00C76C24"/>
    <w:rsid w:val="00C86DB7"/>
    <w:rsid w:val="00CA60D3"/>
    <w:rsid w:val="00CB3CD1"/>
    <w:rsid w:val="00CD2268"/>
    <w:rsid w:val="00CF2D14"/>
    <w:rsid w:val="00D166A9"/>
    <w:rsid w:val="00D4128B"/>
    <w:rsid w:val="00D661E4"/>
    <w:rsid w:val="00D721E4"/>
    <w:rsid w:val="00DB135E"/>
    <w:rsid w:val="00DC3677"/>
    <w:rsid w:val="00DD21C7"/>
    <w:rsid w:val="00DF0061"/>
    <w:rsid w:val="00E00EAA"/>
    <w:rsid w:val="00E04001"/>
    <w:rsid w:val="00E1734C"/>
    <w:rsid w:val="00E20AA4"/>
    <w:rsid w:val="00E35AD3"/>
    <w:rsid w:val="00E7193F"/>
    <w:rsid w:val="00E775CD"/>
    <w:rsid w:val="00E92459"/>
    <w:rsid w:val="00E95E5B"/>
    <w:rsid w:val="00EA1D36"/>
    <w:rsid w:val="00EB1854"/>
    <w:rsid w:val="00EB7696"/>
    <w:rsid w:val="00EE6F03"/>
    <w:rsid w:val="00EF3029"/>
    <w:rsid w:val="00F02573"/>
    <w:rsid w:val="00F0266F"/>
    <w:rsid w:val="00F25134"/>
    <w:rsid w:val="00F3787E"/>
    <w:rsid w:val="00F41753"/>
    <w:rsid w:val="00F41CA3"/>
    <w:rsid w:val="00F519CE"/>
    <w:rsid w:val="00F633D3"/>
    <w:rsid w:val="00F7222C"/>
    <w:rsid w:val="00F91BEB"/>
    <w:rsid w:val="00F955F3"/>
    <w:rsid w:val="00FB2F46"/>
    <w:rsid w:val="00FD0A8B"/>
    <w:rsid w:val="00FD77B6"/>
    <w:rsid w:val="00FE1362"/>
    <w:rsid w:val="00FE2439"/>
    <w:rsid w:val="00FF54B9"/>
    <w:rsid w:val="00FF5816"/>
    <w:rsid w:val="01EC5C7E"/>
    <w:rsid w:val="021801CE"/>
    <w:rsid w:val="0990748A"/>
    <w:rsid w:val="09AA47C7"/>
    <w:rsid w:val="10086339"/>
    <w:rsid w:val="162D4D4B"/>
    <w:rsid w:val="18205923"/>
    <w:rsid w:val="27875592"/>
    <w:rsid w:val="288051AE"/>
    <w:rsid w:val="2AA36F32"/>
    <w:rsid w:val="335F01D9"/>
    <w:rsid w:val="390A2872"/>
    <w:rsid w:val="3F462820"/>
    <w:rsid w:val="44BA514C"/>
    <w:rsid w:val="459C4852"/>
    <w:rsid w:val="4BDC3BFA"/>
    <w:rsid w:val="4D665026"/>
    <w:rsid w:val="507525EF"/>
    <w:rsid w:val="582D7C83"/>
    <w:rsid w:val="5C155E6B"/>
    <w:rsid w:val="5DE84681"/>
    <w:rsid w:val="5F0E0117"/>
    <w:rsid w:val="5FC27041"/>
    <w:rsid w:val="602B5742"/>
    <w:rsid w:val="667215BA"/>
    <w:rsid w:val="66CC0FE3"/>
    <w:rsid w:val="66F01072"/>
    <w:rsid w:val="68DE42CE"/>
    <w:rsid w:val="69047FB3"/>
    <w:rsid w:val="6C951E77"/>
    <w:rsid w:val="6E9D7464"/>
    <w:rsid w:val="6EBA1734"/>
    <w:rsid w:val="6FCA23CF"/>
    <w:rsid w:val="78B32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Revision"/>
    <w:unhideWhenUsed/>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76CF0-BA17-4658-97B6-F98CE7EFB5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704</Words>
  <Characters>4015</Characters>
  <Lines>33</Lines>
  <Paragraphs>9</Paragraphs>
  <TotalTime>8</TotalTime>
  <ScaleCrop>false</ScaleCrop>
  <LinksUpToDate>false</LinksUpToDate>
  <CharactersWithSpaces>4710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2021-01-06T02:26:00Z</dcterms:created>
  <dc:creator>微软用户</dc:creator>
  <cp:lastModifiedBy>张钰</cp:lastModifiedBy>
  <cp:lastPrinted>2022-05-14T08:06:38Z</cp:lastPrinted>
  <dcterms:modified xsi:type="dcterms:W3CDTF">2022-05-14T08:12:08Z</dcterms:modified>
  <dc:title>常州市市级行政事业单位房屋租赁合同书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8D475613B82845999D7E700C025CA4C3</vt:lpwstr>
  </property>
</Properties>
</file>